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0D" w:rsidRPr="003F67A2" w:rsidRDefault="00576C0D" w:rsidP="00576C0D">
      <w:pPr>
        <w:jc w:val="center"/>
        <w:rPr>
          <w:color w:val="FFFFFF"/>
          <w:sz w:val="28"/>
          <w:szCs w:val="28"/>
        </w:rPr>
      </w:pPr>
      <w:r w:rsidRPr="003F67A2">
        <w:rPr>
          <w:color w:val="FFFFFF"/>
          <w:sz w:val="28"/>
          <w:szCs w:val="28"/>
        </w:rPr>
        <w:t>ЧЕРКАСЬКА</w:t>
      </w:r>
      <w:r>
        <w:rPr>
          <w:noProof/>
          <w:sz w:val="28"/>
          <w:szCs w:val="28"/>
          <w:lang w:val="ru-RU" w:eastAsia="ru-RU"/>
        </w:rPr>
        <w:drawing>
          <wp:inline distT="0" distB="0" distL="0" distR="0">
            <wp:extent cx="428625"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3F67A2">
        <w:rPr>
          <w:color w:val="FFFFFF"/>
          <w:sz w:val="28"/>
          <w:szCs w:val="28"/>
        </w:rPr>
        <w:t xml:space="preserve"> МІСЬКА РАДА</w:t>
      </w:r>
    </w:p>
    <w:p w:rsidR="00576C0D" w:rsidRPr="003F67A2" w:rsidRDefault="00576C0D" w:rsidP="00576C0D">
      <w:pPr>
        <w:jc w:val="center"/>
        <w:rPr>
          <w:spacing w:val="20"/>
          <w:sz w:val="28"/>
          <w:szCs w:val="28"/>
        </w:rPr>
      </w:pPr>
      <w:r w:rsidRPr="003F67A2">
        <w:rPr>
          <w:spacing w:val="20"/>
          <w:sz w:val="28"/>
          <w:szCs w:val="28"/>
        </w:rPr>
        <w:t>ЧЕРКАСЬКА МІСЬКА РАДА</w:t>
      </w:r>
    </w:p>
    <w:p w:rsidR="00576C0D" w:rsidRPr="003F67A2" w:rsidRDefault="00576C0D" w:rsidP="00576C0D">
      <w:pPr>
        <w:jc w:val="center"/>
        <w:rPr>
          <w:sz w:val="28"/>
          <w:szCs w:val="28"/>
        </w:rPr>
      </w:pPr>
    </w:p>
    <w:p w:rsidR="00576C0D" w:rsidRPr="003F67A2" w:rsidRDefault="00576C0D" w:rsidP="00576C0D">
      <w:pPr>
        <w:jc w:val="center"/>
        <w:rPr>
          <w:sz w:val="28"/>
          <w:szCs w:val="28"/>
        </w:rPr>
      </w:pPr>
      <w:r w:rsidRPr="003F67A2">
        <w:rPr>
          <w:sz w:val="28"/>
          <w:szCs w:val="28"/>
        </w:rPr>
        <w:t>ВИКОНАВЧИЙ КОМІТЕТ</w:t>
      </w:r>
    </w:p>
    <w:p w:rsidR="00576C0D" w:rsidRPr="003F67A2" w:rsidRDefault="00576C0D" w:rsidP="00576C0D">
      <w:pPr>
        <w:jc w:val="center"/>
        <w:rPr>
          <w:sz w:val="28"/>
          <w:szCs w:val="28"/>
        </w:rPr>
      </w:pPr>
    </w:p>
    <w:p w:rsidR="00576C0D" w:rsidRPr="003F67A2" w:rsidRDefault="00576C0D" w:rsidP="00576C0D">
      <w:pPr>
        <w:jc w:val="center"/>
        <w:rPr>
          <w:b/>
          <w:sz w:val="28"/>
          <w:szCs w:val="28"/>
        </w:rPr>
      </w:pPr>
      <w:r w:rsidRPr="003F67A2">
        <w:rPr>
          <w:b/>
          <w:sz w:val="28"/>
          <w:szCs w:val="28"/>
        </w:rPr>
        <w:t>РІШЕННЯ</w:t>
      </w:r>
    </w:p>
    <w:p w:rsidR="00576C0D" w:rsidRPr="003F67A2" w:rsidRDefault="00576C0D" w:rsidP="00576C0D">
      <w:pPr>
        <w:jc w:val="center"/>
        <w:rPr>
          <w:b/>
          <w:sz w:val="28"/>
          <w:szCs w:val="28"/>
        </w:rPr>
      </w:pPr>
    </w:p>
    <w:p w:rsidR="00576C0D" w:rsidRPr="00576C0D" w:rsidRDefault="00576C0D" w:rsidP="00576C0D">
      <w:pPr>
        <w:jc w:val="center"/>
        <w:rPr>
          <w:sz w:val="28"/>
          <w:szCs w:val="28"/>
          <w:lang w:val="en-US"/>
        </w:rPr>
      </w:pPr>
      <w:r w:rsidRPr="003F67A2">
        <w:rPr>
          <w:sz w:val="28"/>
          <w:szCs w:val="28"/>
        </w:rPr>
        <w:t xml:space="preserve">Від </w:t>
      </w:r>
      <w:r w:rsidRPr="00576C0D">
        <w:rPr>
          <w:sz w:val="28"/>
          <w:szCs w:val="28"/>
          <w:u w:val="single"/>
        </w:rPr>
        <w:t>01</w:t>
      </w:r>
      <w:r>
        <w:rPr>
          <w:sz w:val="28"/>
          <w:szCs w:val="28"/>
          <w:u w:val="single"/>
        </w:rPr>
        <w:t>.</w:t>
      </w:r>
      <w:r w:rsidRPr="00576C0D">
        <w:rPr>
          <w:sz w:val="28"/>
          <w:szCs w:val="28"/>
          <w:u w:val="single"/>
        </w:rPr>
        <w:t>11</w:t>
      </w:r>
      <w:r w:rsidRPr="003F67A2">
        <w:rPr>
          <w:sz w:val="28"/>
          <w:szCs w:val="28"/>
          <w:u w:val="single"/>
        </w:rPr>
        <w:t>.201</w:t>
      </w:r>
      <w:r w:rsidRPr="00576C0D">
        <w:rPr>
          <w:sz w:val="28"/>
          <w:szCs w:val="28"/>
          <w:u w:val="single"/>
        </w:rPr>
        <w:t>6</w:t>
      </w:r>
      <w:r w:rsidRPr="003F67A2">
        <w:rPr>
          <w:sz w:val="28"/>
          <w:szCs w:val="28"/>
        </w:rPr>
        <w:t xml:space="preserve"> № </w:t>
      </w:r>
      <w:r>
        <w:rPr>
          <w:sz w:val="28"/>
          <w:szCs w:val="28"/>
          <w:u w:val="single"/>
        </w:rPr>
        <w:t>1</w:t>
      </w:r>
      <w:r w:rsidRPr="008058B9">
        <w:rPr>
          <w:sz w:val="28"/>
          <w:szCs w:val="28"/>
          <w:u w:val="single"/>
        </w:rPr>
        <w:t>4</w:t>
      </w:r>
      <w:r>
        <w:rPr>
          <w:sz w:val="28"/>
          <w:szCs w:val="28"/>
          <w:u w:val="single"/>
        </w:rPr>
        <w:t>3</w:t>
      </w:r>
      <w:r>
        <w:rPr>
          <w:sz w:val="28"/>
          <w:szCs w:val="28"/>
          <w:u w:val="single"/>
          <w:lang w:val="en-US"/>
        </w:rPr>
        <w:t>5</w:t>
      </w:r>
      <w:bookmarkStart w:id="0" w:name="_GoBack"/>
      <w:bookmarkEnd w:id="0"/>
    </w:p>
    <w:p w:rsidR="00DA39C7" w:rsidRPr="00576C0D" w:rsidRDefault="00DA39C7" w:rsidP="00DA39C7">
      <w:pPr>
        <w:rPr>
          <w:lang w:val="en-US"/>
        </w:rPr>
      </w:pPr>
    </w:p>
    <w:p w:rsidR="00DA39C7" w:rsidRDefault="00DA39C7" w:rsidP="00DA39C7"/>
    <w:p w:rsidR="00DA39C7" w:rsidRDefault="00DA39C7" w:rsidP="00DA39C7"/>
    <w:p w:rsidR="00DA39C7" w:rsidRDefault="00DA39C7" w:rsidP="00DA39C7"/>
    <w:p w:rsidR="00062255" w:rsidRPr="00F26B3A" w:rsidRDefault="00DA39C7" w:rsidP="00E469B2">
      <w:pPr>
        <w:tabs>
          <w:tab w:val="left" w:pos="4111"/>
        </w:tabs>
        <w:ind w:right="5244"/>
        <w:outlineLvl w:val="0"/>
        <w:rPr>
          <w:b/>
          <w:sz w:val="28"/>
          <w:szCs w:val="28"/>
        </w:rPr>
      </w:pPr>
      <w:r>
        <w:rPr>
          <w:sz w:val="28"/>
          <w:szCs w:val="28"/>
        </w:rPr>
        <w:t>Про проект рішення міської ради</w:t>
      </w:r>
      <w:r w:rsidR="00B7155B">
        <w:rPr>
          <w:sz w:val="28"/>
          <w:szCs w:val="28"/>
        </w:rPr>
        <w:t xml:space="preserve"> </w:t>
      </w:r>
      <w:r w:rsidR="00062255">
        <w:rPr>
          <w:sz w:val="28"/>
          <w:szCs w:val="28"/>
        </w:rPr>
        <w:t>«Про внесення змін до м</w:t>
      </w:r>
      <w:r w:rsidRPr="00F26B3A">
        <w:rPr>
          <w:sz w:val="28"/>
          <w:szCs w:val="28"/>
        </w:rPr>
        <w:t>іської</w:t>
      </w:r>
      <w:r w:rsidR="00062255">
        <w:rPr>
          <w:sz w:val="28"/>
          <w:szCs w:val="28"/>
        </w:rPr>
        <w:t xml:space="preserve"> </w:t>
      </w:r>
      <w:r w:rsidR="004C1669">
        <w:rPr>
          <w:sz w:val="28"/>
          <w:szCs w:val="28"/>
        </w:rPr>
        <w:t>п</w:t>
      </w:r>
      <w:r w:rsidR="00062255">
        <w:rPr>
          <w:sz w:val="28"/>
          <w:szCs w:val="28"/>
        </w:rPr>
        <w:t xml:space="preserve">рограми </w:t>
      </w:r>
      <w:r w:rsidR="00E469B2" w:rsidRPr="004C5973">
        <w:rPr>
          <w:sz w:val="28"/>
          <w:szCs w:val="28"/>
        </w:rPr>
        <w:t>«Забезпечення діагностики невідкладних станів на комп'ютерному томографі</w:t>
      </w:r>
      <w:r w:rsidR="00E469B2" w:rsidRPr="004C5973">
        <w:rPr>
          <w:b/>
          <w:bCs/>
          <w:sz w:val="28"/>
          <w:szCs w:val="28"/>
        </w:rPr>
        <w:t xml:space="preserve"> </w:t>
      </w:r>
      <w:r w:rsidR="00E469B2" w:rsidRPr="004C5973">
        <w:rPr>
          <w:bCs/>
          <w:sz w:val="28"/>
          <w:szCs w:val="28"/>
        </w:rPr>
        <w:t>на 2012-2016 роки</w:t>
      </w:r>
      <w:r w:rsidR="00E469B2" w:rsidRPr="004C5973">
        <w:rPr>
          <w:sz w:val="28"/>
          <w:szCs w:val="28"/>
        </w:rPr>
        <w:t>»</w:t>
      </w:r>
      <w:r w:rsidR="004C1669">
        <w:rPr>
          <w:spacing w:val="-2"/>
          <w:sz w:val="28"/>
          <w:szCs w:val="28"/>
        </w:rPr>
        <w:t xml:space="preserve">, </w:t>
      </w:r>
      <w:r w:rsidR="00B7155B">
        <w:rPr>
          <w:sz w:val="28"/>
          <w:szCs w:val="28"/>
        </w:rPr>
        <w:t>затвердженої</w:t>
      </w:r>
      <w:r w:rsidR="00B7155B" w:rsidRPr="00B7155B">
        <w:rPr>
          <w:sz w:val="28"/>
          <w:szCs w:val="28"/>
        </w:rPr>
        <w:t xml:space="preserve"> </w:t>
      </w:r>
      <w:r w:rsidR="00B7155B">
        <w:rPr>
          <w:sz w:val="28"/>
          <w:szCs w:val="28"/>
        </w:rPr>
        <w:t xml:space="preserve">рішенням Черкаської міської ради від </w:t>
      </w:r>
      <w:r w:rsidR="00E469B2" w:rsidRPr="004C5973">
        <w:rPr>
          <w:bCs/>
          <w:sz w:val="28"/>
          <w:szCs w:val="28"/>
        </w:rPr>
        <w:t>24.11.2011 №3-356</w:t>
      </w:r>
      <w:r w:rsidR="004C1669">
        <w:rPr>
          <w:sz w:val="28"/>
          <w:szCs w:val="28"/>
        </w:rPr>
        <w:t>»</w:t>
      </w:r>
    </w:p>
    <w:p w:rsidR="00DA39C7" w:rsidRPr="00B7155B" w:rsidRDefault="00DA39C7" w:rsidP="00DA39C7">
      <w:pPr>
        <w:rPr>
          <w:sz w:val="28"/>
          <w:szCs w:val="28"/>
        </w:rPr>
      </w:pPr>
    </w:p>
    <w:p w:rsidR="00DA39C7" w:rsidRDefault="00DA39C7" w:rsidP="00DA39C7">
      <w:pPr>
        <w:rPr>
          <w:sz w:val="28"/>
          <w:szCs w:val="28"/>
        </w:rPr>
      </w:pPr>
    </w:p>
    <w:p w:rsidR="00DA39C7" w:rsidRPr="00E469B2" w:rsidRDefault="00DA39C7" w:rsidP="00E469B2">
      <w:pPr>
        <w:ind w:firstLine="567"/>
        <w:jc w:val="both"/>
        <w:rPr>
          <w:sz w:val="28"/>
          <w:szCs w:val="28"/>
        </w:rPr>
      </w:pPr>
      <w:r w:rsidRPr="00E469B2">
        <w:rPr>
          <w:sz w:val="28"/>
          <w:szCs w:val="28"/>
        </w:rPr>
        <w:t xml:space="preserve">Відповідно до статей 27, 32, 34, 52 Закону України «Про місцеве самоврядування в Україні», </w:t>
      </w:r>
      <w:r w:rsidR="00E469B2" w:rsidRPr="00E469B2">
        <w:rPr>
          <w:sz w:val="28"/>
          <w:szCs w:val="28"/>
          <w:lang w:eastAsia="ru-RU"/>
        </w:rPr>
        <w:t xml:space="preserve">з метою забезпечення доступності, ефективності, якості надання невідкладної медичної допомоги пацієнтам </w:t>
      </w:r>
      <w:r w:rsidR="00E469B2" w:rsidRPr="00E469B2">
        <w:rPr>
          <w:sz w:val="28"/>
          <w:szCs w:val="28"/>
        </w:rPr>
        <w:t>КЗ «Третя Черкаська міська лікарня швидкої медичної допомоги» ЧМР</w:t>
      </w:r>
      <w:r w:rsidRPr="00E469B2">
        <w:rPr>
          <w:sz w:val="28"/>
          <w:szCs w:val="28"/>
        </w:rPr>
        <w:t>, виконавчий комітет Черкаської міської ради</w:t>
      </w:r>
    </w:p>
    <w:p w:rsidR="00DA39C7" w:rsidRPr="00E469B2" w:rsidRDefault="00DA39C7" w:rsidP="00E469B2">
      <w:pPr>
        <w:jc w:val="both"/>
        <w:outlineLvl w:val="0"/>
        <w:rPr>
          <w:b/>
          <w:sz w:val="28"/>
          <w:szCs w:val="28"/>
        </w:rPr>
      </w:pPr>
      <w:r w:rsidRPr="00E469B2">
        <w:rPr>
          <w:b/>
          <w:sz w:val="28"/>
          <w:szCs w:val="28"/>
        </w:rPr>
        <w:t>ВИРІШИВ:</w:t>
      </w:r>
    </w:p>
    <w:p w:rsidR="00DA39C7" w:rsidRPr="00E469B2" w:rsidRDefault="00DA39C7" w:rsidP="00E469B2">
      <w:pPr>
        <w:ind w:firstLine="567"/>
        <w:jc w:val="both"/>
        <w:rPr>
          <w:b/>
          <w:sz w:val="28"/>
          <w:szCs w:val="28"/>
        </w:rPr>
      </w:pPr>
    </w:p>
    <w:p w:rsidR="00062255" w:rsidRPr="00E469B2" w:rsidRDefault="007456AB" w:rsidP="00E469B2">
      <w:pPr>
        <w:ind w:firstLine="567"/>
        <w:jc w:val="both"/>
        <w:rPr>
          <w:sz w:val="28"/>
          <w:szCs w:val="28"/>
        </w:rPr>
      </w:pPr>
      <w:r w:rsidRPr="00E469B2">
        <w:rPr>
          <w:sz w:val="28"/>
          <w:szCs w:val="28"/>
        </w:rPr>
        <w:t xml:space="preserve">1. </w:t>
      </w:r>
      <w:r w:rsidR="00DA39C7" w:rsidRPr="00E469B2">
        <w:rPr>
          <w:sz w:val="28"/>
          <w:szCs w:val="28"/>
        </w:rPr>
        <w:t>Погодити і внести на розгляд та затвердже</w:t>
      </w:r>
      <w:r w:rsidRPr="00E469B2">
        <w:rPr>
          <w:sz w:val="28"/>
          <w:szCs w:val="28"/>
        </w:rPr>
        <w:t>ння міської ради проект рішення</w:t>
      </w:r>
      <w:r w:rsidR="00681D6C" w:rsidRPr="00E469B2">
        <w:rPr>
          <w:sz w:val="28"/>
          <w:szCs w:val="28"/>
        </w:rPr>
        <w:t xml:space="preserve"> «</w:t>
      </w:r>
      <w:r w:rsidR="006C324F">
        <w:rPr>
          <w:sz w:val="28"/>
          <w:szCs w:val="28"/>
        </w:rPr>
        <w:t>Про внесення змін до м</w:t>
      </w:r>
      <w:r w:rsidR="006C324F" w:rsidRPr="00F26B3A">
        <w:rPr>
          <w:sz w:val="28"/>
          <w:szCs w:val="28"/>
        </w:rPr>
        <w:t>іської</w:t>
      </w:r>
      <w:r w:rsidR="006C324F">
        <w:rPr>
          <w:sz w:val="28"/>
          <w:szCs w:val="28"/>
        </w:rPr>
        <w:t xml:space="preserve"> програми </w:t>
      </w:r>
      <w:r w:rsidR="006C324F" w:rsidRPr="004C5973">
        <w:rPr>
          <w:sz w:val="28"/>
          <w:szCs w:val="28"/>
        </w:rPr>
        <w:t>«Забезпечення діагностики невідкладних станів на комп'ютерному томографі</w:t>
      </w:r>
      <w:r w:rsidR="006C324F" w:rsidRPr="004C5973">
        <w:rPr>
          <w:b/>
          <w:bCs/>
          <w:sz w:val="28"/>
          <w:szCs w:val="28"/>
        </w:rPr>
        <w:t xml:space="preserve"> </w:t>
      </w:r>
      <w:r w:rsidR="006C324F" w:rsidRPr="004C5973">
        <w:rPr>
          <w:bCs/>
          <w:sz w:val="28"/>
          <w:szCs w:val="28"/>
        </w:rPr>
        <w:t>на 2012-2016 роки</w:t>
      </w:r>
      <w:r w:rsidR="006C324F" w:rsidRPr="004C5973">
        <w:rPr>
          <w:sz w:val="28"/>
          <w:szCs w:val="28"/>
        </w:rPr>
        <w:t>»</w:t>
      </w:r>
      <w:r w:rsidR="006C324F">
        <w:rPr>
          <w:spacing w:val="-2"/>
          <w:sz w:val="28"/>
          <w:szCs w:val="28"/>
        </w:rPr>
        <w:t xml:space="preserve">, </w:t>
      </w:r>
      <w:r w:rsidR="006C324F">
        <w:rPr>
          <w:sz w:val="28"/>
          <w:szCs w:val="28"/>
        </w:rPr>
        <w:t>затвердженої</w:t>
      </w:r>
      <w:r w:rsidR="006C324F" w:rsidRPr="00B7155B">
        <w:rPr>
          <w:sz w:val="28"/>
          <w:szCs w:val="28"/>
        </w:rPr>
        <w:t xml:space="preserve"> </w:t>
      </w:r>
      <w:r w:rsidR="006C324F">
        <w:rPr>
          <w:sz w:val="28"/>
          <w:szCs w:val="28"/>
        </w:rPr>
        <w:t xml:space="preserve">рішенням Черкаської міської ради від </w:t>
      </w:r>
      <w:r w:rsidR="006C324F" w:rsidRPr="004C5973">
        <w:rPr>
          <w:bCs/>
          <w:sz w:val="28"/>
          <w:szCs w:val="28"/>
        </w:rPr>
        <w:t>24.11.2011 №3-356</w:t>
      </w:r>
      <w:r w:rsidR="001F5B9D" w:rsidRPr="00E469B2">
        <w:rPr>
          <w:sz w:val="28"/>
          <w:szCs w:val="28"/>
        </w:rPr>
        <w:t>»</w:t>
      </w:r>
      <w:r w:rsidRPr="00E469B2">
        <w:rPr>
          <w:sz w:val="28"/>
          <w:szCs w:val="28"/>
        </w:rPr>
        <w:t>.</w:t>
      </w:r>
    </w:p>
    <w:p w:rsidR="00DA39C7" w:rsidRPr="00E469B2" w:rsidRDefault="007456AB" w:rsidP="00E469B2">
      <w:pPr>
        <w:ind w:firstLine="567"/>
        <w:jc w:val="both"/>
        <w:rPr>
          <w:sz w:val="28"/>
          <w:szCs w:val="28"/>
        </w:rPr>
      </w:pPr>
      <w:r w:rsidRPr="00E469B2">
        <w:rPr>
          <w:sz w:val="28"/>
          <w:szCs w:val="28"/>
        </w:rPr>
        <w:t>2.</w:t>
      </w:r>
      <w:r w:rsidR="001F5B9D" w:rsidRPr="00E469B2">
        <w:rPr>
          <w:sz w:val="28"/>
          <w:szCs w:val="28"/>
        </w:rPr>
        <w:t xml:space="preserve"> </w:t>
      </w:r>
      <w:r w:rsidR="00DA39C7" w:rsidRPr="00E469B2">
        <w:rPr>
          <w:sz w:val="28"/>
          <w:szCs w:val="28"/>
        </w:rPr>
        <w:t>Контроль за виконанням рішення покласти на директора департаменту охорони здоров’я та медичних послуг Стадника О.М.</w:t>
      </w:r>
    </w:p>
    <w:p w:rsidR="00DA39C7" w:rsidRPr="00E469B2" w:rsidRDefault="00DA39C7" w:rsidP="00DA39C7">
      <w:pPr>
        <w:jc w:val="both"/>
        <w:rPr>
          <w:sz w:val="28"/>
          <w:szCs w:val="28"/>
        </w:rPr>
      </w:pPr>
    </w:p>
    <w:p w:rsidR="00DA39C7" w:rsidRDefault="00DA39C7" w:rsidP="00DA39C7">
      <w:pPr>
        <w:jc w:val="both"/>
        <w:rPr>
          <w:sz w:val="28"/>
          <w:szCs w:val="28"/>
        </w:rPr>
      </w:pPr>
    </w:p>
    <w:p w:rsidR="00DA39C7" w:rsidRDefault="00DA39C7" w:rsidP="00DA39C7">
      <w:pPr>
        <w:rPr>
          <w:sz w:val="28"/>
          <w:szCs w:val="28"/>
        </w:rPr>
      </w:pPr>
      <w:r>
        <w:rPr>
          <w:sz w:val="28"/>
          <w:szCs w:val="28"/>
        </w:rPr>
        <w:t xml:space="preserve">Міський голова                                                                             </w:t>
      </w:r>
      <w:r w:rsidR="002478FE">
        <w:rPr>
          <w:sz w:val="28"/>
          <w:szCs w:val="28"/>
        </w:rPr>
        <w:t>А.В. Бондаренко</w:t>
      </w:r>
    </w:p>
    <w:p w:rsidR="00DA39C7" w:rsidRDefault="00DA39C7" w:rsidP="00DA39C7">
      <w:pPr>
        <w:jc w:val="both"/>
        <w:rPr>
          <w:sz w:val="28"/>
          <w:szCs w:val="28"/>
        </w:rPr>
      </w:pPr>
    </w:p>
    <w:p w:rsidR="00DA39C7" w:rsidRDefault="00DA39C7" w:rsidP="00DA39C7">
      <w:pPr>
        <w:jc w:val="both"/>
        <w:rPr>
          <w:sz w:val="28"/>
          <w:szCs w:val="28"/>
        </w:rPr>
      </w:pPr>
    </w:p>
    <w:p w:rsidR="00DA39C7" w:rsidRDefault="00DA39C7" w:rsidP="00DA39C7">
      <w:pPr>
        <w:jc w:val="both"/>
        <w:rPr>
          <w:sz w:val="28"/>
          <w:szCs w:val="28"/>
        </w:rPr>
      </w:pPr>
    </w:p>
    <w:p w:rsidR="00DA39C7" w:rsidRDefault="00DA39C7" w:rsidP="00DA39C7">
      <w:pPr>
        <w:jc w:val="both"/>
        <w:rPr>
          <w:sz w:val="28"/>
          <w:szCs w:val="28"/>
        </w:rPr>
      </w:pPr>
    </w:p>
    <w:p w:rsidR="00085E69" w:rsidRDefault="00085E69" w:rsidP="00DA39C7">
      <w:pPr>
        <w:jc w:val="both"/>
        <w:rPr>
          <w:sz w:val="28"/>
          <w:szCs w:val="28"/>
        </w:rPr>
      </w:pPr>
    </w:p>
    <w:p w:rsidR="00DA39C7" w:rsidRDefault="00DA39C7" w:rsidP="00DA39C7">
      <w:pPr>
        <w:jc w:val="both"/>
        <w:rPr>
          <w:sz w:val="28"/>
          <w:szCs w:val="28"/>
        </w:rPr>
      </w:pPr>
    </w:p>
    <w:p w:rsidR="00DA39C7" w:rsidRDefault="00DA39C7" w:rsidP="00DA39C7">
      <w:pPr>
        <w:jc w:val="both"/>
        <w:rPr>
          <w:sz w:val="28"/>
          <w:szCs w:val="28"/>
        </w:rPr>
      </w:pPr>
    </w:p>
    <w:p w:rsidR="00681D6C" w:rsidRDefault="00681D6C" w:rsidP="00DA39C7">
      <w:pPr>
        <w:jc w:val="both"/>
        <w:rPr>
          <w:sz w:val="28"/>
          <w:szCs w:val="28"/>
        </w:rPr>
      </w:pPr>
    </w:p>
    <w:tbl>
      <w:tblPr>
        <w:tblW w:w="9571" w:type="dxa"/>
        <w:jc w:val="center"/>
        <w:tblCellMar>
          <w:left w:w="0" w:type="dxa"/>
          <w:right w:w="0" w:type="dxa"/>
        </w:tblCellMar>
        <w:tblLook w:val="04A0" w:firstRow="1" w:lastRow="0" w:firstColumn="1" w:lastColumn="0" w:noHBand="0" w:noVBand="1"/>
      </w:tblPr>
      <w:tblGrid>
        <w:gridCol w:w="1081"/>
        <w:gridCol w:w="1080"/>
        <w:gridCol w:w="1080"/>
        <w:gridCol w:w="764"/>
        <w:gridCol w:w="1719"/>
        <w:gridCol w:w="725"/>
        <w:gridCol w:w="1115"/>
        <w:gridCol w:w="1081"/>
        <w:gridCol w:w="1081"/>
      </w:tblGrid>
      <w:tr w:rsidR="002760C1" w:rsidRPr="00A12196" w:rsidTr="003F16E3">
        <w:trPr>
          <w:jc w:val="center"/>
        </w:trPr>
        <w:tc>
          <w:tcPr>
            <w:tcW w:w="1063" w:type="dxa"/>
            <w:shd w:val="clear" w:color="auto" w:fill="auto"/>
            <w:noWrap/>
            <w:vAlign w:val="center"/>
          </w:tcPr>
          <w:p w:rsidR="002760C1" w:rsidRPr="00A12196" w:rsidRDefault="002760C1" w:rsidP="003F16E3">
            <w:pPr>
              <w:ind w:right="-1"/>
            </w:pPr>
          </w:p>
        </w:tc>
        <w:tc>
          <w:tcPr>
            <w:tcW w:w="1063" w:type="dxa"/>
            <w:shd w:val="clear" w:color="auto" w:fill="auto"/>
            <w:noWrap/>
            <w:vAlign w:val="center"/>
          </w:tcPr>
          <w:p w:rsidR="002760C1" w:rsidRPr="00A12196" w:rsidRDefault="002760C1" w:rsidP="003F16E3">
            <w:pPr>
              <w:ind w:right="-1"/>
            </w:pPr>
          </w:p>
        </w:tc>
        <w:tc>
          <w:tcPr>
            <w:tcW w:w="1063" w:type="dxa"/>
            <w:shd w:val="clear" w:color="auto" w:fill="auto"/>
            <w:noWrap/>
            <w:vAlign w:val="center"/>
          </w:tcPr>
          <w:p w:rsidR="002760C1" w:rsidRPr="00A12196" w:rsidRDefault="002760C1" w:rsidP="003F16E3">
            <w:pPr>
              <w:ind w:right="-1"/>
            </w:pPr>
          </w:p>
        </w:tc>
        <w:tc>
          <w:tcPr>
            <w:tcW w:w="747" w:type="dxa"/>
            <w:shd w:val="clear" w:color="auto" w:fill="auto"/>
            <w:noWrap/>
            <w:vAlign w:val="center"/>
          </w:tcPr>
          <w:p w:rsidR="002760C1" w:rsidRPr="00A12196" w:rsidRDefault="002760C1" w:rsidP="003F16E3">
            <w:pPr>
              <w:ind w:right="-1"/>
            </w:pPr>
          </w:p>
        </w:tc>
        <w:tc>
          <w:tcPr>
            <w:tcW w:w="1701" w:type="dxa"/>
            <w:shd w:val="clear" w:color="auto" w:fill="auto"/>
            <w:noWrap/>
            <w:vAlign w:val="center"/>
          </w:tcPr>
          <w:p w:rsidR="002760C1" w:rsidRPr="00A12196" w:rsidRDefault="002760C1" w:rsidP="003F16E3">
            <w:pPr>
              <w:ind w:right="-1"/>
              <w:jc w:val="center"/>
              <w:rPr>
                <w:color w:val="000000"/>
              </w:rPr>
            </w:pPr>
          </w:p>
        </w:tc>
        <w:tc>
          <w:tcPr>
            <w:tcW w:w="708" w:type="dxa"/>
            <w:shd w:val="clear" w:color="auto" w:fill="auto"/>
            <w:noWrap/>
            <w:vAlign w:val="center"/>
          </w:tcPr>
          <w:p w:rsidR="002760C1" w:rsidRPr="00A12196" w:rsidRDefault="002760C1" w:rsidP="003F16E3">
            <w:pPr>
              <w:ind w:right="-1"/>
            </w:pPr>
          </w:p>
        </w:tc>
        <w:tc>
          <w:tcPr>
            <w:tcW w:w="1098" w:type="dxa"/>
            <w:tcBorders>
              <w:right w:val="single" w:sz="4" w:space="0" w:color="auto"/>
            </w:tcBorders>
            <w:shd w:val="clear" w:color="auto" w:fill="auto"/>
            <w:noWrap/>
            <w:vAlign w:val="center"/>
          </w:tcPr>
          <w:p w:rsidR="002760C1" w:rsidRPr="00A12196" w:rsidRDefault="002760C1" w:rsidP="003F16E3">
            <w:pPr>
              <w:ind w:right="-1"/>
            </w:pPr>
          </w:p>
        </w:tc>
        <w:tc>
          <w:tcPr>
            <w:tcW w:w="2128" w:type="dxa"/>
            <w:gridSpan w:val="2"/>
            <w:tcBorders>
              <w:top w:val="single" w:sz="4" w:space="0" w:color="auto"/>
              <w:left w:val="single" w:sz="4" w:space="0" w:color="auto"/>
              <w:right w:val="single" w:sz="4" w:space="0" w:color="auto"/>
            </w:tcBorders>
            <w:shd w:val="clear" w:color="auto" w:fill="000000"/>
            <w:noWrap/>
            <w:vAlign w:val="center"/>
          </w:tcPr>
          <w:p w:rsidR="002760C1" w:rsidRPr="00A12196" w:rsidRDefault="002760C1" w:rsidP="003F16E3">
            <w:pPr>
              <w:ind w:right="-1"/>
              <w:rPr>
                <w:b/>
                <w:color w:val="FFFFFF"/>
                <w:sz w:val="28"/>
                <w:szCs w:val="28"/>
              </w:rPr>
            </w:pPr>
            <w:r w:rsidRPr="00A12196">
              <w:rPr>
                <w:b/>
                <w:color w:val="FFFFFF"/>
                <w:sz w:val="28"/>
                <w:szCs w:val="28"/>
              </w:rPr>
              <w:t>Проект рішення</w:t>
            </w:r>
          </w:p>
        </w:tc>
      </w:tr>
      <w:tr w:rsidR="002760C1" w:rsidRPr="00A12196" w:rsidTr="003F16E3">
        <w:trPr>
          <w:trHeight w:val="898"/>
          <w:jc w:val="center"/>
        </w:trPr>
        <w:tc>
          <w:tcPr>
            <w:tcW w:w="1063" w:type="dxa"/>
            <w:shd w:val="clear" w:color="auto" w:fill="auto"/>
            <w:noWrap/>
            <w:vAlign w:val="center"/>
          </w:tcPr>
          <w:p w:rsidR="002760C1" w:rsidRPr="00A12196" w:rsidRDefault="002760C1" w:rsidP="003F16E3">
            <w:pPr>
              <w:ind w:right="-1"/>
            </w:pPr>
          </w:p>
        </w:tc>
        <w:tc>
          <w:tcPr>
            <w:tcW w:w="1063" w:type="dxa"/>
            <w:shd w:val="clear" w:color="auto" w:fill="auto"/>
            <w:noWrap/>
            <w:vAlign w:val="center"/>
          </w:tcPr>
          <w:p w:rsidR="002760C1" w:rsidRPr="00A12196" w:rsidRDefault="002760C1" w:rsidP="003F16E3">
            <w:pPr>
              <w:ind w:right="-1"/>
            </w:pPr>
          </w:p>
        </w:tc>
        <w:tc>
          <w:tcPr>
            <w:tcW w:w="1063" w:type="dxa"/>
            <w:shd w:val="clear" w:color="auto" w:fill="auto"/>
            <w:noWrap/>
            <w:vAlign w:val="center"/>
          </w:tcPr>
          <w:p w:rsidR="002760C1" w:rsidRPr="00A12196" w:rsidRDefault="002760C1" w:rsidP="003F16E3">
            <w:pPr>
              <w:ind w:right="-1"/>
            </w:pPr>
          </w:p>
        </w:tc>
        <w:tc>
          <w:tcPr>
            <w:tcW w:w="747" w:type="dxa"/>
            <w:shd w:val="clear" w:color="auto" w:fill="auto"/>
            <w:noWrap/>
            <w:vAlign w:val="center"/>
          </w:tcPr>
          <w:p w:rsidR="002760C1" w:rsidRPr="00A12196" w:rsidRDefault="002760C1" w:rsidP="003F16E3">
            <w:pPr>
              <w:ind w:right="-1"/>
            </w:pPr>
          </w:p>
        </w:tc>
        <w:tc>
          <w:tcPr>
            <w:tcW w:w="1701" w:type="dxa"/>
            <w:shd w:val="clear" w:color="auto" w:fill="auto"/>
            <w:noWrap/>
            <w:vAlign w:val="center"/>
          </w:tcPr>
          <w:p w:rsidR="002760C1" w:rsidRPr="00A12196" w:rsidRDefault="002760C1" w:rsidP="003F16E3">
            <w:pPr>
              <w:ind w:right="-1"/>
              <w:jc w:val="center"/>
            </w:pPr>
            <w:r w:rsidRPr="00A12196">
              <w:rPr>
                <w:color w:val="000000"/>
              </w:rPr>
              <w:object w:dxaOrig="5279" w:dyaOrig="7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5pt" o:ole="" fillcolor="window">
                  <v:imagedata r:id="rId10" o:title=""/>
                </v:shape>
                <o:OLEObject Type="Embed" ProgID="PBrush" ShapeID="_x0000_i1025" DrawAspect="Content" ObjectID="_1540019095" r:id="rId11"/>
              </w:object>
            </w:r>
          </w:p>
        </w:tc>
        <w:tc>
          <w:tcPr>
            <w:tcW w:w="708" w:type="dxa"/>
            <w:shd w:val="clear" w:color="auto" w:fill="auto"/>
            <w:noWrap/>
            <w:vAlign w:val="center"/>
          </w:tcPr>
          <w:p w:rsidR="002760C1" w:rsidRPr="00A12196" w:rsidRDefault="002760C1" w:rsidP="003F16E3">
            <w:pPr>
              <w:ind w:right="-1"/>
            </w:pPr>
          </w:p>
        </w:tc>
        <w:tc>
          <w:tcPr>
            <w:tcW w:w="1098" w:type="dxa"/>
            <w:tcBorders>
              <w:right w:val="single" w:sz="4" w:space="0" w:color="auto"/>
            </w:tcBorders>
            <w:shd w:val="clear" w:color="auto" w:fill="auto"/>
            <w:noWrap/>
            <w:vAlign w:val="center"/>
          </w:tcPr>
          <w:p w:rsidR="002760C1" w:rsidRPr="00A12196" w:rsidRDefault="002760C1" w:rsidP="003F16E3">
            <w:pPr>
              <w:ind w:right="-1"/>
            </w:pPr>
          </w:p>
        </w:tc>
        <w:tc>
          <w:tcPr>
            <w:tcW w:w="2128" w:type="dxa"/>
            <w:gridSpan w:val="2"/>
            <w:tcBorders>
              <w:left w:val="single" w:sz="4" w:space="0" w:color="auto"/>
              <w:right w:val="single" w:sz="4" w:space="0" w:color="auto"/>
            </w:tcBorders>
            <w:shd w:val="clear" w:color="auto" w:fill="FFFFFF"/>
            <w:noWrap/>
            <w:vAlign w:val="center"/>
          </w:tcPr>
          <w:p w:rsidR="002760C1" w:rsidRPr="00A12196" w:rsidRDefault="002760C1" w:rsidP="003F16E3">
            <w:pPr>
              <w:ind w:right="-1"/>
              <w:rPr>
                <w:b/>
                <w:sz w:val="36"/>
                <w:szCs w:val="36"/>
              </w:rPr>
            </w:pPr>
          </w:p>
        </w:tc>
      </w:tr>
      <w:tr w:rsidR="002760C1" w:rsidRPr="00A12196" w:rsidTr="003F16E3">
        <w:trPr>
          <w:jc w:val="center"/>
        </w:trPr>
        <w:tc>
          <w:tcPr>
            <w:tcW w:w="1063" w:type="dxa"/>
            <w:shd w:val="clear" w:color="auto" w:fill="auto"/>
            <w:noWrap/>
            <w:vAlign w:val="center"/>
          </w:tcPr>
          <w:p w:rsidR="002760C1" w:rsidRPr="00A12196" w:rsidRDefault="002760C1" w:rsidP="003F16E3">
            <w:pPr>
              <w:ind w:right="-1"/>
            </w:pPr>
          </w:p>
        </w:tc>
        <w:tc>
          <w:tcPr>
            <w:tcW w:w="1063" w:type="dxa"/>
            <w:shd w:val="clear" w:color="auto" w:fill="auto"/>
            <w:noWrap/>
            <w:vAlign w:val="center"/>
          </w:tcPr>
          <w:p w:rsidR="002760C1" w:rsidRPr="00A12196" w:rsidRDefault="002760C1" w:rsidP="003F16E3">
            <w:pPr>
              <w:ind w:right="-1"/>
            </w:pPr>
          </w:p>
        </w:tc>
        <w:tc>
          <w:tcPr>
            <w:tcW w:w="5317" w:type="dxa"/>
            <w:gridSpan w:val="5"/>
            <w:shd w:val="clear" w:color="auto" w:fill="auto"/>
            <w:noWrap/>
            <w:vAlign w:val="center"/>
          </w:tcPr>
          <w:p w:rsidR="002760C1" w:rsidRPr="00A12196" w:rsidRDefault="002760C1" w:rsidP="003F16E3">
            <w:pPr>
              <w:ind w:right="-1"/>
              <w:jc w:val="center"/>
            </w:pPr>
            <w:r w:rsidRPr="00A12196">
              <w:rPr>
                <w:color w:val="000000"/>
                <w:sz w:val="36"/>
                <w:szCs w:val="36"/>
              </w:rPr>
              <w:t>ЧЕРКАСЬКА МІСЬКА РАДА</w:t>
            </w:r>
          </w:p>
        </w:tc>
        <w:tc>
          <w:tcPr>
            <w:tcW w:w="1064" w:type="dxa"/>
            <w:tcBorders>
              <w:top w:val="single" w:sz="4" w:space="0" w:color="auto"/>
            </w:tcBorders>
            <w:shd w:val="clear" w:color="auto" w:fill="auto"/>
            <w:noWrap/>
            <w:vAlign w:val="center"/>
          </w:tcPr>
          <w:p w:rsidR="002760C1" w:rsidRPr="00A12196" w:rsidRDefault="002760C1" w:rsidP="003F16E3">
            <w:pPr>
              <w:ind w:right="-1"/>
            </w:pPr>
          </w:p>
        </w:tc>
        <w:tc>
          <w:tcPr>
            <w:tcW w:w="1064" w:type="dxa"/>
            <w:tcBorders>
              <w:top w:val="single" w:sz="4" w:space="0" w:color="auto"/>
            </w:tcBorders>
            <w:shd w:val="clear" w:color="auto" w:fill="auto"/>
            <w:noWrap/>
            <w:vAlign w:val="center"/>
          </w:tcPr>
          <w:p w:rsidR="002760C1" w:rsidRPr="00A12196" w:rsidRDefault="002760C1" w:rsidP="003F16E3">
            <w:pPr>
              <w:ind w:right="-1"/>
            </w:pPr>
          </w:p>
        </w:tc>
      </w:tr>
      <w:tr w:rsidR="002760C1" w:rsidRPr="00A12196" w:rsidTr="003F16E3">
        <w:trPr>
          <w:jc w:val="center"/>
        </w:trPr>
        <w:tc>
          <w:tcPr>
            <w:tcW w:w="1063" w:type="dxa"/>
            <w:shd w:val="clear" w:color="auto" w:fill="auto"/>
            <w:noWrap/>
            <w:vAlign w:val="center"/>
          </w:tcPr>
          <w:p w:rsidR="002760C1" w:rsidRPr="00A12196" w:rsidRDefault="002760C1" w:rsidP="003F16E3">
            <w:pPr>
              <w:ind w:right="-1"/>
              <w:rPr>
                <w:color w:val="FFFFFF"/>
              </w:rPr>
            </w:pPr>
            <w:r w:rsidRPr="00A12196">
              <w:rPr>
                <w:color w:val="FFFFFF"/>
              </w:rPr>
              <w:t>&lt;</w:t>
            </w:r>
          </w:p>
        </w:tc>
        <w:tc>
          <w:tcPr>
            <w:tcW w:w="1063" w:type="dxa"/>
            <w:shd w:val="clear" w:color="auto" w:fill="auto"/>
            <w:noWrap/>
            <w:vAlign w:val="center"/>
          </w:tcPr>
          <w:p w:rsidR="002760C1" w:rsidRPr="00A12196" w:rsidRDefault="002760C1" w:rsidP="003F16E3">
            <w:pPr>
              <w:ind w:right="-1"/>
            </w:pPr>
          </w:p>
        </w:tc>
        <w:tc>
          <w:tcPr>
            <w:tcW w:w="1063" w:type="dxa"/>
            <w:shd w:val="clear" w:color="auto" w:fill="auto"/>
            <w:noWrap/>
            <w:vAlign w:val="center"/>
          </w:tcPr>
          <w:p w:rsidR="002760C1" w:rsidRPr="00A12196" w:rsidRDefault="002760C1" w:rsidP="003F16E3">
            <w:pPr>
              <w:ind w:right="-1"/>
            </w:pPr>
          </w:p>
        </w:tc>
        <w:tc>
          <w:tcPr>
            <w:tcW w:w="747" w:type="dxa"/>
            <w:shd w:val="clear" w:color="auto" w:fill="auto"/>
            <w:noWrap/>
            <w:vAlign w:val="center"/>
          </w:tcPr>
          <w:p w:rsidR="002760C1" w:rsidRPr="00A12196" w:rsidRDefault="002760C1" w:rsidP="003F16E3">
            <w:pPr>
              <w:ind w:right="-1"/>
            </w:pPr>
          </w:p>
        </w:tc>
        <w:tc>
          <w:tcPr>
            <w:tcW w:w="1701" w:type="dxa"/>
            <w:shd w:val="clear" w:color="auto" w:fill="auto"/>
            <w:noWrap/>
            <w:vAlign w:val="center"/>
          </w:tcPr>
          <w:p w:rsidR="002760C1" w:rsidRPr="00A12196" w:rsidRDefault="002760C1" w:rsidP="003F16E3">
            <w:pPr>
              <w:ind w:right="-1"/>
            </w:pPr>
          </w:p>
        </w:tc>
        <w:tc>
          <w:tcPr>
            <w:tcW w:w="708" w:type="dxa"/>
            <w:shd w:val="clear" w:color="auto" w:fill="auto"/>
            <w:noWrap/>
            <w:vAlign w:val="center"/>
          </w:tcPr>
          <w:p w:rsidR="002760C1" w:rsidRPr="00A12196" w:rsidRDefault="002760C1" w:rsidP="003F16E3">
            <w:pPr>
              <w:ind w:right="-1"/>
            </w:pPr>
          </w:p>
        </w:tc>
        <w:tc>
          <w:tcPr>
            <w:tcW w:w="1098" w:type="dxa"/>
            <w:shd w:val="clear" w:color="auto" w:fill="auto"/>
            <w:noWrap/>
            <w:vAlign w:val="center"/>
          </w:tcPr>
          <w:p w:rsidR="002760C1" w:rsidRPr="00A12196" w:rsidRDefault="002760C1" w:rsidP="003F16E3">
            <w:pPr>
              <w:ind w:right="-1"/>
            </w:pPr>
          </w:p>
        </w:tc>
        <w:tc>
          <w:tcPr>
            <w:tcW w:w="1064" w:type="dxa"/>
            <w:shd w:val="clear" w:color="auto" w:fill="auto"/>
            <w:noWrap/>
            <w:vAlign w:val="center"/>
          </w:tcPr>
          <w:p w:rsidR="002760C1" w:rsidRPr="00A12196" w:rsidRDefault="002760C1" w:rsidP="003F16E3">
            <w:pPr>
              <w:ind w:right="-1"/>
            </w:pPr>
          </w:p>
        </w:tc>
        <w:tc>
          <w:tcPr>
            <w:tcW w:w="1064" w:type="dxa"/>
            <w:shd w:val="clear" w:color="auto" w:fill="auto"/>
            <w:noWrap/>
            <w:vAlign w:val="center"/>
          </w:tcPr>
          <w:p w:rsidR="002760C1" w:rsidRPr="00A12196" w:rsidRDefault="002760C1" w:rsidP="003F16E3">
            <w:pPr>
              <w:ind w:right="-1"/>
            </w:pPr>
          </w:p>
        </w:tc>
      </w:tr>
      <w:tr w:rsidR="002760C1" w:rsidRPr="00A12196" w:rsidTr="003F16E3">
        <w:trPr>
          <w:jc w:val="center"/>
        </w:trPr>
        <w:tc>
          <w:tcPr>
            <w:tcW w:w="1063" w:type="dxa"/>
            <w:shd w:val="clear" w:color="auto" w:fill="auto"/>
            <w:noWrap/>
            <w:vAlign w:val="center"/>
          </w:tcPr>
          <w:p w:rsidR="002760C1" w:rsidRPr="00A12196" w:rsidRDefault="002760C1" w:rsidP="003F16E3">
            <w:pPr>
              <w:ind w:right="-1"/>
              <w:rPr>
                <w:color w:val="FFFFFF"/>
              </w:rPr>
            </w:pPr>
          </w:p>
        </w:tc>
        <w:tc>
          <w:tcPr>
            <w:tcW w:w="1063" w:type="dxa"/>
            <w:shd w:val="clear" w:color="auto" w:fill="auto"/>
            <w:noWrap/>
            <w:vAlign w:val="center"/>
          </w:tcPr>
          <w:p w:rsidR="002760C1" w:rsidRPr="00A12196" w:rsidRDefault="002760C1" w:rsidP="003F16E3">
            <w:pPr>
              <w:ind w:right="-1"/>
            </w:pPr>
          </w:p>
        </w:tc>
        <w:tc>
          <w:tcPr>
            <w:tcW w:w="1063" w:type="dxa"/>
            <w:shd w:val="clear" w:color="auto" w:fill="auto"/>
            <w:noWrap/>
            <w:vAlign w:val="center"/>
          </w:tcPr>
          <w:p w:rsidR="002760C1" w:rsidRPr="00A12196" w:rsidRDefault="002760C1" w:rsidP="003F16E3">
            <w:pPr>
              <w:ind w:right="-1"/>
            </w:pPr>
          </w:p>
        </w:tc>
        <w:tc>
          <w:tcPr>
            <w:tcW w:w="747" w:type="dxa"/>
            <w:shd w:val="clear" w:color="auto" w:fill="auto"/>
            <w:noWrap/>
            <w:vAlign w:val="center"/>
          </w:tcPr>
          <w:p w:rsidR="002760C1" w:rsidRPr="00A12196" w:rsidRDefault="002760C1" w:rsidP="003F16E3">
            <w:pPr>
              <w:ind w:right="-1"/>
            </w:pPr>
          </w:p>
        </w:tc>
        <w:tc>
          <w:tcPr>
            <w:tcW w:w="1701" w:type="dxa"/>
            <w:shd w:val="clear" w:color="auto" w:fill="auto"/>
            <w:noWrap/>
            <w:vAlign w:val="center"/>
          </w:tcPr>
          <w:p w:rsidR="002760C1" w:rsidRPr="00A12196" w:rsidRDefault="002760C1" w:rsidP="003F16E3">
            <w:pPr>
              <w:ind w:right="-1"/>
            </w:pPr>
          </w:p>
        </w:tc>
        <w:tc>
          <w:tcPr>
            <w:tcW w:w="708" w:type="dxa"/>
            <w:shd w:val="clear" w:color="auto" w:fill="auto"/>
            <w:noWrap/>
            <w:vAlign w:val="center"/>
          </w:tcPr>
          <w:p w:rsidR="002760C1" w:rsidRPr="00A12196" w:rsidRDefault="002760C1" w:rsidP="003F16E3">
            <w:pPr>
              <w:ind w:right="-1"/>
            </w:pPr>
          </w:p>
        </w:tc>
        <w:tc>
          <w:tcPr>
            <w:tcW w:w="1098" w:type="dxa"/>
            <w:shd w:val="clear" w:color="auto" w:fill="auto"/>
            <w:noWrap/>
            <w:vAlign w:val="center"/>
          </w:tcPr>
          <w:p w:rsidR="002760C1" w:rsidRPr="00A12196" w:rsidRDefault="002760C1" w:rsidP="003F16E3">
            <w:pPr>
              <w:ind w:right="-1"/>
            </w:pPr>
          </w:p>
        </w:tc>
        <w:tc>
          <w:tcPr>
            <w:tcW w:w="1064" w:type="dxa"/>
            <w:shd w:val="clear" w:color="auto" w:fill="auto"/>
            <w:noWrap/>
            <w:vAlign w:val="center"/>
          </w:tcPr>
          <w:p w:rsidR="002760C1" w:rsidRPr="00A12196" w:rsidRDefault="002760C1" w:rsidP="003F16E3">
            <w:pPr>
              <w:ind w:right="-1"/>
            </w:pPr>
          </w:p>
        </w:tc>
        <w:tc>
          <w:tcPr>
            <w:tcW w:w="1064" w:type="dxa"/>
            <w:shd w:val="clear" w:color="auto" w:fill="auto"/>
            <w:noWrap/>
            <w:vAlign w:val="center"/>
          </w:tcPr>
          <w:p w:rsidR="002760C1" w:rsidRPr="00A12196" w:rsidRDefault="002760C1" w:rsidP="003F16E3">
            <w:pPr>
              <w:ind w:right="-1"/>
            </w:pPr>
          </w:p>
        </w:tc>
      </w:tr>
      <w:tr w:rsidR="002760C1" w:rsidRPr="00A12196" w:rsidTr="003F16E3">
        <w:trPr>
          <w:jc w:val="center"/>
        </w:trPr>
        <w:tc>
          <w:tcPr>
            <w:tcW w:w="3936" w:type="dxa"/>
            <w:gridSpan w:val="4"/>
            <w:shd w:val="clear" w:color="auto" w:fill="auto"/>
            <w:noWrap/>
            <w:tcMar>
              <w:left w:w="28" w:type="dxa"/>
              <w:right w:w="28" w:type="dxa"/>
            </w:tcMar>
            <w:vAlign w:val="center"/>
          </w:tcPr>
          <w:p w:rsidR="002760C1" w:rsidRPr="00402FD5" w:rsidRDefault="002760C1" w:rsidP="003F16E3">
            <w:pPr>
              <w:ind w:right="-1"/>
              <w:jc w:val="both"/>
              <w:rPr>
                <w:b/>
                <w:sz w:val="28"/>
                <w:szCs w:val="28"/>
              </w:rPr>
            </w:pPr>
            <w:r w:rsidRPr="00402FD5">
              <w:rPr>
                <w:sz w:val="28"/>
                <w:szCs w:val="28"/>
              </w:rPr>
              <w:t>Про внесення змін до міської програми «Забезпечення діагностики невідкладних станів на комп'ютерному томографі</w:t>
            </w:r>
            <w:r w:rsidRPr="00402FD5">
              <w:rPr>
                <w:b/>
                <w:bCs/>
                <w:sz w:val="28"/>
                <w:szCs w:val="28"/>
              </w:rPr>
              <w:t xml:space="preserve"> </w:t>
            </w:r>
            <w:r w:rsidRPr="00402FD5">
              <w:rPr>
                <w:bCs/>
                <w:sz w:val="28"/>
                <w:szCs w:val="28"/>
              </w:rPr>
              <w:t>на 2012-2016 роки</w:t>
            </w:r>
            <w:r w:rsidRPr="00402FD5">
              <w:rPr>
                <w:sz w:val="28"/>
                <w:szCs w:val="28"/>
              </w:rPr>
              <w:t>»</w:t>
            </w:r>
            <w:r w:rsidRPr="00402FD5">
              <w:rPr>
                <w:spacing w:val="-2"/>
                <w:sz w:val="28"/>
                <w:szCs w:val="28"/>
              </w:rPr>
              <w:t xml:space="preserve">, </w:t>
            </w:r>
            <w:r w:rsidRPr="00402FD5">
              <w:rPr>
                <w:sz w:val="28"/>
                <w:szCs w:val="28"/>
              </w:rPr>
              <w:t xml:space="preserve">затвердженої рішенням Черкаської міської ради від </w:t>
            </w:r>
            <w:r w:rsidRPr="00402FD5">
              <w:rPr>
                <w:bCs/>
                <w:sz w:val="28"/>
                <w:szCs w:val="28"/>
              </w:rPr>
              <w:t>24.11.2011 №3-356</w:t>
            </w:r>
          </w:p>
        </w:tc>
        <w:tc>
          <w:tcPr>
            <w:tcW w:w="1701" w:type="dxa"/>
            <w:shd w:val="clear" w:color="auto" w:fill="auto"/>
            <w:noWrap/>
            <w:tcMar>
              <w:left w:w="28" w:type="dxa"/>
              <w:right w:w="28" w:type="dxa"/>
            </w:tcMar>
            <w:vAlign w:val="center"/>
          </w:tcPr>
          <w:p w:rsidR="002760C1" w:rsidRPr="00A12196" w:rsidRDefault="002760C1" w:rsidP="003F16E3">
            <w:pPr>
              <w:ind w:right="-1"/>
            </w:pPr>
          </w:p>
        </w:tc>
        <w:tc>
          <w:tcPr>
            <w:tcW w:w="708" w:type="dxa"/>
            <w:shd w:val="clear" w:color="auto" w:fill="auto"/>
            <w:noWrap/>
            <w:tcMar>
              <w:left w:w="28" w:type="dxa"/>
              <w:right w:w="28" w:type="dxa"/>
            </w:tcMar>
            <w:vAlign w:val="center"/>
          </w:tcPr>
          <w:p w:rsidR="002760C1" w:rsidRPr="00A12196" w:rsidRDefault="002760C1" w:rsidP="003F16E3">
            <w:pPr>
              <w:ind w:right="-1"/>
            </w:pPr>
          </w:p>
        </w:tc>
        <w:tc>
          <w:tcPr>
            <w:tcW w:w="1098" w:type="dxa"/>
            <w:shd w:val="clear" w:color="auto" w:fill="auto"/>
            <w:noWrap/>
            <w:tcMar>
              <w:left w:w="28" w:type="dxa"/>
              <w:right w:w="28" w:type="dxa"/>
            </w:tcMar>
            <w:vAlign w:val="center"/>
          </w:tcPr>
          <w:p w:rsidR="002760C1" w:rsidRPr="00A12196" w:rsidRDefault="002760C1" w:rsidP="003F16E3">
            <w:pPr>
              <w:ind w:right="-1"/>
            </w:pPr>
          </w:p>
        </w:tc>
        <w:tc>
          <w:tcPr>
            <w:tcW w:w="1064" w:type="dxa"/>
            <w:shd w:val="clear" w:color="auto" w:fill="auto"/>
            <w:noWrap/>
            <w:tcMar>
              <w:left w:w="28" w:type="dxa"/>
              <w:right w:w="28" w:type="dxa"/>
            </w:tcMar>
            <w:vAlign w:val="center"/>
          </w:tcPr>
          <w:p w:rsidR="002760C1" w:rsidRPr="00A12196" w:rsidRDefault="002760C1" w:rsidP="003F16E3">
            <w:pPr>
              <w:ind w:right="-1"/>
            </w:pPr>
          </w:p>
        </w:tc>
        <w:tc>
          <w:tcPr>
            <w:tcW w:w="1064" w:type="dxa"/>
            <w:shd w:val="clear" w:color="auto" w:fill="auto"/>
            <w:noWrap/>
            <w:tcMar>
              <w:left w:w="28" w:type="dxa"/>
              <w:right w:w="28" w:type="dxa"/>
            </w:tcMar>
            <w:vAlign w:val="center"/>
          </w:tcPr>
          <w:p w:rsidR="002760C1" w:rsidRPr="00A12196" w:rsidRDefault="002760C1" w:rsidP="003F16E3">
            <w:pPr>
              <w:ind w:right="-1"/>
            </w:pPr>
          </w:p>
        </w:tc>
      </w:tr>
      <w:tr w:rsidR="002760C1" w:rsidRPr="00A12196" w:rsidTr="003F16E3">
        <w:trPr>
          <w:jc w:val="center"/>
        </w:trPr>
        <w:tc>
          <w:tcPr>
            <w:tcW w:w="1063" w:type="dxa"/>
            <w:shd w:val="clear" w:color="auto" w:fill="auto"/>
            <w:noWrap/>
            <w:vAlign w:val="center"/>
          </w:tcPr>
          <w:p w:rsidR="002760C1" w:rsidRPr="00A12196" w:rsidRDefault="002760C1" w:rsidP="003F16E3">
            <w:pPr>
              <w:ind w:right="-1"/>
              <w:rPr>
                <w:color w:val="FFFFFF"/>
              </w:rPr>
            </w:pPr>
            <w:r w:rsidRPr="00A12196">
              <w:rPr>
                <w:color w:val="FFFFFF"/>
              </w:rPr>
              <w:t>&gt;</w:t>
            </w:r>
          </w:p>
        </w:tc>
        <w:tc>
          <w:tcPr>
            <w:tcW w:w="1063" w:type="dxa"/>
            <w:shd w:val="clear" w:color="auto" w:fill="auto"/>
            <w:noWrap/>
            <w:vAlign w:val="center"/>
          </w:tcPr>
          <w:p w:rsidR="002760C1" w:rsidRPr="00A12196" w:rsidRDefault="002760C1" w:rsidP="003F16E3">
            <w:pPr>
              <w:ind w:right="-1"/>
            </w:pPr>
          </w:p>
        </w:tc>
        <w:tc>
          <w:tcPr>
            <w:tcW w:w="1063" w:type="dxa"/>
            <w:shd w:val="clear" w:color="auto" w:fill="auto"/>
            <w:noWrap/>
            <w:vAlign w:val="center"/>
          </w:tcPr>
          <w:p w:rsidR="002760C1" w:rsidRPr="00A12196" w:rsidRDefault="002760C1" w:rsidP="003F16E3">
            <w:pPr>
              <w:ind w:right="-1"/>
            </w:pPr>
          </w:p>
        </w:tc>
        <w:tc>
          <w:tcPr>
            <w:tcW w:w="747" w:type="dxa"/>
            <w:shd w:val="clear" w:color="auto" w:fill="auto"/>
            <w:noWrap/>
            <w:vAlign w:val="center"/>
          </w:tcPr>
          <w:p w:rsidR="002760C1" w:rsidRPr="00A12196" w:rsidRDefault="002760C1" w:rsidP="003F16E3">
            <w:pPr>
              <w:ind w:right="-1"/>
            </w:pPr>
          </w:p>
        </w:tc>
        <w:tc>
          <w:tcPr>
            <w:tcW w:w="1701" w:type="dxa"/>
            <w:shd w:val="clear" w:color="auto" w:fill="auto"/>
            <w:noWrap/>
            <w:vAlign w:val="center"/>
          </w:tcPr>
          <w:p w:rsidR="002760C1" w:rsidRPr="00A12196" w:rsidRDefault="002760C1" w:rsidP="003F16E3">
            <w:pPr>
              <w:ind w:right="-1"/>
            </w:pPr>
          </w:p>
        </w:tc>
        <w:tc>
          <w:tcPr>
            <w:tcW w:w="708" w:type="dxa"/>
            <w:shd w:val="clear" w:color="auto" w:fill="auto"/>
            <w:noWrap/>
            <w:vAlign w:val="center"/>
          </w:tcPr>
          <w:p w:rsidR="002760C1" w:rsidRPr="00A12196" w:rsidRDefault="002760C1" w:rsidP="003F16E3">
            <w:pPr>
              <w:ind w:right="-1"/>
            </w:pPr>
          </w:p>
        </w:tc>
        <w:tc>
          <w:tcPr>
            <w:tcW w:w="1098" w:type="dxa"/>
            <w:shd w:val="clear" w:color="auto" w:fill="auto"/>
            <w:noWrap/>
            <w:vAlign w:val="center"/>
          </w:tcPr>
          <w:p w:rsidR="002760C1" w:rsidRPr="00A12196" w:rsidRDefault="002760C1" w:rsidP="003F16E3">
            <w:pPr>
              <w:ind w:right="-1"/>
            </w:pPr>
          </w:p>
        </w:tc>
        <w:tc>
          <w:tcPr>
            <w:tcW w:w="1064" w:type="dxa"/>
            <w:shd w:val="clear" w:color="auto" w:fill="auto"/>
            <w:noWrap/>
            <w:vAlign w:val="center"/>
          </w:tcPr>
          <w:p w:rsidR="002760C1" w:rsidRPr="00A12196" w:rsidRDefault="002760C1" w:rsidP="003F16E3">
            <w:pPr>
              <w:ind w:right="-1"/>
            </w:pPr>
          </w:p>
        </w:tc>
        <w:tc>
          <w:tcPr>
            <w:tcW w:w="1064" w:type="dxa"/>
            <w:shd w:val="clear" w:color="auto" w:fill="auto"/>
            <w:noWrap/>
            <w:vAlign w:val="center"/>
          </w:tcPr>
          <w:p w:rsidR="002760C1" w:rsidRPr="00A12196" w:rsidRDefault="002760C1" w:rsidP="003F16E3">
            <w:pPr>
              <w:ind w:right="-1"/>
            </w:pPr>
          </w:p>
        </w:tc>
      </w:tr>
      <w:tr w:rsidR="002760C1" w:rsidRPr="00A12196" w:rsidTr="003F16E3">
        <w:trPr>
          <w:jc w:val="center"/>
        </w:trPr>
        <w:tc>
          <w:tcPr>
            <w:tcW w:w="1063" w:type="dxa"/>
            <w:shd w:val="clear" w:color="auto" w:fill="auto"/>
            <w:noWrap/>
            <w:vAlign w:val="center"/>
          </w:tcPr>
          <w:p w:rsidR="002760C1" w:rsidRPr="00A12196" w:rsidRDefault="002760C1" w:rsidP="003F16E3">
            <w:pPr>
              <w:ind w:right="-1"/>
              <w:rPr>
                <w:color w:val="FFFFFF"/>
              </w:rPr>
            </w:pPr>
          </w:p>
        </w:tc>
        <w:tc>
          <w:tcPr>
            <w:tcW w:w="1063" w:type="dxa"/>
            <w:shd w:val="clear" w:color="auto" w:fill="auto"/>
            <w:noWrap/>
            <w:vAlign w:val="center"/>
          </w:tcPr>
          <w:p w:rsidR="002760C1" w:rsidRPr="00A12196" w:rsidRDefault="002760C1" w:rsidP="003F16E3">
            <w:pPr>
              <w:ind w:right="-1"/>
            </w:pPr>
          </w:p>
        </w:tc>
        <w:tc>
          <w:tcPr>
            <w:tcW w:w="1063" w:type="dxa"/>
            <w:shd w:val="clear" w:color="auto" w:fill="auto"/>
            <w:noWrap/>
            <w:vAlign w:val="center"/>
          </w:tcPr>
          <w:p w:rsidR="002760C1" w:rsidRPr="00A12196" w:rsidRDefault="002760C1" w:rsidP="003F16E3">
            <w:pPr>
              <w:ind w:right="-1"/>
            </w:pPr>
          </w:p>
        </w:tc>
        <w:tc>
          <w:tcPr>
            <w:tcW w:w="747" w:type="dxa"/>
            <w:shd w:val="clear" w:color="auto" w:fill="auto"/>
            <w:noWrap/>
            <w:vAlign w:val="center"/>
          </w:tcPr>
          <w:p w:rsidR="002760C1" w:rsidRPr="00A12196" w:rsidRDefault="002760C1" w:rsidP="003F16E3">
            <w:pPr>
              <w:ind w:right="-1"/>
            </w:pPr>
          </w:p>
        </w:tc>
        <w:tc>
          <w:tcPr>
            <w:tcW w:w="1701" w:type="dxa"/>
            <w:shd w:val="clear" w:color="auto" w:fill="auto"/>
            <w:noWrap/>
            <w:vAlign w:val="center"/>
          </w:tcPr>
          <w:p w:rsidR="002760C1" w:rsidRPr="00A12196" w:rsidRDefault="002760C1" w:rsidP="003F16E3">
            <w:pPr>
              <w:ind w:right="-1"/>
            </w:pPr>
          </w:p>
        </w:tc>
        <w:tc>
          <w:tcPr>
            <w:tcW w:w="708" w:type="dxa"/>
            <w:shd w:val="clear" w:color="auto" w:fill="auto"/>
            <w:noWrap/>
            <w:vAlign w:val="center"/>
          </w:tcPr>
          <w:p w:rsidR="002760C1" w:rsidRPr="00A12196" w:rsidRDefault="002760C1" w:rsidP="003F16E3">
            <w:pPr>
              <w:ind w:right="-1"/>
            </w:pPr>
          </w:p>
        </w:tc>
        <w:tc>
          <w:tcPr>
            <w:tcW w:w="1098" w:type="dxa"/>
            <w:shd w:val="clear" w:color="auto" w:fill="auto"/>
            <w:noWrap/>
            <w:vAlign w:val="center"/>
          </w:tcPr>
          <w:p w:rsidR="002760C1" w:rsidRPr="00A12196" w:rsidRDefault="002760C1" w:rsidP="003F16E3">
            <w:pPr>
              <w:ind w:right="-1"/>
            </w:pPr>
          </w:p>
        </w:tc>
        <w:tc>
          <w:tcPr>
            <w:tcW w:w="1064" w:type="dxa"/>
            <w:shd w:val="clear" w:color="auto" w:fill="auto"/>
            <w:noWrap/>
            <w:vAlign w:val="center"/>
          </w:tcPr>
          <w:p w:rsidR="002760C1" w:rsidRPr="00A12196" w:rsidRDefault="002760C1" w:rsidP="003F16E3">
            <w:pPr>
              <w:ind w:right="-1"/>
            </w:pPr>
          </w:p>
        </w:tc>
        <w:tc>
          <w:tcPr>
            <w:tcW w:w="1064" w:type="dxa"/>
            <w:shd w:val="clear" w:color="auto" w:fill="auto"/>
            <w:noWrap/>
            <w:vAlign w:val="center"/>
          </w:tcPr>
          <w:p w:rsidR="002760C1" w:rsidRPr="00A12196" w:rsidRDefault="002760C1" w:rsidP="003F16E3">
            <w:pPr>
              <w:ind w:right="-1"/>
            </w:pPr>
          </w:p>
        </w:tc>
      </w:tr>
      <w:tr w:rsidR="002760C1" w:rsidRPr="00A12196" w:rsidTr="003F16E3">
        <w:trPr>
          <w:trHeight w:val="2043"/>
          <w:jc w:val="center"/>
        </w:trPr>
        <w:tc>
          <w:tcPr>
            <w:tcW w:w="9571" w:type="dxa"/>
            <w:gridSpan w:val="9"/>
            <w:shd w:val="clear" w:color="auto" w:fill="auto"/>
            <w:noWrap/>
            <w:vAlign w:val="center"/>
          </w:tcPr>
          <w:p w:rsidR="002760C1" w:rsidRPr="00A12196" w:rsidRDefault="002760C1" w:rsidP="003F16E3">
            <w:pPr>
              <w:ind w:right="-1" w:firstLine="709"/>
              <w:jc w:val="both"/>
              <w:rPr>
                <w:sz w:val="28"/>
                <w:szCs w:val="28"/>
              </w:rPr>
            </w:pPr>
            <w:r w:rsidRPr="00A12196">
              <w:rPr>
                <w:color w:val="000000"/>
                <w:sz w:val="28"/>
                <w:szCs w:val="28"/>
              </w:rPr>
              <w:t xml:space="preserve">Відповідно до ст.26 Закону України «Про місцеве самоврядування в Україні», ст.18 Закону України «Основи законодавства України про охорону здоров’я», </w:t>
            </w:r>
            <w:r w:rsidRPr="00402FD5">
              <w:rPr>
                <w:sz w:val="28"/>
                <w:szCs w:val="28"/>
              </w:rPr>
              <w:t>з метою забезпечення доступності, ефективності, якості надання невідкладної медичної допомоги пацієнтам КЗ «Третя Черкаська міська лікарня швидкої медичної допомоги» ЧМР</w:t>
            </w:r>
            <w:r w:rsidRPr="00166BA7">
              <w:rPr>
                <w:sz w:val="28"/>
              </w:rPr>
              <w:t>, Черкаська міська рада</w:t>
            </w:r>
          </w:p>
          <w:p w:rsidR="002760C1" w:rsidRPr="00A12196" w:rsidRDefault="002760C1" w:rsidP="003F16E3">
            <w:pPr>
              <w:ind w:right="-1"/>
              <w:jc w:val="both"/>
              <w:rPr>
                <w:b/>
                <w:sz w:val="28"/>
                <w:szCs w:val="28"/>
              </w:rPr>
            </w:pPr>
            <w:r w:rsidRPr="00A12196">
              <w:rPr>
                <w:b/>
                <w:sz w:val="28"/>
                <w:szCs w:val="28"/>
              </w:rPr>
              <w:t>ВИРІШИЛА:</w:t>
            </w:r>
          </w:p>
          <w:p w:rsidR="002760C1" w:rsidRPr="008928CB" w:rsidRDefault="002760C1" w:rsidP="003F16E3">
            <w:pPr>
              <w:ind w:right="-1"/>
              <w:jc w:val="both"/>
              <w:rPr>
                <w:szCs w:val="28"/>
              </w:rPr>
            </w:pPr>
          </w:p>
          <w:p w:rsidR="002760C1" w:rsidRPr="00A12196" w:rsidRDefault="002760C1" w:rsidP="002760C1">
            <w:pPr>
              <w:numPr>
                <w:ilvl w:val="0"/>
                <w:numId w:val="11"/>
              </w:numPr>
              <w:tabs>
                <w:tab w:val="clear" w:pos="495"/>
                <w:tab w:val="num" w:pos="5"/>
              </w:tabs>
              <w:ind w:left="0" w:right="-1" w:firstLine="720"/>
              <w:jc w:val="both"/>
              <w:rPr>
                <w:sz w:val="28"/>
                <w:szCs w:val="28"/>
              </w:rPr>
            </w:pPr>
            <w:r w:rsidRPr="00A12196">
              <w:rPr>
                <w:sz w:val="28"/>
                <w:szCs w:val="28"/>
              </w:rPr>
              <w:t xml:space="preserve">Внести зміни до </w:t>
            </w:r>
            <w:r>
              <w:rPr>
                <w:sz w:val="28"/>
                <w:szCs w:val="28"/>
              </w:rPr>
              <w:t>м</w:t>
            </w:r>
            <w:r w:rsidRPr="00A12196">
              <w:rPr>
                <w:sz w:val="28"/>
                <w:szCs w:val="28"/>
              </w:rPr>
              <w:t xml:space="preserve">іської </w:t>
            </w:r>
            <w:r>
              <w:rPr>
                <w:sz w:val="28"/>
                <w:szCs w:val="28"/>
              </w:rPr>
              <w:t>п</w:t>
            </w:r>
            <w:r w:rsidRPr="00A12196">
              <w:rPr>
                <w:sz w:val="28"/>
                <w:szCs w:val="28"/>
              </w:rPr>
              <w:t>рограми</w:t>
            </w:r>
            <w:r>
              <w:rPr>
                <w:sz w:val="28"/>
                <w:szCs w:val="28"/>
              </w:rPr>
              <w:t xml:space="preserve"> </w:t>
            </w:r>
            <w:r w:rsidRPr="00402FD5">
              <w:rPr>
                <w:sz w:val="28"/>
                <w:szCs w:val="28"/>
              </w:rPr>
              <w:t>«Забезпечення діагностики невідкладних станів на комп'ютерному томографі</w:t>
            </w:r>
            <w:r w:rsidRPr="00402FD5">
              <w:rPr>
                <w:b/>
                <w:bCs/>
                <w:sz w:val="28"/>
                <w:szCs w:val="28"/>
              </w:rPr>
              <w:t xml:space="preserve"> </w:t>
            </w:r>
            <w:r w:rsidRPr="00402FD5">
              <w:rPr>
                <w:bCs/>
                <w:sz w:val="28"/>
                <w:szCs w:val="28"/>
              </w:rPr>
              <w:t>на 2012-2016 роки</w:t>
            </w:r>
            <w:r w:rsidRPr="00402FD5">
              <w:rPr>
                <w:sz w:val="28"/>
                <w:szCs w:val="28"/>
              </w:rPr>
              <w:t>»</w:t>
            </w:r>
            <w:r w:rsidRPr="00402FD5">
              <w:rPr>
                <w:spacing w:val="-2"/>
                <w:sz w:val="28"/>
                <w:szCs w:val="28"/>
              </w:rPr>
              <w:t xml:space="preserve">, </w:t>
            </w:r>
            <w:r w:rsidRPr="00402FD5">
              <w:rPr>
                <w:sz w:val="28"/>
                <w:szCs w:val="28"/>
              </w:rPr>
              <w:t xml:space="preserve">затвердженої рішенням Черкаської міської ради від </w:t>
            </w:r>
            <w:r w:rsidRPr="00402FD5">
              <w:rPr>
                <w:bCs/>
                <w:sz w:val="28"/>
                <w:szCs w:val="28"/>
              </w:rPr>
              <w:t>24.11.2011 №3-356</w:t>
            </w:r>
            <w:r>
              <w:rPr>
                <w:bCs/>
                <w:sz w:val="28"/>
                <w:szCs w:val="28"/>
              </w:rPr>
              <w:t xml:space="preserve"> </w:t>
            </w:r>
            <w:r w:rsidRPr="00531FFC">
              <w:rPr>
                <w:sz w:val="28"/>
                <w:szCs w:val="28"/>
              </w:rPr>
              <w:t>(далі - Програма)</w:t>
            </w:r>
            <w:r w:rsidRPr="00A12196">
              <w:rPr>
                <w:sz w:val="28"/>
                <w:szCs w:val="28"/>
              </w:rPr>
              <w:t>, а саме:</w:t>
            </w:r>
          </w:p>
          <w:p w:rsidR="002760C1" w:rsidRPr="000316BE" w:rsidRDefault="002760C1" w:rsidP="003F16E3">
            <w:pPr>
              <w:ind w:firstLine="732"/>
              <w:jc w:val="both"/>
              <w:rPr>
                <w:sz w:val="28"/>
                <w:szCs w:val="28"/>
              </w:rPr>
            </w:pPr>
            <w:r w:rsidRPr="000316BE">
              <w:rPr>
                <w:sz w:val="28"/>
                <w:szCs w:val="28"/>
              </w:rPr>
              <w:t xml:space="preserve">1.1. Викласти назву Програми у новій редакції: </w:t>
            </w:r>
            <w:r w:rsidRPr="00402FD5">
              <w:rPr>
                <w:sz w:val="28"/>
                <w:szCs w:val="28"/>
              </w:rPr>
              <w:t>«Забезпечення діагностики невідкладних станів на комп'ютерному томографі</w:t>
            </w:r>
            <w:r w:rsidRPr="00402FD5">
              <w:rPr>
                <w:b/>
                <w:bCs/>
                <w:sz w:val="28"/>
                <w:szCs w:val="28"/>
              </w:rPr>
              <w:t xml:space="preserve"> </w:t>
            </w:r>
            <w:r w:rsidRPr="00402FD5">
              <w:rPr>
                <w:bCs/>
                <w:sz w:val="28"/>
                <w:szCs w:val="28"/>
              </w:rPr>
              <w:t>на 2012-201</w:t>
            </w:r>
            <w:r>
              <w:rPr>
                <w:bCs/>
                <w:sz w:val="28"/>
                <w:szCs w:val="28"/>
              </w:rPr>
              <w:t>7</w:t>
            </w:r>
            <w:r w:rsidRPr="00402FD5">
              <w:rPr>
                <w:bCs/>
                <w:sz w:val="28"/>
                <w:szCs w:val="28"/>
              </w:rPr>
              <w:t xml:space="preserve"> роки</w:t>
            </w:r>
            <w:r>
              <w:rPr>
                <w:bCs/>
                <w:sz w:val="28"/>
                <w:szCs w:val="28"/>
              </w:rPr>
              <w:t>»</w:t>
            </w:r>
            <w:r w:rsidRPr="000316BE">
              <w:rPr>
                <w:sz w:val="28"/>
                <w:szCs w:val="28"/>
              </w:rPr>
              <w:t>.</w:t>
            </w:r>
          </w:p>
          <w:p w:rsidR="002760C1" w:rsidRDefault="002760C1" w:rsidP="003F16E3">
            <w:pPr>
              <w:ind w:firstLine="732"/>
              <w:rPr>
                <w:rFonts w:eastAsia="MyriadPro-Regular"/>
                <w:sz w:val="28"/>
                <w:szCs w:val="28"/>
              </w:rPr>
            </w:pPr>
            <w:r w:rsidRPr="000316BE">
              <w:rPr>
                <w:rFonts w:eastAsia="MyriadPro-Regular"/>
                <w:sz w:val="28"/>
                <w:szCs w:val="28"/>
              </w:rPr>
              <w:t>1.2.</w:t>
            </w:r>
            <w:r>
              <w:rPr>
                <w:sz w:val="28"/>
                <w:szCs w:val="28"/>
              </w:rPr>
              <w:t xml:space="preserve"> </w:t>
            </w:r>
            <w:r>
              <w:rPr>
                <w:rFonts w:eastAsia="MyriadPro-Regular"/>
                <w:sz w:val="28"/>
                <w:szCs w:val="28"/>
              </w:rPr>
              <w:t>У розділі 1 слова «</w:t>
            </w:r>
            <w:r w:rsidRPr="00531FFC">
              <w:rPr>
                <w:sz w:val="28"/>
                <w:szCs w:val="28"/>
              </w:rPr>
              <w:t xml:space="preserve">виконання Програми соціально-економічного та культурного розвитку міста Черкаси в частині пріоритету </w:t>
            </w:r>
            <w:proofErr w:type="spellStart"/>
            <w:r w:rsidRPr="00531FFC">
              <w:rPr>
                <w:sz w:val="28"/>
                <w:szCs w:val="28"/>
              </w:rPr>
              <w:t>„Здоров’я</w:t>
            </w:r>
            <w:proofErr w:type="spellEnd"/>
            <w:r w:rsidRPr="00531FFC">
              <w:rPr>
                <w:sz w:val="28"/>
                <w:szCs w:val="28"/>
              </w:rPr>
              <w:t>”</w:t>
            </w:r>
            <w:r>
              <w:rPr>
                <w:rFonts w:eastAsia="MyriadPro-Regular"/>
                <w:sz w:val="28"/>
                <w:szCs w:val="28"/>
              </w:rPr>
              <w:t>» вилучити.</w:t>
            </w:r>
          </w:p>
          <w:p w:rsidR="002760C1" w:rsidRDefault="002760C1" w:rsidP="003F16E3">
            <w:pPr>
              <w:ind w:firstLine="732"/>
              <w:rPr>
                <w:rFonts w:eastAsia="MyriadPro-Regular"/>
                <w:sz w:val="28"/>
                <w:szCs w:val="28"/>
              </w:rPr>
            </w:pPr>
            <w:r>
              <w:rPr>
                <w:rFonts w:eastAsia="MyriadPro-Regular"/>
                <w:sz w:val="28"/>
                <w:szCs w:val="28"/>
              </w:rPr>
              <w:t>1.3. У розділі 3 слова «</w:t>
            </w:r>
            <w:r w:rsidRPr="00531FFC">
              <w:rPr>
                <w:sz w:val="28"/>
                <w:szCs w:val="28"/>
              </w:rPr>
              <w:t>соціально-економічного та культурного розвитку міста Черкаси</w:t>
            </w:r>
            <w:r>
              <w:rPr>
                <w:rFonts w:eastAsia="MyriadPro-Regular"/>
                <w:sz w:val="28"/>
                <w:szCs w:val="28"/>
              </w:rPr>
              <w:t>» вилучити.</w:t>
            </w:r>
          </w:p>
          <w:p w:rsidR="002760C1" w:rsidRDefault="002760C1" w:rsidP="003F16E3">
            <w:pPr>
              <w:ind w:firstLine="732"/>
              <w:rPr>
                <w:rFonts w:eastAsia="MyriadPro-Regular"/>
                <w:sz w:val="28"/>
                <w:szCs w:val="28"/>
              </w:rPr>
            </w:pPr>
            <w:r>
              <w:rPr>
                <w:rFonts w:eastAsia="MyriadPro-Regular"/>
                <w:sz w:val="28"/>
                <w:szCs w:val="28"/>
              </w:rPr>
              <w:t>1.4.У розділі 4 слова «</w:t>
            </w:r>
            <w:r w:rsidRPr="00531FFC">
              <w:rPr>
                <w:sz w:val="28"/>
                <w:szCs w:val="28"/>
              </w:rPr>
              <w:t>затверджених наказом МОЗ України від 28.12.2002 № 507</w:t>
            </w:r>
            <w:r>
              <w:rPr>
                <w:rFonts w:eastAsia="MyriadPro-Regular"/>
                <w:sz w:val="28"/>
                <w:szCs w:val="28"/>
              </w:rPr>
              <w:t>» вилучити.</w:t>
            </w:r>
          </w:p>
          <w:p w:rsidR="002760C1" w:rsidRDefault="002760C1" w:rsidP="003F16E3">
            <w:pPr>
              <w:ind w:firstLine="732"/>
              <w:rPr>
                <w:rFonts w:eastAsia="MyriadPro-Regular"/>
                <w:sz w:val="28"/>
                <w:szCs w:val="28"/>
              </w:rPr>
            </w:pPr>
            <w:r>
              <w:rPr>
                <w:rFonts w:eastAsia="MyriadPro-Regular"/>
                <w:sz w:val="28"/>
                <w:szCs w:val="28"/>
              </w:rPr>
              <w:t>1.5. У розділі 5 цифри «2016» замінити цифрами «2017».</w:t>
            </w:r>
          </w:p>
          <w:p w:rsidR="002760C1" w:rsidRDefault="002760C1" w:rsidP="003F16E3">
            <w:pPr>
              <w:pStyle w:val="af1"/>
              <w:spacing w:after="0"/>
              <w:ind w:firstLine="732"/>
              <w:jc w:val="both"/>
              <w:rPr>
                <w:rFonts w:eastAsia="MyriadPro-Regular"/>
                <w:sz w:val="28"/>
                <w:szCs w:val="28"/>
                <w:lang w:val="uk-UA"/>
              </w:rPr>
            </w:pPr>
            <w:r>
              <w:rPr>
                <w:rFonts w:eastAsia="MyriadPro-Regular"/>
                <w:sz w:val="28"/>
                <w:szCs w:val="28"/>
                <w:lang w:val="uk-UA"/>
              </w:rPr>
              <w:t>1.6. У пункті 6.1. розділу 6 цифри «2016» замінити цифрами «2017».</w:t>
            </w:r>
          </w:p>
          <w:p w:rsidR="002760C1" w:rsidRDefault="002760C1" w:rsidP="003F16E3">
            <w:pPr>
              <w:ind w:right="-1" w:firstLine="732"/>
              <w:jc w:val="both"/>
              <w:rPr>
                <w:sz w:val="28"/>
                <w:szCs w:val="28"/>
              </w:rPr>
            </w:pPr>
            <w:r>
              <w:rPr>
                <w:rFonts w:eastAsia="MyriadPro-Regular"/>
                <w:sz w:val="28"/>
                <w:szCs w:val="28"/>
              </w:rPr>
              <w:t xml:space="preserve">1.7. </w:t>
            </w:r>
            <w:r>
              <w:rPr>
                <w:sz w:val="28"/>
                <w:szCs w:val="28"/>
              </w:rPr>
              <w:t xml:space="preserve">Пункт </w:t>
            </w:r>
            <w:r w:rsidRPr="00166BA7">
              <w:rPr>
                <w:sz w:val="28"/>
                <w:szCs w:val="28"/>
              </w:rPr>
              <w:t xml:space="preserve">6.3. </w:t>
            </w:r>
            <w:r>
              <w:rPr>
                <w:sz w:val="28"/>
                <w:szCs w:val="28"/>
              </w:rPr>
              <w:t>розділу 6 викласти у наступній редакції:</w:t>
            </w:r>
          </w:p>
          <w:p w:rsidR="002760C1" w:rsidRPr="003A4DE0" w:rsidRDefault="002760C1" w:rsidP="003F16E3">
            <w:pPr>
              <w:ind w:firstLine="732"/>
              <w:rPr>
                <w:sz w:val="28"/>
                <w:szCs w:val="28"/>
              </w:rPr>
            </w:pPr>
            <w:r>
              <w:rPr>
                <w:sz w:val="28"/>
                <w:szCs w:val="28"/>
              </w:rPr>
              <w:t>«</w:t>
            </w:r>
            <w:r w:rsidRPr="00EA0AB0">
              <w:rPr>
                <w:sz w:val="28"/>
                <w:szCs w:val="28"/>
              </w:rPr>
              <w:t>6.3. Напрямки використання бюджетних коштів:</w:t>
            </w:r>
          </w:p>
          <w:tbl>
            <w:tblPr>
              <w:tblW w:w="5000" w:type="pct"/>
              <w:tblLook w:val="04A0" w:firstRow="1" w:lastRow="0" w:firstColumn="1" w:lastColumn="0" w:noHBand="0" w:noVBand="1"/>
            </w:tblPr>
            <w:tblGrid>
              <w:gridCol w:w="506"/>
              <w:gridCol w:w="1983"/>
              <w:gridCol w:w="1011"/>
              <w:gridCol w:w="996"/>
              <w:gridCol w:w="1116"/>
              <w:gridCol w:w="996"/>
              <w:gridCol w:w="996"/>
              <w:gridCol w:w="996"/>
              <w:gridCol w:w="1116"/>
            </w:tblGrid>
            <w:tr w:rsidR="002760C1" w:rsidRPr="00582BED" w:rsidTr="003F16E3">
              <w:trPr>
                <w:trHeight w:val="888"/>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60C1" w:rsidRPr="00582BED" w:rsidRDefault="002760C1" w:rsidP="003F16E3">
                  <w:pPr>
                    <w:jc w:val="center"/>
                  </w:pPr>
                  <w:r w:rsidRPr="00582BED">
                    <w:t>№ з/п</w:t>
                  </w:r>
                </w:p>
              </w:tc>
              <w:tc>
                <w:tcPr>
                  <w:tcW w:w="986" w:type="pct"/>
                  <w:tcBorders>
                    <w:top w:val="single" w:sz="4" w:space="0" w:color="auto"/>
                    <w:left w:val="nil"/>
                    <w:bottom w:val="single" w:sz="4" w:space="0" w:color="auto"/>
                    <w:right w:val="single" w:sz="4" w:space="0" w:color="auto"/>
                  </w:tcBorders>
                  <w:shd w:val="clear" w:color="auto" w:fill="auto"/>
                  <w:vAlign w:val="center"/>
                  <w:hideMark/>
                </w:tcPr>
                <w:p w:rsidR="002760C1" w:rsidRPr="00582BED" w:rsidRDefault="002760C1" w:rsidP="003F16E3">
                  <w:pPr>
                    <w:jc w:val="center"/>
                  </w:pPr>
                  <w:r w:rsidRPr="00582BED">
                    <w:t>Напрями використання бюджетних коштів</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2760C1" w:rsidRPr="00582BED" w:rsidRDefault="002760C1" w:rsidP="003F16E3">
                  <w:pPr>
                    <w:jc w:val="center"/>
                  </w:pPr>
                  <w:r w:rsidRPr="00582BED">
                    <w:t>КЕКВ та (або) КТКВ</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2760C1" w:rsidRPr="00582BED" w:rsidRDefault="002760C1" w:rsidP="003F16E3">
                  <w:pPr>
                    <w:jc w:val="center"/>
                    <w:rPr>
                      <w:b/>
                      <w:bCs/>
                    </w:rPr>
                  </w:pPr>
                  <w:r w:rsidRPr="00582BED">
                    <w:rPr>
                      <w:b/>
                      <w:bCs/>
                    </w:rPr>
                    <w:t>2012</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2760C1" w:rsidRPr="00582BED" w:rsidRDefault="002760C1" w:rsidP="003F16E3">
                  <w:pPr>
                    <w:jc w:val="center"/>
                    <w:rPr>
                      <w:b/>
                      <w:bCs/>
                    </w:rPr>
                  </w:pPr>
                  <w:r w:rsidRPr="00582BED">
                    <w:rPr>
                      <w:b/>
                      <w:bCs/>
                    </w:rPr>
                    <w:t>2013</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2760C1" w:rsidRPr="00582BED" w:rsidRDefault="002760C1" w:rsidP="003F16E3">
                  <w:pPr>
                    <w:jc w:val="center"/>
                    <w:rPr>
                      <w:b/>
                      <w:bCs/>
                    </w:rPr>
                  </w:pPr>
                  <w:r w:rsidRPr="00582BED">
                    <w:rPr>
                      <w:b/>
                      <w:bCs/>
                    </w:rPr>
                    <w:t>2014</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2760C1" w:rsidRPr="00582BED" w:rsidRDefault="002760C1" w:rsidP="003F16E3">
                  <w:pPr>
                    <w:jc w:val="center"/>
                    <w:rPr>
                      <w:b/>
                      <w:bCs/>
                    </w:rPr>
                  </w:pPr>
                  <w:r w:rsidRPr="00582BED">
                    <w:rPr>
                      <w:b/>
                      <w:bCs/>
                    </w:rPr>
                    <w:t>2015</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2760C1" w:rsidRPr="00582BED" w:rsidRDefault="002760C1" w:rsidP="003F16E3">
                  <w:pPr>
                    <w:jc w:val="center"/>
                    <w:rPr>
                      <w:b/>
                      <w:bCs/>
                    </w:rPr>
                  </w:pPr>
                  <w:r w:rsidRPr="00582BED">
                    <w:rPr>
                      <w:b/>
                      <w:bCs/>
                    </w:rPr>
                    <w:t>2016</w:t>
                  </w:r>
                </w:p>
              </w:tc>
              <w:tc>
                <w:tcPr>
                  <w:tcW w:w="547" w:type="pct"/>
                  <w:tcBorders>
                    <w:top w:val="single" w:sz="4" w:space="0" w:color="auto"/>
                    <w:left w:val="nil"/>
                    <w:bottom w:val="single" w:sz="4" w:space="0" w:color="auto"/>
                    <w:right w:val="single" w:sz="4" w:space="0" w:color="auto"/>
                  </w:tcBorders>
                  <w:shd w:val="clear" w:color="auto" w:fill="auto"/>
                  <w:vAlign w:val="center"/>
                  <w:hideMark/>
                </w:tcPr>
                <w:p w:rsidR="002760C1" w:rsidRPr="00582BED" w:rsidRDefault="002760C1" w:rsidP="003F16E3">
                  <w:pPr>
                    <w:jc w:val="center"/>
                    <w:rPr>
                      <w:b/>
                      <w:bCs/>
                    </w:rPr>
                  </w:pPr>
                  <w:r w:rsidRPr="00582BED">
                    <w:rPr>
                      <w:b/>
                      <w:bCs/>
                    </w:rPr>
                    <w:t>2017</w:t>
                  </w:r>
                </w:p>
              </w:tc>
            </w:tr>
            <w:tr w:rsidR="002760C1" w:rsidRPr="00582BED" w:rsidTr="003F16E3">
              <w:trPr>
                <w:trHeight w:val="1124"/>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2760C1" w:rsidRPr="00582BED" w:rsidRDefault="002760C1" w:rsidP="003F16E3">
                  <w:pPr>
                    <w:jc w:val="right"/>
                  </w:pPr>
                  <w:r w:rsidRPr="00582BED">
                    <w:lastRenderedPageBreak/>
                    <w:t>1.</w:t>
                  </w:r>
                </w:p>
              </w:tc>
              <w:tc>
                <w:tcPr>
                  <w:tcW w:w="986" w:type="pct"/>
                  <w:tcBorders>
                    <w:top w:val="single" w:sz="4" w:space="0" w:color="auto"/>
                    <w:left w:val="single" w:sz="4" w:space="0" w:color="auto"/>
                    <w:bottom w:val="single" w:sz="4" w:space="0" w:color="auto"/>
                    <w:right w:val="single" w:sz="4" w:space="0" w:color="auto"/>
                  </w:tcBorders>
                  <w:shd w:val="clear" w:color="auto" w:fill="auto"/>
                  <w:hideMark/>
                </w:tcPr>
                <w:p w:rsidR="002760C1" w:rsidRPr="00582BED" w:rsidRDefault="002760C1" w:rsidP="003F16E3">
                  <w:r w:rsidRPr="00582BED">
                    <w:t>- КТ обстеження без контрастування</w:t>
                  </w: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rsidR="002760C1" w:rsidRPr="00582BED" w:rsidRDefault="002760C1" w:rsidP="003F16E3">
                  <w:r w:rsidRPr="00582BED">
                    <w:t xml:space="preserve">КЕКВ 2240 </w:t>
                  </w:r>
                  <w:r w:rsidRPr="00582BED">
                    <w:rPr>
                      <w:b/>
                      <w:bCs/>
                      <w:i/>
                      <w:iCs/>
                    </w:rPr>
                    <w:t>КТКВК 080101</w:t>
                  </w:r>
                </w:p>
              </w:tc>
              <w:tc>
                <w:tcPr>
                  <w:tcW w:w="606" w:type="pct"/>
                  <w:tcBorders>
                    <w:top w:val="single" w:sz="4" w:space="0" w:color="auto"/>
                    <w:left w:val="single" w:sz="4" w:space="0" w:color="auto"/>
                    <w:bottom w:val="single" w:sz="4" w:space="0" w:color="auto"/>
                    <w:right w:val="single" w:sz="4" w:space="0" w:color="auto"/>
                  </w:tcBorders>
                  <w:shd w:val="clear" w:color="auto" w:fill="auto"/>
                  <w:hideMark/>
                </w:tcPr>
                <w:p w:rsidR="002760C1" w:rsidRPr="00582BED" w:rsidRDefault="002760C1" w:rsidP="003F16E3">
                  <w:pPr>
                    <w:jc w:val="right"/>
                  </w:pPr>
                  <w:r w:rsidRPr="00582BED">
                    <w:t>327,600</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rsidR="002760C1" w:rsidRPr="00582BED" w:rsidRDefault="002760C1" w:rsidP="003F16E3">
                  <w:pPr>
                    <w:jc w:val="right"/>
                  </w:pPr>
                  <w:r w:rsidRPr="00582BED">
                    <w:t>1004,520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2760C1" w:rsidRPr="00582BED" w:rsidRDefault="002760C1" w:rsidP="003F16E3">
                  <w:pPr>
                    <w:jc w:val="right"/>
                  </w:pPr>
                  <w:r w:rsidRPr="00582BED">
                    <w:t>337,510</w:t>
                  </w:r>
                </w:p>
              </w:tc>
              <w:tc>
                <w:tcPr>
                  <w:tcW w:w="528" w:type="pct"/>
                  <w:tcBorders>
                    <w:top w:val="single" w:sz="4" w:space="0" w:color="auto"/>
                    <w:left w:val="single" w:sz="4" w:space="0" w:color="auto"/>
                    <w:bottom w:val="single" w:sz="4" w:space="0" w:color="auto"/>
                    <w:right w:val="single" w:sz="4" w:space="0" w:color="auto"/>
                  </w:tcBorders>
                  <w:shd w:val="clear" w:color="auto" w:fill="auto"/>
                  <w:hideMark/>
                </w:tcPr>
                <w:p w:rsidR="002760C1" w:rsidRPr="00582BED" w:rsidRDefault="002760C1" w:rsidP="003F16E3">
                  <w:pPr>
                    <w:jc w:val="right"/>
                  </w:pPr>
                  <w:r w:rsidRPr="00582BED">
                    <w:t>708,720</w:t>
                  </w:r>
                </w:p>
              </w:tc>
              <w:tc>
                <w:tcPr>
                  <w:tcW w:w="528" w:type="pct"/>
                  <w:tcBorders>
                    <w:top w:val="single" w:sz="4" w:space="0" w:color="auto"/>
                    <w:left w:val="single" w:sz="4" w:space="0" w:color="auto"/>
                    <w:bottom w:val="single" w:sz="4" w:space="0" w:color="auto"/>
                    <w:right w:val="single" w:sz="4" w:space="0" w:color="auto"/>
                  </w:tcBorders>
                  <w:shd w:val="clear" w:color="auto" w:fill="auto"/>
                  <w:hideMark/>
                </w:tcPr>
                <w:p w:rsidR="002760C1" w:rsidRPr="00582BED" w:rsidRDefault="002760C1" w:rsidP="003F16E3">
                  <w:pPr>
                    <w:jc w:val="right"/>
                  </w:pPr>
                  <w:r w:rsidRPr="00582BED">
                    <w:t>797,200</w:t>
                  </w:r>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rsidR="002760C1" w:rsidRPr="00582BED" w:rsidRDefault="002760C1" w:rsidP="003F16E3">
                  <w:pPr>
                    <w:jc w:val="right"/>
                  </w:pPr>
                  <w:r>
                    <w:t>1068,028</w:t>
                  </w:r>
                </w:p>
              </w:tc>
            </w:tr>
            <w:tr w:rsidR="002760C1" w:rsidRPr="00582BED" w:rsidTr="003F16E3">
              <w:trPr>
                <w:trHeight w:val="1110"/>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2760C1" w:rsidRPr="00582BED" w:rsidRDefault="002760C1" w:rsidP="003F16E3">
                  <w:pPr>
                    <w:jc w:val="right"/>
                  </w:pPr>
                  <w:r w:rsidRPr="00582BED">
                    <w:t>2.</w:t>
                  </w:r>
                </w:p>
              </w:tc>
              <w:tc>
                <w:tcPr>
                  <w:tcW w:w="986" w:type="pct"/>
                  <w:tcBorders>
                    <w:top w:val="single" w:sz="4" w:space="0" w:color="auto"/>
                    <w:left w:val="single" w:sz="4" w:space="0" w:color="auto"/>
                    <w:bottom w:val="single" w:sz="4" w:space="0" w:color="auto"/>
                    <w:right w:val="single" w:sz="4" w:space="0" w:color="auto"/>
                  </w:tcBorders>
                  <w:shd w:val="clear" w:color="auto" w:fill="auto"/>
                  <w:hideMark/>
                </w:tcPr>
                <w:p w:rsidR="002760C1" w:rsidRPr="00582BED" w:rsidRDefault="002760C1" w:rsidP="003F16E3">
                  <w:r w:rsidRPr="00582BED">
                    <w:t>- КТ обстеження з контрастуванням</w:t>
                  </w: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rsidR="002760C1" w:rsidRPr="00582BED" w:rsidRDefault="002760C1" w:rsidP="003F16E3">
                  <w:r w:rsidRPr="00582BED">
                    <w:t xml:space="preserve">КЕКВ 2240 </w:t>
                  </w:r>
                  <w:r w:rsidRPr="00582BED">
                    <w:rPr>
                      <w:b/>
                      <w:bCs/>
                      <w:i/>
                      <w:iCs/>
                    </w:rPr>
                    <w:t>КТКВК 080101</w:t>
                  </w:r>
                </w:p>
              </w:tc>
              <w:tc>
                <w:tcPr>
                  <w:tcW w:w="606" w:type="pct"/>
                  <w:tcBorders>
                    <w:top w:val="single" w:sz="4" w:space="0" w:color="auto"/>
                    <w:left w:val="single" w:sz="4" w:space="0" w:color="auto"/>
                    <w:bottom w:val="single" w:sz="4" w:space="0" w:color="auto"/>
                    <w:right w:val="single" w:sz="4" w:space="0" w:color="auto"/>
                  </w:tcBorders>
                  <w:shd w:val="clear" w:color="auto" w:fill="auto"/>
                  <w:hideMark/>
                </w:tcPr>
                <w:p w:rsidR="002760C1" w:rsidRPr="00582BED" w:rsidRDefault="002760C1" w:rsidP="003F16E3">
                  <w:pPr>
                    <w:jc w:val="right"/>
                  </w:pPr>
                  <w:r w:rsidRPr="00582BED">
                    <w:t>130,640</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rsidR="002760C1" w:rsidRPr="00582BED" w:rsidRDefault="002760C1" w:rsidP="003F16E3">
                  <w:pPr>
                    <w:jc w:val="right"/>
                  </w:pPr>
                  <w:r w:rsidRPr="00582BED">
                    <w:t>219,500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2760C1" w:rsidRPr="00582BED" w:rsidRDefault="002760C1" w:rsidP="003F16E3">
                  <w:pPr>
                    <w:jc w:val="right"/>
                  </w:pPr>
                  <w:r w:rsidRPr="00582BED">
                    <w:t>66,630</w:t>
                  </w:r>
                </w:p>
              </w:tc>
              <w:tc>
                <w:tcPr>
                  <w:tcW w:w="528" w:type="pct"/>
                  <w:tcBorders>
                    <w:top w:val="single" w:sz="4" w:space="0" w:color="auto"/>
                    <w:left w:val="single" w:sz="4" w:space="0" w:color="auto"/>
                    <w:bottom w:val="single" w:sz="4" w:space="0" w:color="auto"/>
                    <w:right w:val="single" w:sz="4" w:space="0" w:color="auto"/>
                  </w:tcBorders>
                  <w:shd w:val="clear" w:color="auto" w:fill="auto"/>
                  <w:hideMark/>
                </w:tcPr>
                <w:p w:rsidR="002760C1" w:rsidRPr="00582BED" w:rsidRDefault="002760C1" w:rsidP="003F16E3">
                  <w:pPr>
                    <w:jc w:val="right"/>
                  </w:pPr>
                  <w:r w:rsidRPr="00582BED">
                    <w:t>100,770</w:t>
                  </w:r>
                </w:p>
              </w:tc>
              <w:tc>
                <w:tcPr>
                  <w:tcW w:w="528" w:type="pct"/>
                  <w:tcBorders>
                    <w:top w:val="single" w:sz="4" w:space="0" w:color="auto"/>
                    <w:left w:val="single" w:sz="4" w:space="0" w:color="auto"/>
                    <w:bottom w:val="single" w:sz="4" w:space="0" w:color="auto"/>
                    <w:right w:val="single" w:sz="4" w:space="0" w:color="auto"/>
                  </w:tcBorders>
                  <w:shd w:val="clear" w:color="auto" w:fill="auto"/>
                  <w:hideMark/>
                </w:tcPr>
                <w:p w:rsidR="002760C1" w:rsidRPr="00582BED" w:rsidRDefault="002760C1" w:rsidP="003F16E3">
                  <w:pPr>
                    <w:jc w:val="right"/>
                  </w:pPr>
                  <w:r w:rsidRPr="00582BED">
                    <w:t>109,400</w:t>
                  </w:r>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rsidR="002760C1" w:rsidRPr="00582BED" w:rsidRDefault="002760C1" w:rsidP="003F16E3">
                  <w:pPr>
                    <w:jc w:val="right"/>
                  </w:pPr>
                  <w:r>
                    <w:t>229,551</w:t>
                  </w:r>
                </w:p>
              </w:tc>
            </w:tr>
            <w:tr w:rsidR="002760C1" w:rsidRPr="00582BED" w:rsidTr="003F16E3">
              <w:trPr>
                <w:trHeight w:val="315"/>
              </w:trPr>
              <w:tc>
                <w:tcPr>
                  <w:tcW w:w="1674" w:type="pct"/>
                  <w:gridSpan w:val="3"/>
                  <w:tcBorders>
                    <w:top w:val="single" w:sz="4" w:space="0" w:color="auto"/>
                    <w:left w:val="single" w:sz="4" w:space="0" w:color="auto"/>
                    <w:bottom w:val="single" w:sz="4" w:space="0" w:color="auto"/>
                    <w:right w:val="single" w:sz="4" w:space="0" w:color="auto"/>
                  </w:tcBorders>
                  <w:shd w:val="clear" w:color="auto" w:fill="auto"/>
                  <w:hideMark/>
                </w:tcPr>
                <w:p w:rsidR="002760C1" w:rsidRPr="00582BED" w:rsidRDefault="002760C1" w:rsidP="003F16E3">
                  <w:pPr>
                    <w:jc w:val="center"/>
                    <w:rPr>
                      <w:b/>
                      <w:bCs/>
                    </w:rPr>
                  </w:pPr>
                  <w:r w:rsidRPr="00582BED">
                    <w:rPr>
                      <w:b/>
                      <w:bCs/>
                    </w:rPr>
                    <w:t>Усього:</w:t>
                  </w:r>
                </w:p>
              </w:tc>
              <w:tc>
                <w:tcPr>
                  <w:tcW w:w="606" w:type="pct"/>
                  <w:tcBorders>
                    <w:top w:val="single" w:sz="4" w:space="0" w:color="auto"/>
                    <w:left w:val="nil"/>
                    <w:bottom w:val="single" w:sz="4" w:space="0" w:color="auto"/>
                    <w:right w:val="single" w:sz="4" w:space="0" w:color="auto"/>
                  </w:tcBorders>
                  <w:shd w:val="clear" w:color="auto" w:fill="auto"/>
                  <w:hideMark/>
                </w:tcPr>
                <w:p w:rsidR="002760C1" w:rsidRPr="00582BED" w:rsidRDefault="002760C1" w:rsidP="003F16E3">
                  <w:pPr>
                    <w:jc w:val="right"/>
                    <w:rPr>
                      <w:b/>
                      <w:bCs/>
                    </w:rPr>
                  </w:pPr>
                  <w:r w:rsidRPr="00582BED">
                    <w:rPr>
                      <w:b/>
                      <w:bCs/>
                    </w:rPr>
                    <w:t>458,240</w:t>
                  </w:r>
                </w:p>
              </w:tc>
              <w:tc>
                <w:tcPr>
                  <w:tcW w:w="556" w:type="pct"/>
                  <w:tcBorders>
                    <w:top w:val="single" w:sz="4" w:space="0" w:color="auto"/>
                    <w:left w:val="nil"/>
                    <w:bottom w:val="single" w:sz="4" w:space="0" w:color="auto"/>
                    <w:right w:val="single" w:sz="4" w:space="0" w:color="auto"/>
                  </w:tcBorders>
                  <w:shd w:val="clear" w:color="auto" w:fill="auto"/>
                  <w:hideMark/>
                </w:tcPr>
                <w:p w:rsidR="002760C1" w:rsidRPr="00582BED" w:rsidRDefault="002760C1" w:rsidP="003F16E3">
                  <w:pPr>
                    <w:jc w:val="right"/>
                    <w:rPr>
                      <w:b/>
                      <w:bCs/>
                    </w:rPr>
                  </w:pPr>
                  <w:r w:rsidRPr="00582BED">
                    <w:rPr>
                      <w:b/>
                      <w:bCs/>
                    </w:rPr>
                    <w:t>1224,020</w:t>
                  </w:r>
                </w:p>
              </w:tc>
              <w:tc>
                <w:tcPr>
                  <w:tcW w:w="563" w:type="pct"/>
                  <w:tcBorders>
                    <w:top w:val="single" w:sz="4" w:space="0" w:color="auto"/>
                    <w:left w:val="nil"/>
                    <w:bottom w:val="single" w:sz="4" w:space="0" w:color="auto"/>
                    <w:right w:val="single" w:sz="4" w:space="0" w:color="auto"/>
                  </w:tcBorders>
                  <w:shd w:val="clear" w:color="auto" w:fill="auto"/>
                  <w:hideMark/>
                </w:tcPr>
                <w:p w:rsidR="002760C1" w:rsidRPr="00582BED" w:rsidRDefault="002760C1" w:rsidP="003F16E3">
                  <w:pPr>
                    <w:jc w:val="right"/>
                    <w:rPr>
                      <w:b/>
                      <w:bCs/>
                    </w:rPr>
                  </w:pPr>
                  <w:r w:rsidRPr="00582BED">
                    <w:rPr>
                      <w:b/>
                      <w:bCs/>
                    </w:rPr>
                    <w:t>404,140</w:t>
                  </w:r>
                </w:p>
              </w:tc>
              <w:tc>
                <w:tcPr>
                  <w:tcW w:w="528" w:type="pct"/>
                  <w:tcBorders>
                    <w:top w:val="single" w:sz="4" w:space="0" w:color="auto"/>
                    <w:left w:val="nil"/>
                    <w:bottom w:val="single" w:sz="4" w:space="0" w:color="auto"/>
                    <w:right w:val="single" w:sz="4" w:space="0" w:color="auto"/>
                  </w:tcBorders>
                  <w:shd w:val="clear" w:color="auto" w:fill="auto"/>
                  <w:hideMark/>
                </w:tcPr>
                <w:p w:rsidR="002760C1" w:rsidRPr="00582BED" w:rsidRDefault="002760C1" w:rsidP="003F16E3">
                  <w:pPr>
                    <w:jc w:val="right"/>
                    <w:rPr>
                      <w:b/>
                      <w:bCs/>
                    </w:rPr>
                  </w:pPr>
                  <w:r w:rsidRPr="00582BED">
                    <w:rPr>
                      <w:b/>
                      <w:bCs/>
                    </w:rPr>
                    <w:t>809,490</w:t>
                  </w:r>
                </w:p>
              </w:tc>
              <w:tc>
                <w:tcPr>
                  <w:tcW w:w="528" w:type="pct"/>
                  <w:tcBorders>
                    <w:top w:val="single" w:sz="4" w:space="0" w:color="auto"/>
                    <w:left w:val="nil"/>
                    <w:bottom w:val="single" w:sz="4" w:space="0" w:color="auto"/>
                    <w:right w:val="single" w:sz="4" w:space="0" w:color="auto"/>
                  </w:tcBorders>
                  <w:shd w:val="clear" w:color="auto" w:fill="auto"/>
                  <w:hideMark/>
                </w:tcPr>
                <w:p w:rsidR="002760C1" w:rsidRPr="00582BED" w:rsidRDefault="002760C1" w:rsidP="003F16E3">
                  <w:pPr>
                    <w:jc w:val="right"/>
                    <w:rPr>
                      <w:b/>
                      <w:bCs/>
                    </w:rPr>
                  </w:pPr>
                  <w:r w:rsidRPr="00582BED">
                    <w:rPr>
                      <w:b/>
                      <w:bCs/>
                    </w:rPr>
                    <w:t>906,600</w:t>
                  </w:r>
                </w:p>
              </w:tc>
              <w:tc>
                <w:tcPr>
                  <w:tcW w:w="547" w:type="pct"/>
                  <w:tcBorders>
                    <w:top w:val="single" w:sz="4" w:space="0" w:color="auto"/>
                    <w:left w:val="nil"/>
                    <w:bottom w:val="single" w:sz="4" w:space="0" w:color="auto"/>
                    <w:right w:val="single" w:sz="4" w:space="0" w:color="auto"/>
                  </w:tcBorders>
                  <w:shd w:val="clear" w:color="auto" w:fill="auto"/>
                  <w:hideMark/>
                </w:tcPr>
                <w:p w:rsidR="002760C1" w:rsidRPr="00582BED" w:rsidRDefault="002760C1" w:rsidP="003F16E3">
                  <w:pPr>
                    <w:jc w:val="right"/>
                    <w:rPr>
                      <w:b/>
                      <w:bCs/>
                    </w:rPr>
                  </w:pPr>
                  <w:r>
                    <w:rPr>
                      <w:b/>
                      <w:bCs/>
                    </w:rPr>
                    <w:t>1297,579</w:t>
                  </w:r>
                </w:p>
              </w:tc>
            </w:tr>
          </w:tbl>
          <w:p w:rsidR="002760C1" w:rsidRDefault="002760C1" w:rsidP="003F16E3">
            <w:pPr>
              <w:pStyle w:val="af1"/>
              <w:spacing w:after="0"/>
              <w:ind w:firstLine="716"/>
              <w:jc w:val="both"/>
              <w:rPr>
                <w:rFonts w:eastAsia="MyriadPro-Regular"/>
                <w:sz w:val="28"/>
                <w:szCs w:val="28"/>
                <w:lang w:val="uk-UA"/>
              </w:rPr>
            </w:pPr>
          </w:p>
          <w:p w:rsidR="002760C1" w:rsidRPr="00A12196" w:rsidRDefault="002760C1" w:rsidP="003F16E3">
            <w:pPr>
              <w:ind w:right="-1" w:firstLine="142"/>
              <w:jc w:val="both"/>
              <w:rPr>
                <w:sz w:val="28"/>
                <w:szCs w:val="28"/>
              </w:rPr>
            </w:pPr>
            <w:r>
              <w:rPr>
                <w:sz w:val="28"/>
                <w:szCs w:val="28"/>
              </w:rPr>
              <w:t xml:space="preserve">     1.8.</w:t>
            </w:r>
            <w:r w:rsidRPr="00A12196">
              <w:rPr>
                <w:sz w:val="28"/>
                <w:szCs w:val="28"/>
              </w:rPr>
              <w:t xml:space="preserve">У розділі 8 </w:t>
            </w:r>
            <w:r>
              <w:rPr>
                <w:sz w:val="28"/>
                <w:szCs w:val="28"/>
              </w:rPr>
              <w:t xml:space="preserve">Програми </w:t>
            </w:r>
            <w:r w:rsidRPr="00A12196">
              <w:rPr>
                <w:sz w:val="28"/>
                <w:szCs w:val="28"/>
              </w:rPr>
              <w:t>показники виконання програми викласти у наступній редакції:</w:t>
            </w:r>
          </w:p>
          <w:p w:rsidR="002760C1" w:rsidRDefault="002760C1" w:rsidP="003F16E3">
            <w:pPr>
              <w:ind w:right="-1" w:firstLine="709"/>
              <w:jc w:val="both"/>
              <w:rPr>
                <w:sz w:val="28"/>
              </w:rPr>
            </w:pPr>
            <w:r w:rsidRPr="00166BA7">
              <w:rPr>
                <w:sz w:val="28"/>
              </w:rPr>
              <w:t>Результативні показники виконання Програми: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836"/>
              <w:gridCol w:w="1059"/>
              <w:gridCol w:w="1310"/>
              <w:gridCol w:w="859"/>
              <w:gridCol w:w="878"/>
              <w:gridCol w:w="814"/>
              <w:gridCol w:w="814"/>
              <w:gridCol w:w="843"/>
              <w:gridCol w:w="821"/>
            </w:tblGrid>
            <w:tr w:rsidR="002760C1" w:rsidRPr="00461C47" w:rsidTr="003F16E3">
              <w:trPr>
                <w:trHeight w:val="780"/>
              </w:trPr>
              <w:tc>
                <w:tcPr>
                  <w:tcW w:w="248"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N з/п</w:t>
                  </w:r>
                </w:p>
              </w:tc>
              <w:tc>
                <w:tcPr>
                  <w:tcW w:w="945"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Назва показника</w:t>
                  </w:r>
                </w:p>
              </w:tc>
              <w:tc>
                <w:tcPr>
                  <w:tcW w:w="545"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Одиниця виміру</w:t>
                  </w:r>
                </w:p>
              </w:tc>
              <w:tc>
                <w:tcPr>
                  <w:tcW w:w="674"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Джерело інформації</w:t>
                  </w:r>
                </w:p>
              </w:tc>
              <w:tc>
                <w:tcPr>
                  <w:tcW w:w="442" w:type="pct"/>
                  <w:shd w:val="clear" w:color="auto" w:fill="auto"/>
                  <w:vAlign w:val="center"/>
                  <w:hideMark/>
                </w:tcPr>
                <w:p w:rsidR="002760C1" w:rsidRPr="00461C47" w:rsidRDefault="002760C1" w:rsidP="003F16E3">
                  <w:pPr>
                    <w:jc w:val="center"/>
                  </w:pPr>
                  <w:r w:rsidRPr="00461C47">
                    <w:t>2012</w:t>
                  </w:r>
                </w:p>
              </w:tc>
              <w:tc>
                <w:tcPr>
                  <w:tcW w:w="452" w:type="pct"/>
                  <w:shd w:val="clear" w:color="auto" w:fill="auto"/>
                  <w:vAlign w:val="center"/>
                  <w:hideMark/>
                </w:tcPr>
                <w:p w:rsidR="002760C1" w:rsidRPr="00461C47" w:rsidRDefault="002760C1" w:rsidP="003F16E3">
                  <w:pPr>
                    <w:jc w:val="center"/>
                  </w:pPr>
                  <w:r w:rsidRPr="00461C47">
                    <w:t>2013</w:t>
                  </w:r>
                </w:p>
              </w:tc>
              <w:tc>
                <w:tcPr>
                  <w:tcW w:w="419" w:type="pct"/>
                  <w:shd w:val="clear" w:color="auto" w:fill="auto"/>
                  <w:vAlign w:val="center"/>
                  <w:hideMark/>
                </w:tcPr>
                <w:p w:rsidR="002760C1" w:rsidRPr="00461C47" w:rsidRDefault="002760C1" w:rsidP="003F16E3">
                  <w:pPr>
                    <w:jc w:val="center"/>
                  </w:pPr>
                  <w:r w:rsidRPr="00461C47">
                    <w:t>2014</w:t>
                  </w:r>
                </w:p>
              </w:tc>
              <w:tc>
                <w:tcPr>
                  <w:tcW w:w="419" w:type="pct"/>
                  <w:shd w:val="clear" w:color="auto" w:fill="auto"/>
                  <w:vAlign w:val="center"/>
                  <w:hideMark/>
                </w:tcPr>
                <w:p w:rsidR="002760C1" w:rsidRPr="00461C47" w:rsidRDefault="002760C1" w:rsidP="003F16E3">
                  <w:pPr>
                    <w:jc w:val="center"/>
                  </w:pPr>
                  <w:r w:rsidRPr="00461C47">
                    <w:t>2015</w:t>
                  </w:r>
                </w:p>
              </w:tc>
              <w:tc>
                <w:tcPr>
                  <w:tcW w:w="434" w:type="pct"/>
                  <w:shd w:val="clear" w:color="auto" w:fill="auto"/>
                  <w:vAlign w:val="center"/>
                  <w:hideMark/>
                </w:tcPr>
                <w:p w:rsidR="002760C1" w:rsidRPr="00461C47" w:rsidRDefault="002760C1" w:rsidP="003F16E3">
                  <w:pPr>
                    <w:jc w:val="center"/>
                  </w:pPr>
                  <w:r w:rsidRPr="00461C47">
                    <w:t>2016</w:t>
                  </w:r>
                </w:p>
              </w:tc>
              <w:tc>
                <w:tcPr>
                  <w:tcW w:w="422" w:type="pct"/>
                  <w:shd w:val="clear" w:color="auto" w:fill="auto"/>
                  <w:vAlign w:val="center"/>
                  <w:hideMark/>
                </w:tcPr>
                <w:p w:rsidR="002760C1" w:rsidRPr="00461C47" w:rsidRDefault="002760C1" w:rsidP="003F16E3">
                  <w:pPr>
                    <w:jc w:val="center"/>
                  </w:pPr>
                  <w:r w:rsidRPr="00461C47">
                    <w:t>2017</w:t>
                  </w:r>
                </w:p>
              </w:tc>
            </w:tr>
            <w:tr w:rsidR="002760C1" w:rsidRPr="00461C47" w:rsidTr="003F16E3">
              <w:trPr>
                <w:trHeight w:val="330"/>
              </w:trPr>
              <w:tc>
                <w:tcPr>
                  <w:tcW w:w="248" w:type="pct"/>
                  <w:shd w:val="clear" w:color="auto" w:fill="auto"/>
                  <w:hideMark/>
                </w:tcPr>
                <w:p w:rsidR="002760C1" w:rsidRPr="00461C47" w:rsidRDefault="002760C1" w:rsidP="003F16E3">
                  <w:pPr>
                    <w:jc w:val="center"/>
                    <w:rPr>
                      <w:sz w:val="20"/>
                      <w:szCs w:val="20"/>
                    </w:rPr>
                  </w:pPr>
                  <w:r w:rsidRPr="00461C47">
                    <w:rPr>
                      <w:sz w:val="20"/>
                      <w:szCs w:val="20"/>
                    </w:rPr>
                    <w:t>1</w:t>
                  </w:r>
                </w:p>
              </w:tc>
              <w:tc>
                <w:tcPr>
                  <w:tcW w:w="945" w:type="pct"/>
                  <w:shd w:val="clear" w:color="auto" w:fill="auto"/>
                  <w:hideMark/>
                </w:tcPr>
                <w:p w:rsidR="002760C1" w:rsidRPr="00461C47" w:rsidRDefault="002760C1" w:rsidP="003F16E3">
                  <w:pPr>
                    <w:rPr>
                      <w:b/>
                      <w:bCs/>
                      <w:i/>
                      <w:iCs/>
                      <w:sz w:val="20"/>
                      <w:szCs w:val="20"/>
                    </w:rPr>
                  </w:pPr>
                  <w:r w:rsidRPr="00461C47">
                    <w:rPr>
                      <w:b/>
                      <w:bCs/>
                      <w:i/>
                      <w:iCs/>
                      <w:sz w:val="20"/>
                      <w:szCs w:val="20"/>
                    </w:rPr>
                    <w:t>Показники затрат:</w:t>
                  </w:r>
                </w:p>
              </w:tc>
              <w:tc>
                <w:tcPr>
                  <w:tcW w:w="545" w:type="pct"/>
                  <w:shd w:val="clear" w:color="auto" w:fill="auto"/>
                  <w:hideMark/>
                </w:tcPr>
                <w:p w:rsidR="002760C1" w:rsidRPr="00461C47" w:rsidRDefault="002760C1" w:rsidP="003F16E3">
                  <w:pPr>
                    <w:rPr>
                      <w:b/>
                      <w:bCs/>
                      <w:i/>
                      <w:iCs/>
                      <w:sz w:val="20"/>
                      <w:szCs w:val="20"/>
                    </w:rPr>
                  </w:pPr>
                  <w:r w:rsidRPr="00461C47">
                    <w:rPr>
                      <w:b/>
                      <w:bCs/>
                      <w:i/>
                      <w:iCs/>
                      <w:sz w:val="20"/>
                      <w:szCs w:val="20"/>
                    </w:rPr>
                    <w:t> </w:t>
                  </w:r>
                </w:p>
              </w:tc>
              <w:tc>
                <w:tcPr>
                  <w:tcW w:w="674" w:type="pct"/>
                  <w:shd w:val="clear" w:color="auto" w:fill="auto"/>
                  <w:hideMark/>
                </w:tcPr>
                <w:p w:rsidR="002760C1" w:rsidRPr="00461C47" w:rsidRDefault="002760C1" w:rsidP="003F16E3">
                  <w:pPr>
                    <w:rPr>
                      <w:b/>
                      <w:bCs/>
                      <w:i/>
                      <w:iCs/>
                      <w:sz w:val="20"/>
                      <w:szCs w:val="20"/>
                    </w:rPr>
                  </w:pPr>
                  <w:r w:rsidRPr="00461C47">
                    <w:rPr>
                      <w:b/>
                      <w:bCs/>
                      <w:i/>
                      <w:iCs/>
                      <w:sz w:val="20"/>
                      <w:szCs w:val="20"/>
                    </w:rPr>
                    <w:t> </w:t>
                  </w:r>
                </w:p>
              </w:tc>
              <w:tc>
                <w:tcPr>
                  <w:tcW w:w="442" w:type="pct"/>
                  <w:shd w:val="clear" w:color="auto" w:fill="auto"/>
                  <w:hideMark/>
                </w:tcPr>
                <w:p w:rsidR="002760C1" w:rsidRPr="00461C47" w:rsidRDefault="002760C1" w:rsidP="003F16E3">
                  <w:pPr>
                    <w:rPr>
                      <w:b/>
                      <w:bCs/>
                      <w:i/>
                      <w:iCs/>
                      <w:sz w:val="20"/>
                      <w:szCs w:val="20"/>
                    </w:rPr>
                  </w:pPr>
                  <w:r w:rsidRPr="00461C47">
                    <w:rPr>
                      <w:b/>
                      <w:bCs/>
                      <w:i/>
                      <w:iCs/>
                      <w:sz w:val="20"/>
                      <w:szCs w:val="20"/>
                    </w:rPr>
                    <w:t> </w:t>
                  </w:r>
                </w:p>
              </w:tc>
              <w:tc>
                <w:tcPr>
                  <w:tcW w:w="452" w:type="pct"/>
                  <w:shd w:val="clear" w:color="auto" w:fill="auto"/>
                  <w:hideMark/>
                </w:tcPr>
                <w:p w:rsidR="002760C1" w:rsidRPr="00461C47" w:rsidRDefault="002760C1" w:rsidP="003F16E3">
                  <w:pPr>
                    <w:rPr>
                      <w:b/>
                      <w:bCs/>
                      <w:i/>
                      <w:iCs/>
                      <w:sz w:val="20"/>
                      <w:szCs w:val="20"/>
                    </w:rPr>
                  </w:pPr>
                  <w:r w:rsidRPr="00461C47">
                    <w:rPr>
                      <w:b/>
                      <w:bCs/>
                      <w:i/>
                      <w:iCs/>
                      <w:sz w:val="20"/>
                      <w:szCs w:val="20"/>
                    </w:rPr>
                    <w:t> </w:t>
                  </w:r>
                </w:p>
              </w:tc>
              <w:tc>
                <w:tcPr>
                  <w:tcW w:w="419" w:type="pct"/>
                  <w:shd w:val="clear" w:color="auto" w:fill="auto"/>
                  <w:hideMark/>
                </w:tcPr>
                <w:p w:rsidR="002760C1" w:rsidRPr="00461C47" w:rsidRDefault="002760C1" w:rsidP="003F16E3">
                  <w:pPr>
                    <w:rPr>
                      <w:b/>
                      <w:bCs/>
                      <w:i/>
                      <w:iCs/>
                      <w:sz w:val="20"/>
                      <w:szCs w:val="20"/>
                    </w:rPr>
                  </w:pPr>
                  <w:r w:rsidRPr="00461C47">
                    <w:rPr>
                      <w:b/>
                      <w:bCs/>
                      <w:i/>
                      <w:iCs/>
                      <w:sz w:val="20"/>
                      <w:szCs w:val="20"/>
                    </w:rPr>
                    <w:t> </w:t>
                  </w:r>
                </w:p>
              </w:tc>
              <w:tc>
                <w:tcPr>
                  <w:tcW w:w="419" w:type="pct"/>
                  <w:shd w:val="clear" w:color="auto" w:fill="auto"/>
                  <w:hideMark/>
                </w:tcPr>
                <w:p w:rsidR="002760C1" w:rsidRPr="00461C47" w:rsidRDefault="002760C1" w:rsidP="003F16E3">
                  <w:pPr>
                    <w:rPr>
                      <w:b/>
                      <w:bCs/>
                      <w:i/>
                      <w:iCs/>
                      <w:sz w:val="20"/>
                      <w:szCs w:val="20"/>
                    </w:rPr>
                  </w:pPr>
                  <w:r w:rsidRPr="00461C47">
                    <w:rPr>
                      <w:b/>
                      <w:bCs/>
                      <w:i/>
                      <w:iCs/>
                      <w:sz w:val="20"/>
                      <w:szCs w:val="20"/>
                    </w:rPr>
                    <w:t> </w:t>
                  </w:r>
                </w:p>
              </w:tc>
              <w:tc>
                <w:tcPr>
                  <w:tcW w:w="434" w:type="pct"/>
                  <w:shd w:val="clear" w:color="auto" w:fill="auto"/>
                  <w:hideMark/>
                </w:tcPr>
                <w:p w:rsidR="002760C1" w:rsidRPr="00461C47" w:rsidRDefault="002760C1" w:rsidP="003F16E3">
                  <w:pPr>
                    <w:rPr>
                      <w:b/>
                      <w:bCs/>
                      <w:i/>
                      <w:iCs/>
                      <w:sz w:val="20"/>
                      <w:szCs w:val="20"/>
                    </w:rPr>
                  </w:pPr>
                  <w:r w:rsidRPr="00461C47">
                    <w:rPr>
                      <w:b/>
                      <w:bCs/>
                      <w:i/>
                      <w:iCs/>
                      <w:sz w:val="20"/>
                      <w:szCs w:val="20"/>
                    </w:rPr>
                    <w:t> </w:t>
                  </w:r>
                </w:p>
              </w:tc>
              <w:tc>
                <w:tcPr>
                  <w:tcW w:w="422" w:type="pct"/>
                  <w:shd w:val="clear" w:color="auto" w:fill="auto"/>
                  <w:hideMark/>
                </w:tcPr>
                <w:p w:rsidR="002760C1" w:rsidRPr="00461C47" w:rsidRDefault="002760C1" w:rsidP="003F16E3">
                  <w:pPr>
                    <w:rPr>
                      <w:b/>
                      <w:bCs/>
                      <w:i/>
                      <w:iCs/>
                      <w:sz w:val="20"/>
                      <w:szCs w:val="20"/>
                    </w:rPr>
                  </w:pPr>
                  <w:r w:rsidRPr="00461C47">
                    <w:rPr>
                      <w:b/>
                      <w:bCs/>
                      <w:i/>
                      <w:iCs/>
                      <w:sz w:val="20"/>
                      <w:szCs w:val="20"/>
                    </w:rPr>
                    <w:t> </w:t>
                  </w:r>
                </w:p>
              </w:tc>
            </w:tr>
            <w:tr w:rsidR="002760C1" w:rsidRPr="00461C47" w:rsidTr="003F16E3">
              <w:trPr>
                <w:trHeight w:val="300"/>
              </w:trPr>
              <w:tc>
                <w:tcPr>
                  <w:tcW w:w="248" w:type="pct"/>
                  <w:shd w:val="clear" w:color="auto" w:fill="auto"/>
                  <w:hideMark/>
                </w:tcPr>
                <w:p w:rsidR="002760C1" w:rsidRPr="00461C47" w:rsidRDefault="002760C1" w:rsidP="003F16E3">
                  <w:pPr>
                    <w:jc w:val="center"/>
                    <w:rPr>
                      <w:sz w:val="20"/>
                      <w:szCs w:val="20"/>
                    </w:rPr>
                  </w:pPr>
                  <w:r w:rsidRPr="00461C47">
                    <w:rPr>
                      <w:sz w:val="20"/>
                      <w:szCs w:val="20"/>
                    </w:rPr>
                    <w:t> </w:t>
                  </w:r>
                </w:p>
              </w:tc>
              <w:tc>
                <w:tcPr>
                  <w:tcW w:w="945" w:type="pct"/>
                  <w:shd w:val="clear" w:color="auto" w:fill="auto"/>
                  <w:vAlign w:val="center"/>
                  <w:hideMark/>
                </w:tcPr>
                <w:p w:rsidR="002760C1" w:rsidRPr="00461C47" w:rsidRDefault="002760C1" w:rsidP="003F16E3">
                  <w:r w:rsidRPr="00461C47">
                    <w:rPr>
                      <w:sz w:val="22"/>
                      <w:szCs w:val="22"/>
                    </w:rPr>
                    <w:t>обсяг фінансових затрат за програмою, в т.ч.:</w:t>
                  </w:r>
                </w:p>
              </w:tc>
              <w:tc>
                <w:tcPr>
                  <w:tcW w:w="545" w:type="pct"/>
                  <w:vMerge w:val="restart"/>
                  <w:shd w:val="clear" w:color="auto" w:fill="auto"/>
                  <w:vAlign w:val="center"/>
                  <w:hideMark/>
                </w:tcPr>
                <w:p w:rsidR="002760C1" w:rsidRPr="00461C47" w:rsidRDefault="002760C1" w:rsidP="003F16E3">
                  <w:pPr>
                    <w:jc w:val="center"/>
                    <w:rPr>
                      <w:sz w:val="20"/>
                      <w:szCs w:val="20"/>
                    </w:rPr>
                  </w:pPr>
                  <w:r w:rsidRPr="00461C47">
                    <w:rPr>
                      <w:sz w:val="20"/>
                      <w:szCs w:val="20"/>
                    </w:rPr>
                    <w:t>тис. грн.</w:t>
                  </w:r>
                </w:p>
              </w:tc>
              <w:tc>
                <w:tcPr>
                  <w:tcW w:w="674" w:type="pct"/>
                  <w:vMerge w:val="restart"/>
                  <w:shd w:val="clear" w:color="auto" w:fill="auto"/>
                  <w:vAlign w:val="center"/>
                  <w:hideMark/>
                </w:tcPr>
                <w:p w:rsidR="002760C1" w:rsidRPr="00461C47" w:rsidRDefault="002760C1" w:rsidP="003F16E3">
                  <w:pPr>
                    <w:jc w:val="center"/>
                    <w:rPr>
                      <w:sz w:val="18"/>
                      <w:szCs w:val="18"/>
                    </w:rPr>
                  </w:pPr>
                  <w:r w:rsidRPr="00461C47">
                    <w:rPr>
                      <w:sz w:val="18"/>
                      <w:szCs w:val="18"/>
                    </w:rPr>
                    <w:t>міський бюджет</w:t>
                  </w:r>
                </w:p>
              </w:tc>
              <w:tc>
                <w:tcPr>
                  <w:tcW w:w="442" w:type="pct"/>
                  <w:shd w:val="clear" w:color="auto" w:fill="auto"/>
                  <w:vAlign w:val="center"/>
                  <w:hideMark/>
                </w:tcPr>
                <w:p w:rsidR="002760C1" w:rsidRPr="00461C47" w:rsidRDefault="002760C1" w:rsidP="003F16E3">
                  <w:pPr>
                    <w:jc w:val="center"/>
                    <w:rPr>
                      <w:b/>
                      <w:bCs/>
                      <w:color w:val="000000"/>
                    </w:rPr>
                  </w:pPr>
                  <w:r w:rsidRPr="00461C47">
                    <w:rPr>
                      <w:b/>
                      <w:bCs/>
                      <w:color w:val="000000"/>
                      <w:sz w:val="22"/>
                      <w:szCs w:val="22"/>
                    </w:rPr>
                    <w:t>458,2</w:t>
                  </w:r>
                </w:p>
              </w:tc>
              <w:tc>
                <w:tcPr>
                  <w:tcW w:w="452" w:type="pct"/>
                  <w:shd w:val="clear" w:color="auto" w:fill="auto"/>
                  <w:vAlign w:val="center"/>
                  <w:hideMark/>
                </w:tcPr>
                <w:p w:rsidR="002760C1" w:rsidRPr="00461C47" w:rsidRDefault="002760C1" w:rsidP="003F16E3">
                  <w:pPr>
                    <w:jc w:val="center"/>
                    <w:rPr>
                      <w:b/>
                      <w:bCs/>
                      <w:color w:val="000000"/>
                    </w:rPr>
                  </w:pPr>
                  <w:r w:rsidRPr="00461C47">
                    <w:rPr>
                      <w:b/>
                      <w:bCs/>
                      <w:color w:val="000000"/>
                      <w:sz w:val="22"/>
                      <w:szCs w:val="22"/>
                    </w:rPr>
                    <w:t>1224,0</w:t>
                  </w:r>
                </w:p>
              </w:tc>
              <w:tc>
                <w:tcPr>
                  <w:tcW w:w="419" w:type="pct"/>
                  <w:shd w:val="clear" w:color="auto" w:fill="auto"/>
                  <w:vAlign w:val="center"/>
                  <w:hideMark/>
                </w:tcPr>
                <w:p w:rsidR="002760C1" w:rsidRPr="00461C47" w:rsidRDefault="002760C1" w:rsidP="003F16E3">
                  <w:pPr>
                    <w:jc w:val="center"/>
                    <w:rPr>
                      <w:b/>
                      <w:bCs/>
                      <w:color w:val="000000"/>
                    </w:rPr>
                  </w:pPr>
                  <w:r w:rsidRPr="00461C47">
                    <w:rPr>
                      <w:b/>
                      <w:bCs/>
                      <w:color w:val="000000"/>
                      <w:sz w:val="22"/>
                      <w:szCs w:val="22"/>
                    </w:rPr>
                    <w:t>404,1</w:t>
                  </w:r>
                </w:p>
              </w:tc>
              <w:tc>
                <w:tcPr>
                  <w:tcW w:w="419" w:type="pct"/>
                  <w:shd w:val="clear" w:color="auto" w:fill="auto"/>
                  <w:vAlign w:val="center"/>
                  <w:hideMark/>
                </w:tcPr>
                <w:p w:rsidR="002760C1" w:rsidRPr="00461C47" w:rsidRDefault="002760C1" w:rsidP="003F16E3">
                  <w:pPr>
                    <w:jc w:val="center"/>
                    <w:rPr>
                      <w:b/>
                      <w:bCs/>
                      <w:color w:val="000000"/>
                    </w:rPr>
                  </w:pPr>
                  <w:r w:rsidRPr="00461C47">
                    <w:rPr>
                      <w:b/>
                      <w:bCs/>
                      <w:color w:val="000000"/>
                      <w:sz w:val="22"/>
                      <w:szCs w:val="22"/>
                    </w:rPr>
                    <w:t>809,5</w:t>
                  </w:r>
                </w:p>
              </w:tc>
              <w:tc>
                <w:tcPr>
                  <w:tcW w:w="434" w:type="pct"/>
                  <w:shd w:val="clear" w:color="auto" w:fill="auto"/>
                  <w:vAlign w:val="center"/>
                  <w:hideMark/>
                </w:tcPr>
                <w:p w:rsidR="002760C1" w:rsidRPr="00461C47" w:rsidRDefault="002760C1" w:rsidP="003F16E3">
                  <w:pPr>
                    <w:jc w:val="center"/>
                    <w:rPr>
                      <w:b/>
                      <w:bCs/>
                      <w:color w:val="000000"/>
                    </w:rPr>
                  </w:pPr>
                  <w:r w:rsidRPr="00461C47">
                    <w:rPr>
                      <w:b/>
                      <w:bCs/>
                      <w:color w:val="000000"/>
                      <w:sz w:val="22"/>
                      <w:szCs w:val="22"/>
                    </w:rPr>
                    <w:t>906,6</w:t>
                  </w:r>
                </w:p>
              </w:tc>
              <w:tc>
                <w:tcPr>
                  <w:tcW w:w="422" w:type="pct"/>
                  <w:shd w:val="clear" w:color="auto" w:fill="auto"/>
                  <w:vAlign w:val="center"/>
                  <w:hideMark/>
                </w:tcPr>
                <w:p w:rsidR="002760C1" w:rsidRPr="00461C47" w:rsidRDefault="002760C1" w:rsidP="003F16E3">
                  <w:pPr>
                    <w:jc w:val="center"/>
                    <w:rPr>
                      <w:b/>
                      <w:bCs/>
                      <w:color w:val="000000"/>
                    </w:rPr>
                  </w:pPr>
                  <w:r>
                    <w:rPr>
                      <w:b/>
                      <w:bCs/>
                      <w:color w:val="000000"/>
                      <w:sz w:val="22"/>
                      <w:szCs w:val="22"/>
                    </w:rPr>
                    <w:t>1297,6</w:t>
                  </w:r>
                </w:p>
              </w:tc>
            </w:tr>
            <w:tr w:rsidR="002760C1" w:rsidRPr="00461C47" w:rsidTr="003F16E3">
              <w:trPr>
                <w:trHeight w:val="600"/>
              </w:trPr>
              <w:tc>
                <w:tcPr>
                  <w:tcW w:w="248" w:type="pct"/>
                  <w:shd w:val="clear" w:color="auto" w:fill="auto"/>
                  <w:hideMark/>
                </w:tcPr>
                <w:p w:rsidR="002760C1" w:rsidRPr="00461C47" w:rsidRDefault="002760C1" w:rsidP="003F16E3">
                  <w:pPr>
                    <w:jc w:val="center"/>
                    <w:rPr>
                      <w:sz w:val="20"/>
                      <w:szCs w:val="20"/>
                    </w:rPr>
                  </w:pPr>
                  <w:r w:rsidRPr="00461C47">
                    <w:rPr>
                      <w:sz w:val="20"/>
                      <w:szCs w:val="20"/>
                    </w:rPr>
                    <w:t> </w:t>
                  </w:r>
                </w:p>
              </w:tc>
              <w:tc>
                <w:tcPr>
                  <w:tcW w:w="945" w:type="pct"/>
                  <w:shd w:val="clear" w:color="auto" w:fill="auto"/>
                  <w:vAlign w:val="center"/>
                  <w:hideMark/>
                </w:tcPr>
                <w:p w:rsidR="002760C1" w:rsidRPr="00461C47" w:rsidRDefault="002760C1" w:rsidP="003F16E3">
                  <w:r w:rsidRPr="00461C47">
                    <w:rPr>
                      <w:sz w:val="22"/>
                      <w:szCs w:val="22"/>
                    </w:rPr>
                    <w:t xml:space="preserve"> - КТ обстеження без контрастування</w:t>
                  </w:r>
                </w:p>
              </w:tc>
              <w:tc>
                <w:tcPr>
                  <w:tcW w:w="545" w:type="pct"/>
                  <w:vMerge/>
                  <w:shd w:val="clear" w:color="auto" w:fill="auto"/>
                  <w:vAlign w:val="center"/>
                  <w:hideMark/>
                </w:tcPr>
                <w:p w:rsidR="002760C1" w:rsidRPr="00461C47" w:rsidRDefault="002760C1" w:rsidP="003F16E3">
                  <w:pPr>
                    <w:rPr>
                      <w:sz w:val="20"/>
                      <w:szCs w:val="20"/>
                    </w:rPr>
                  </w:pPr>
                </w:p>
              </w:tc>
              <w:tc>
                <w:tcPr>
                  <w:tcW w:w="674" w:type="pct"/>
                  <w:vMerge/>
                  <w:shd w:val="clear" w:color="auto" w:fill="auto"/>
                  <w:vAlign w:val="center"/>
                  <w:hideMark/>
                </w:tcPr>
                <w:p w:rsidR="002760C1" w:rsidRPr="00461C47" w:rsidRDefault="002760C1" w:rsidP="003F16E3">
                  <w:pPr>
                    <w:rPr>
                      <w:sz w:val="18"/>
                      <w:szCs w:val="18"/>
                    </w:rPr>
                  </w:pPr>
                </w:p>
              </w:tc>
              <w:tc>
                <w:tcPr>
                  <w:tcW w:w="442"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327,6</w:t>
                  </w:r>
                </w:p>
              </w:tc>
              <w:tc>
                <w:tcPr>
                  <w:tcW w:w="452"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1004,5</w:t>
                  </w:r>
                </w:p>
              </w:tc>
              <w:tc>
                <w:tcPr>
                  <w:tcW w:w="419"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337,5</w:t>
                  </w:r>
                </w:p>
              </w:tc>
              <w:tc>
                <w:tcPr>
                  <w:tcW w:w="419"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708,7</w:t>
                  </w:r>
                </w:p>
              </w:tc>
              <w:tc>
                <w:tcPr>
                  <w:tcW w:w="434"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797,2</w:t>
                  </w:r>
                </w:p>
              </w:tc>
              <w:tc>
                <w:tcPr>
                  <w:tcW w:w="422" w:type="pct"/>
                  <w:shd w:val="clear" w:color="auto" w:fill="auto"/>
                  <w:vAlign w:val="center"/>
                  <w:hideMark/>
                </w:tcPr>
                <w:p w:rsidR="002760C1" w:rsidRPr="00461C47" w:rsidRDefault="002760C1" w:rsidP="003F16E3">
                  <w:pPr>
                    <w:jc w:val="center"/>
                    <w:rPr>
                      <w:color w:val="000000"/>
                    </w:rPr>
                  </w:pPr>
                  <w:r>
                    <w:rPr>
                      <w:color w:val="000000"/>
                      <w:sz w:val="22"/>
                      <w:szCs w:val="22"/>
                    </w:rPr>
                    <w:t>1068,0</w:t>
                  </w:r>
                </w:p>
              </w:tc>
            </w:tr>
            <w:tr w:rsidR="002760C1" w:rsidRPr="00461C47" w:rsidTr="003F16E3">
              <w:trPr>
                <w:trHeight w:val="600"/>
              </w:trPr>
              <w:tc>
                <w:tcPr>
                  <w:tcW w:w="248" w:type="pct"/>
                  <w:shd w:val="clear" w:color="auto" w:fill="auto"/>
                  <w:hideMark/>
                </w:tcPr>
                <w:p w:rsidR="002760C1" w:rsidRPr="00461C47" w:rsidRDefault="002760C1" w:rsidP="003F16E3">
                  <w:pPr>
                    <w:jc w:val="center"/>
                    <w:rPr>
                      <w:sz w:val="20"/>
                      <w:szCs w:val="20"/>
                    </w:rPr>
                  </w:pPr>
                  <w:r w:rsidRPr="00461C47">
                    <w:rPr>
                      <w:sz w:val="20"/>
                      <w:szCs w:val="20"/>
                    </w:rPr>
                    <w:t> </w:t>
                  </w:r>
                </w:p>
              </w:tc>
              <w:tc>
                <w:tcPr>
                  <w:tcW w:w="945" w:type="pct"/>
                  <w:shd w:val="clear" w:color="auto" w:fill="auto"/>
                  <w:vAlign w:val="center"/>
                  <w:hideMark/>
                </w:tcPr>
                <w:p w:rsidR="002760C1" w:rsidRPr="00461C47" w:rsidRDefault="002760C1" w:rsidP="003F16E3">
                  <w:r w:rsidRPr="00461C47">
                    <w:rPr>
                      <w:sz w:val="22"/>
                      <w:szCs w:val="22"/>
                    </w:rPr>
                    <w:t xml:space="preserve"> - КТ обстеження з контрастуванням</w:t>
                  </w:r>
                </w:p>
              </w:tc>
              <w:tc>
                <w:tcPr>
                  <w:tcW w:w="545" w:type="pct"/>
                  <w:vMerge/>
                  <w:shd w:val="clear" w:color="auto" w:fill="auto"/>
                  <w:vAlign w:val="center"/>
                  <w:hideMark/>
                </w:tcPr>
                <w:p w:rsidR="002760C1" w:rsidRPr="00461C47" w:rsidRDefault="002760C1" w:rsidP="003F16E3">
                  <w:pPr>
                    <w:rPr>
                      <w:sz w:val="20"/>
                      <w:szCs w:val="20"/>
                    </w:rPr>
                  </w:pPr>
                </w:p>
              </w:tc>
              <w:tc>
                <w:tcPr>
                  <w:tcW w:w="674" w:type="pct"/>
                  <w:vMerge/>
                  <w:shd w:val="clear" w:color="auto" w:fill="auto"/>
                  <w:vAlign w:val="center"/>
                  <w:hideMark/>
                </w:tcPr>
                <w:p w:rsidR="002760C1" w:rsidRPr="00461C47" w:rsidRDefault="002760C1" w:rsidP="003F16E3">
                  <w:pPr>
                    <w:rPr>
                      <w:sz w:val="18"/>
                      <w:szCs w:val="18"/>
                    </w:rPr>
                  </w:pPr>
                </w:p>
              </w:tc>
              <w:tc>
                <w:tcPr>
                  <w:tcW w:w="442"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130,6</w:t>
                  </w:r>
                </w:p>
              </w:tc>
              <w:tc>
                <w:tcPr>
                  <w:tcW w:w="452"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219,5</w:t>
                  </w:r>
                </w:p>
              </w:tc>
              <w:tc>
                <w:tcPr>
                  <w:tcW w:w="419"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66,6</w:t>
                  </w:r>
                </w:p>
              </w:tc>
              <w:tc>
                <w:tcPr>
                  <w:tcW w:w="419"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100,8</w:t>
                  </w:r>
                </w:p>
              </w:tc>
              <w:tc>
                <w:tcPr>
                  <w:tcW w:w="434"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109,4</w:t>
                  </w:r>
                </w:p>
              </w:tc>
              <w:tc>
                <w:tcPr>
                  <w:tcW w:w="422" w:type="pct"/>
                  <w:shd w:val="clear" w:color="auto" w:fill="auto"/>
                  <w:vAlign w:val="center"/>
                  <w:hideMark/>
                </w:tcPr>
                <w:p w:rsidR="002760C1" w:rsidRPr="00461C47" w:rsidRDefault="002760C1" w:rsidP="003F16E3">
                  <w:pPr>
                    <w:jc w:val="center"/>
                    <w:rPr>
                      <w:color w:val="000000"/>
                    </w:rPr>
                  </w:pPr>
                  <w:r>
                    <w:rPr>
                      <w:color w:val="000000"/>
                      <w:sz w:val="22"/>
                      <w:szCs w:val="22"/>
                    </w:rPr>
                    <w:t>229,6</w:t>
                  </w:r>
                </w:p>
              </w:tc>
            </w:tr>
            <w:tr w:rsidR="002760C1" w:rsidRPr="00461C47" w:rsidTr="003F16E3">
              <w:trPr>
                <w:trHeight w:val="300"/>
              </w:trPr>
              <w:tc>
                <w:tcPr>
                  <w:tcW w:w="248" w:type="pct"/>
                  <w:shd w:val="clear" w:color="auto" w:fill="auto"/>
                  <w:hideMark/>
                </w:tcPr>
                <w:p w:rsidR="002760C1" w:rsidRPr="00461C47" w:rsidRDefault="002760C1" w:rsidP="003F16E3">
                  <w:pPr>
                    <w:jc w:val="center"/>
                    <w:rPr>
                      <w:sz w:val="20"/>
                      <w:szCs w:val="20"/>
                    </w:rPr>
                  </w:pPr>
                  <w:r w:rsidRPr="00461C47">
                    <w:rPr>
                      <w:sz w:val="20"/>
                      <w:szCs w:val="20"/>
                    </w:rPr>
                    <w:t>2</w:t>
                  </w:r>
                </w:p>
              </w:tc>
              <w:tc>
                <w:tcPr>
                  <w:tcW w:w="945" w:type="pct"/>
                  <w:shd w:val="clear" w:color="auto" w:fill="auto"/>
                  <w:vAlign w:val="center"/>
                  <w:hideMark/>
                </w:tcPr>
                <w:p w:rsidR="002760C1" w:rsidRPr="00461C47" w:rsidRDefault="002760C1" w:rsidP="003F16E3">
                  <w:pPr>
                    <w:rPr>
                      <w:b/>
                      <w:bCs/>
                      <w:i/>
                      <w:iCs/>
                      <w:sz w:val="20"/>
                      <w:szCs w:val="20"/>
                    </w:rPr>
                  </w:pPr>
                  <w:r w:rsidRPr="00461C47">
                    <w:rPr>
                      <w:b/>
                      <w:bCs/>
                      <w:i/>
                      <w:iCs/>
                      <w:sz w:val="20"/>
                      <w:szCs w:val="20"/>
                    </w:rPr>
                    <w:t>Показники продукту:</w:t>
                  </w:r>
                </w:p>
              </w:tc>
              <w:tc>
                <w:tcPr>
                  <w:tcW w:w="545" w:type="pct"/>
                  <w:shd w:val="clear" w:color="auto" w:fill="auto"/>
                  <w:vAlign w:val="center"/>
                  <w:hideMark/>
                </w:tcPr>
                <w:p w:rsidR="002760C1" w:rsidRPr="00461C47" w:rsidRDefault="002760C1" w:rsidP="003F16E3">
                  <w:pPr>
                    <w:rPr>
                      <w:b/>
                      <w:bCs/>
                      <w:i/>
                      <w:iCs/>
                      <w:sz w:val="20"/>
                      <w:szCs w:val="20"/>
                    </w:rPr>
                  </w:pPr>
                  <w:r w:rsidRPr="00461C47">
                    <w:rPr>
                      <w:b/>
                      <w:bCs/>
                      <w:i/>
                      <w:iCs/>
                      <w:sz w:val="20"/>
                      <w:szCs w:val="20"/>
                    </w:rPr>
                    <w:t> </w:t>
                  </w:r>
                </w:p>
              </w:tc>
              <w:tc>
                <w:tcPr>
                  <w:tcW w:w="674" w:type="pct"/>
                  <w:shd w:val="clear" w:color="auto" w:fill="auto"/>
                  <w:vAlign w:val="center"/>
                  <w:hideMark/>
                </w:tcPr>
                <w:p w:rsidR="002760C1" w:rsidRPr="00461C47" w:rsidRDefault="002760C1" w:rsidP="003F16E3">
                  <w:pPr>
                    <w:rPr>
                      <w:b/>
                      <w:bCs/>
                      <w:i/>
                      <w:iCs/>
                      <w:sz w:val="20"/>
                      <w:szCs w:val="20"/>
                    </w:rPr>
                  </w:pPr>
                  <w:r w:rsidRPr="00461C47">
                    <w:rPr>
                      <w:b/>
                      <w:bCs/>
                      <w:i/>
                      <w:iCs/>
                      <w:sz w:val="20"/>
                      <w:szCs w:val="20"/>
                    </w:rPr>
                    <w:t> </w:t>
                  </w:r>
                </w:p>
              </w:tc>
              <w:tc>
                <w:tcPr>
                  <w:tcW w:w="442"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 </w:t>
                  </w:r>
                </w:p>
              </w:tc>
              <w:tc>
                <w:tcPr>
                  <w:tcW w:w="452"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 </w:t>
                  </w:r>
                </w:p>
              </w:tc>
              <w:tc>
                <w:tcPr>
                  <w:tcW w:w="419"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 </w:t>
                  </w:r>
                </w:p>
              </w:tc>
              <w:tc>
                <w:tcPr>
                  <w:tcW w:w="419"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 </w:t>
                  </w:r>
                </w:p>
              </w:tc>
              <w:tc>
                <w:tcPr>
                  <w:tcW w:w="434"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 </w:t>
                  </w:r>
                </w:p>
              </w:tc>
              <w:tc>
                <w:tcPr>
                  <w:tcW w:w="422"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 </w:t>
                  </w:r>
                </w:p>
              </w:tc>
            </w:tr>
            <w:tr w:rsidR="002760C1" w:rsidRPr="00461C47" w:rsidTr="003F16E3">
              <w:trPr>
                <w:trHeight w:val="900"/>
              </w:trPr>
              <w:tc>
                <w:tcPr>
                  <w:tcW w:w="248" w:type="pct"/>
                  <w:shd w:val="clear" w:color="auto" w:fill="auto"/>
                  <w:hideMark/>
                </w:tcPr>
                <w:p w:rsidR="002760C1" w:rsidRPr="00461C47" w:rsidRDefault="002760C1" w:rsidP="003F16E3">
                  <w:pPr>
                    <w:jc w:val="center"/>
                    <w:rPr>
                      <w:sz w:val="20"/>
                      <w:szCs w:val="20"/>
                    </w:rPr>
                  </w:pPr>
                  <w:r w:rsidRPr="00461C47">
                    <w:rPr>
                      <w:sz w:val="20"/>
                      <w:szCs w:val="20"/>
                    </w:rPr>
                    <w:t> </w:t>
                  </w:r>
                </w:p>
              </w:tc>
              <w:tc>
                <w:tcPr>
                  <w:tcW w:w="945" w:type="pct"/>
                  <w:shd w:val="clear" w:color="auto" w:fill="auto"/>
                  <w:vAlign w:val="center"/>
                  <w:hideMark/>
                </w:tcPr>
                <w:p w:rsidR="002760C1" w:rsidRPr="00461C47" w:rsidRDefault="002760C1" w:rsidP="003F16E3">
                  <w:r w:rsidRPr="00461C47">
                    <w:rPr>
                      <w:sz w:val="22"/>
                      <w:szCs w:val="22"/>
                    </w:rPr>
                    <w:t>кількість осіб, обстежених по програмі, в т.ч.:</w:t>
                  </w:r>
                </w:p>
              </w:tc>
              <w:tc>
                <w:tcPr>
                  <w:tcW w:w="545" w:type="pct"/>
                  <w:vMerge w:val="restart"/>
                  <w:shd w:val="clear" w:color="auto" w:fill="auto"/>
                  <w:vAlign w:val="center"/>
                  <w:hideMark/>
                </w:tcPr>
                <w:p w:rsidR="002760C1" w:rsidRPr="00461C47" w:rsidRDefault="002760C1" w:rsidP="003F16E3">
                  <w:pPr>
                    <w:jc w:val="center"/>
                    <w:rPr>
                      <w:sz w:val="20"/>
                      <w:szCs w:val="20"/>
                    </w:rPr>
                  </w:pPr>
                  <w:r w:rsidRPr="00461C47">
                    <w:rPr>
                      <w:sz w:val="20"/>
                      <w:szCs w:val="20"/>
                    </w:rPr>
                    <w:t>осіб</w:t>
                  </w:r>
                </w:p>
              </w:tc>
              <w:tc>
                <w:tcPr>
                  <w:tcW w:w="674" w:type="pct"/>
                  <w:vMerge w:val="restart"/>
                  <w:shd w:val="clear" w:color="auto" w:fill="auto"/>
                  <w:vAlign w:val="center"/>
                  <w:hideMark/>
                </w:tcPr>
                <w:p w:rsidR="002760C1" w:rsidRPr="00461C47" w:rsidRDefault="002760C1" w:rsidP="003F16E3">
                  <w:pPr>
                    <w:jc w:val="center"/>
                    <w:rPr>
                      <w:sz w:val="18"/>
                      <w:szCs w:val="18"/>
                    </w:rPr>
                  </w:pPr>
                  <w:r w:rsidRPr="00461C47">
                    <w:rPr>
                      <w:sz w:val="18"/>
                      <w:szCs w:val="18"/>
                    </w:rPr>
                    <w:t>статистична звітність</w:t>
                  </w:r>
                </w:p>
              </w:tc>
              <w:tc>
                <w:tcPr>
                  <w:tcW w:w="442" w:type="pct"/>
                  <w:shd w:val="clear" w:color="auto" w:fill="auto"/>
                  <w:vAlign w:val="center"/>
                  <w:hideMark/>
                </w:tcPr>
                <w:p w:rsidR="002760C1" w:rsidRPr="00461C47" w:rsidRDefault="002760C1" w:rsidP="003F16E3">
                  <w:pPr>
                    <w:jc w:val="center"/>
                    <w:rPr>
                      <w:b/>
                      <w:bCs/>
                      <w:color w:val="000000"/>
                    </w:rPr>
                  </w:pPr>
                  <w:r w:rsidRPr="00461C47">
                    <w:rPr>
                      <w:b/>
                      <w:bCs/>
                      <w:color w:val="000000"/>
                      <w:sz w:val="22"/>
                      <w:szCs w:val="22"/>
                    </w:rPr>
                    <w:t>911</w:t>
                  </w:r>
                </w:p>
              </w:tc>
              <w:tc>
                <w:tcPr>
                  <w:tcW w:w="452" w:type="pct"/>
                  <w:shd w:val="clear" w:color="auto" w:fill="auto"/>
                  <w:vAlign w:val="center"/>
                  <w:hideMark/>
                </w:tcPr>
                <w:p w:rsidR="002760C1" w:rsidRPr="00461C47" w:rsidRDefault="002760C1" w:rsidP="003F16E3">
                  <w:pPr>
                    <w:jc w:val="center"/>
                    <w:rPr>
                      <w:b/>
                      <w:bCs/>
                      <w:color w:val="000000"/>
                    </w:rPr>
                  </w:pPr>
                  <w:r w:rsidRPr="00461C47">
                    <w:rPr>
                      <w:b/>
                      <w:bCs/>
                      <w:color w:val="000000"/>
                      <w:sz w:val="22"/>
                      <w:szCs w:val="22"/>
                    </w:rPr>
                    <w:t>2303</w:t>
                  </w:r>
                </w:p>
              </w:tc>
              <w:tc>
                <w:tcPr>
                  <w:tcW w:w="419" w:type="pct"/>
                  <w:shd w:val="clear" w:color="auto" w:fill="auto"/>
                  <w:vAlign w:val="center"/>
                  <w:hideMark/>
                </w:tcPr>
                <w:p w:rsidR="002760C1" w:rsidRPr="00461C47" w:rsidRDefault="002760C1" w:rsidP="003F16E3">
                  <w:pPr>
                    <w:jc w:val="center"/>
                    <w:rPr>
                      <w:b/>
                      <w:bCs/>
                      <w:color w:val="000000"/>
                    </w:rPr>
                  </w:pPr>
                  <w:r w:rsidRPr="00461C47">
                    <w:rPr>
                      <w:b/>
                      <w:bCs/>
                      <w:color w:val="000000"/>
                      <w:sz w:val="22"/>
                      <w:szCs w:val="22"/>
                    </w:rPr>
                    <w:t>674</w:t>
                  </w:r>
                </w:p>
              </w:tc>
              <w:tc>
                <w:tcPr>
                  <w:tcW w:w="419" w:type="pct"/>
                  <w:shd w:val="clear" w:color="auto" w:fill="auto"/>
                  <w:vAlign w:val="center"/>
                  <w:hideMark/>
                </w:tcPr>
                <w:p w:rsidR="002760C1" w:rsidRPr="00461C47" w:rsidRDefault="002760C1" w:rsidP="003F16E3">
                  <w:pPr>
                    <w:jc w:val="center"/>
                    <w:rPr>
                      <w:b/>
                      <w:bCs/>
                      <w:color w:val="000000"/>
                    </w:rPr>
                  </w:pPr>
                  <w:r w:rsidRPr="00461C47">
                    <w:rPr>
                      <w:b/>
                      <w:bCs/>
                      <w:color w:val="000000"/>
                      <w:sz w:val="22"/>
                      <w:szCs w:val="22"/>
                    </w:rPr>
                    <w:t>1099</w:t>
                  </w:r>
                </w:p>
              </w:tc>
              <w:tc>
                <w:tcPr>
                  <w:tcW w:w="434" w:type="pct"/>
                  <w:shd w:val="clear" w:color="auto" w:fill="auto"/>
                  <w:vAlign w:val="center"/>
                  <w:hideMark/>
                </w:tcPr>
                <w:p w:rsidR="002760C1" w:rsidRPr="00461C47" w:rsidRDefault="002760C1" w:rsidP="003F16E3">
                  <w:pPr>
                    <w:jc w:val="center"/>
                    <w:rPr>
                      <w:b/>
                      <w:bCs/>
                      <w:color w:val="000000"/>
                    </w:rPr>
                  </w:pPr>
                  <w:r w:rsidRPr="00461C47">
                    <w:rPr>
                      <w:b/>
                      <w:bCs/>
                      <w:color w:val="000000"/>
                      <w:sz w:val="22"/>
                      <w:szCs w:val="22"/>
                    </w:rPr>
                    <w:t>1138</w:t>
                  </w:r>
                </w:p>
              </w:tc>
              <w:tc>
                <w:tcPr>
                  <w:tcW w:w="422" w:type="pct"/>
                  <w:shd w:val="clear" w:color="auto" w:fill="auto"/>
                  <w:vAlign w:val="center"/>
                  <w:hideMark/>
                </w:tcPr>
                <w:p w:rsidR="002760C1" w:rsidRPr="00461C47" w:rsidRDefault="002760C1" w:rsidP="003F16E3">
                  <w:pPr>
                    <w:jc w:val="center"/>
                    <w:rPr>
                      <w:b/>
                      <w:bCs/>
                      <w:color w:val="000000"/>
                    </w:rPr>
                  </w:pPr>
                  <w:r w:rsidRPr="00461C47">
                    <w:rPr>
                      <w:b/>
                      <w:bCs/>
                      <w:color w:val="000000"/>
                      <w:sz w:val="22"/>
                      <w:szCs w:val="22"/>
                    </w:rPr>
                    <w:t>1436</w:t>
                  </w:r>
                </w:p>
              </w:tc>
            </w:tr>
            <w:tr w:rsidR="002760C1" w:rsidRPr="00461C47" w:rsidTr="003F16E3">
              <w:trPr>
                <w:trHeight w:val="600"/>
              </w:trPr>
              <w:tc>
                <w:tcPr>
                  <w:tcW w:w="248" w:type="pct"/>
                  <w:shd w:val="clear" w:color="auto" w:fill="auto"/>
                  <w:hideMark/>
                </w:tcPr>
                <w:p w:rsidR="002760C1" w:rsidRPr="00461C47" w:rsidRDefault="002760C1" w:rsidP="003F16E3">
                  <w:pPr>
                    <w:jc w:val="center"/>
                    <w:rPr>
                      <w:sz w:val="20"/>
                      <w:szCs w:val="20"/>
                    </w:rPr>
                  </w:pPr>
                  <w:r w:rsidRPr="00461C47">
                    <w:rPr>
                      <w:sz w:val="20"/>
                      <w:szCs w:val="20"/>
                    </w:rPr>
                    <w:t> </w:t>
                  </w:r>
                </w:p>
              </w:tc>
              <w:tc>
                <w:tcPr>
                  <w:tcW w:w="945" w:type="pct"/>
                  <w:shd w:val="clear" w:color="auto" w:fill="auto"/>
                  <w:vAlign w:val="center"/>
                  <w:hideMark/>
                </w:tcPr>
                <w:p w:rsidR="002760C1" w:rsidRPr="0019682D" w:rsidRDefault="002760C1" w:rsidP="003F16E3">
                  <w:r w:rsidRPr="0019682D">
                    <w:rPr>
                      <w:sz w:val="22"/>
                      <w:szCs w:val="22"/>
                    </w:rPr>
                    <w:t xml:space="preserve"> - без контрастування</w:t>
                  </w:r>
                </w:p>
              </w:tc>
              <w:tc>
                <w:tcPr>
                  <w:tcW w:w="545" w:type="pct"/>
                  <w:vMerge/>
                  <w:shd w:val="clear" w:color="auto" w:fill="auto"/>
                  <w:vAlign w:val="center"/>
                  <w:hideMark/>
                </w:tcPr>
                <w:p w:rsidR="002760C1" w:rsidRPr="00461C47" w:rsidRDefault="002760C1" w:rsidP="003F16E3">
                  <w:pPr>
                    <w:rPr>
                      <w:sz w:val="20"/>
                      <w:szCs w:val="20"/>
                    </w:rPr>
                  </w:pPr>
                </w:p>
              </w:tc>
              <w:tc>
                <w:tcPr>
                  <w:tcW w:w="674" w:type="pct"/>
                  <w:vMerge/>
                  <w:shd w:val="clear" w:color="auto" w:fill="auto"/>
                  <w:vAlign w:val="center"/>
                  <w:hideMark/>
                </w:tcPr>
                <w:p w:rsidR="002760C1" w:rsidRPr="00461C47" w:rsidRDefault="002760C1" w:rsidP="003F16E3">
                  <w:pPr>
                    <w:rPr>
                      <w:sz w:val="18"/>
                      <w:szCs w:val="18"/>
                    </w:rPr>
                  </w:pPr>
                </w:p>
              </w:tc>
              <w:tc>
                <w:tcPr>
                  <w:tcW w:w="442"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768</w:t>
                  </w:r>
                </w:p>
              </w:tc>
              <w:tc>
                <w:tcPr>
                  <w:tcW w:w="452"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2081</w:t>
                  </w:r>
                </w:p>
              </w:tc>
              <w:tc>
                <w:tcPr>
                  <w:tcW w:w="419"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616</w:t>
                  </w:r>
                </w:p>
              </w:tc>
              <w:tc>
                <w:tcPr>
                  <w:tcW w:w="419"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1031</w:t>
                  </w:r>
                </w:p>
              </w:tc>
              <w:tc>
                <w:tcPr>
                  <w:tcW w:w="434"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1070</w:t>
                  </w:r>
                </w:p>
              </w:tc>
              <w:tc>
                <w:tcPr>
                  <w:tcW w:w="422"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1310</w:t>
                  </w:r>
                </w:p>
              </w:tc>
            </w:tr>
            <w:tr w:rsidR="002760C1" w:rsidRPr="00461C47" w:rsidTr="003F16E3">
              <w:trPr>
                <w:trHeight w:val="600"/>
              </w:trPr>
              <w:tc>
                <w:tcPr>
                  <w:tcW w:w="248" w:type="pct"/>
                  <w:shd w:val="clear" w:color="auto" w:fill="auto"/>
                  <w:hideMark/>
                </w:tcPr>
                <w:p w:rsidR="002760C1" w:rsidRPr="00461C47" w:rsidRDefault="002760C1" w:rsidP="003F16E3">
                  <w:pPr>
                    <w:jc w:val="center"/>
                    <w:rPr>
                      <w:sz w:val="20"/>
                      <w:szCs w:val="20"/>
                    </w:rPr>
                  </w:pPr>
                  <w:r w:rsidRPr="00461C47">
                    <w:rPr>
                      <w:sz w:val="20"/>
                      <w:szCs w:val="20"/>
                    </w:rPr>
                    <w:t> </w:t>
                  </w:r>
                </w:p>
              </w:tc>
              <w:tc>
                <w:tcPr>
                  <w:tcW w:w="945" w:type="pct"/>
                  <w:shd w:val="clear" w:color="auto" w:fill="auto"/>
                  <w:vAlign w:val="center"/>
                  <w:hideMark/>
                </w:tcPr>
                <w:p w:rsidR="002760C1" w:rsidRPr="0019682D" w:rsidRDefault="002760C1" w:rsidP="003F16E3">
                  <w:r w:rsidRPr="0019682D">
                    <w:rPr>
                      <w:sz w:val="22"/>
                      <w:szCs w:val="22"/>
                    </w:rPr>
                    <w:t xml:space="preserve"> - з контрастуванням</w:t>
                  </w:r>
                </w:p>
              </w:tc>
              <w:tc>
                <w:tcPr>
                  <w:tcW w:w="545" w:type="pct"/>
                  <w:vMerge/>
                  <w:shd w:val="clear" w:color="auto" w:fill="auto"/>
                  <w:vAlign w:val="center"/>
                  <w:hideMark/>
                </w:tcPr>
                <w:p w:rsidR="002760C1" w:rsidRPr="00461C47" w:rsidRDefault="002760C1" w:rsidP="003F16E3">
                  <w:pPr>
                    <w:rPr>
                      <w:sz w:val="20"/>
                      <w:szCs w:val="20"/>
                    </w:rPr>
                  </w:pPr>
                </w:p>
              </w:tc>
              <w:tc>
                <w:tcPr>
                  <w:tcW w:w="674" w:type="pct"/>
                  <w:vMerge/>
                  <w:shd w:val="clear" w:color="auto" w:fill="auto"/>
                  <w:vAlign w:val="center"/>
                  <w:hideMark/>
                </w:tcPr>
                <w:p w:rsidR="002760C1" w:rsidRPr="00461C47" w:rsidRDefault="002760C1" w:rsidP="003F16E3">
                  <w:pPr>
                    <w:rPr>
                      <w:sz w:val="18"/>
                      <w:szCs w:val="18"/>
                    </w:rPr>
                  </w:pPr>
                </w:p>
              </w:tc>
              <w:tc>
                <w:tcPr>
                  <w:tcW w:w="442"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143</w:t>
                  </w:r>
                </w:p>
              </w:tc>
              <w:tc>
                <w:tcPr>
                  <w:tcW w:w="452"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222</w:t>
                  </w:r>
                </w:p>
              </w:tc>
              <w:tc>
                <w:tcPr>
                  <w:tcW w:w="419"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58</w:t>
                  </w:r>
                </w:p>
              </w:tc>
              <w:tc>
                <w:tcPr>
                  <w:tcW w:w="419"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68</w:t>
                  </w:r>
                </w:p>
              </w:tc>
              <w:tc>
                <w:tcPr>
                  <w:tcW w:w="434"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68</w:t>
                  </w:r>
                </w:p>
              </w:tc>
              <w:tc>
                <w:tcPr>
                  <w:tcW w:w="422"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126</w:t>
                  </w:r>
                </w:p>
              </w:tc>
            </w:tr>
            <w:tr w:rsidR="002760C1" w:rsidRPr="00461C47" w:rsidTr="003F16E3">
              <w:trPr>
                <w:trHeight w:val="300"/>
              </w:trPr>
              <w:tc>
                <w:tcPr>
                  <w:tcW w:w="248" w:type="pct"/>
                  <w:shd w:val="clear" w:color="auto" w:fill="auto"/>
                  <w:hideMark/>
                </w:tcPr>
                <w:p w:rsidR="002760C1" w:rsidRPr="00461C47" w:rsidRDefault="002760C1" w:rsidP="003F16E3">
                  <w:pPr>
                    <w:jc w:val="center"/>
                    <w:rPr>
                      <w:sz w:val="20"/>
                      <w:szCs w:val="20"/>
                    </w:rPr>
                  </w:pPr>
                  <w:r w:rsidRPr="00461C47">
                    <w:rPr>
                      <w:sz w:val="20"/>
                      <w:szCs w:val="20"/>
                    </w:rPr>
                    <w:t>3</w:t>
                  </w:r>
                </w:p>
              </w:tc>
              <w:tc>
                <w:tcPr>
                  <w:tcW w:w="945" w:type="pct"/>
                  <w:shd w:val="clear" w:color="auto" w:fill="auto"/>
                  <w:vAlign w:val="center"/>
                  <w:hideMark/>
                </w:tcPr>
                <w:p w:rsidR="002760C1" w:rsidRPr="00461C47" w:rsidRDefault="002760C1" w:rsidP="003F16E3">
                  <w:pPr>
                    <w:rPr>
                      <w:b/>
                      <w:bCs/>
                      <w:i/>
                      <w:iCs/>
                      <w:sz w:val="20"/>
                      <w:szCs w:val="20"/>
                    </w:rPr>
                  </w:pPr>
                  <w:r w:rsidRPr="00461C47">
                    <w:rPr>
                      <w:b/>
                      <w:bCs/>
                      <w:i/>
                      <w:iCs/>
                      <w:sz w:val="20"/>
                      <w:szCs w:val="20"/>
                    </w:rPr>
                    <w:t>Показники ефективності:</w:t>
                  </w:r>
                </w:p>
              </w:tc>
              <w:tc>
                <w:tcPr>
                  <w:tcW w:w="545" w:type="pct"/>
                  <w:shd w:val="clear" w:color="auto" w:fill="auto"/>
                  <w:vAlign w:val="center"/>
                  <w:hideMark/>
                </w:tcPr>
                <w:p w:rsidR="002760C1" w:rsidRPr="00461C47" w:rsidRDefault="002760C1" w:rsidP="003F16E3">
                  <w:pPr>
                    <w:rPr>
                      <w:b/>
                      <w:bCs/>
                      <w:i/>
                      <w:iCs/>
                      <w:sz w:val="20"/>
                      <w:szCs w:val="20"/>
                    </w:rPr>
                  </w:pPr>
                  <w:r w:rsidRPr="00461C47">
                    <w:rPr>
                      <w:b/>
                      <w:bCs/>
                      <w:i/>
                      <w:iCs/>
                      <w:sz w:val="20"/>
                      <w:szCs w:val="20"/>
                    </w:rPr>
                    <w:t> </w:t>
                  </w:r>
                </w:p>
              </w:tc>
              <w:tc>
                <w:tcPr>
                  <w:tcW w:w="674" w:type="pct"/>
                  <w:shd w:val="clear" w:color="auto" w:fill="auto"/>
                  <w:vAlign w:val="center"/>
                  <w:hideMark/>
                </w:tcPr>
                <w:p w:rsidR="002760C1" w:rsidRPr="00461C47" w:rsidRDefault="002760C1" w:rsidP="003F16E3">
                  <w:pPr>
                    <w:jc w:val="center"/>
                    <w:rPr>
                      <w:b/>
                      <w:bCs/>
                      <w:i/>
                      <w:iCs/>
                      <w:sz w:val="20"/>
                      <w:szCs w:val="20"/>
                    </w:rPr>
                  </w:pPr>
                  <w:r w:rsidRPr="00461C47">
                    <w:rPr>
                      <w:b/>
                      <w:bCs/>
                      <w:i/>
                      <w:iCs/>
                      <w:sz w:val="20"/>
                      <w:szCs w:val="20"/>
                    </w:rPr>
                    <w:t> </w:t>
                  </w:r>
                </w:p>
              </w:tc>
              <w:tc>
                <w:tcPr>
                  <w:tcW w:w="442" w:type="pct"/>
                  <w:shd w:val="clear" w:color="auto" w:fill="auto"/>
                  <w:vAlign w:val="center"/>
                  <w:hideMark/>
                </w:tcPr>
                <w:p w:rsidR="002760C1" w:rsidRPr="00461C47" w:rsidRDefault="002760C1" w:rsidP="003F16E3">
                  <w:pPr>
                    <w:jc w:val="center"/>
                    <w:rPr>
                      <w:color w:val="FF0000"/>
                    </w:rPr>
                  </w:pPr>
                  <w:r w:rsidRPr="00461C47">
                    <w:rPr>
                      <w:color w:val="FF0000"/>
                      <w:sz w:val="22"/>
                      <w:szCs w:val="22"/>
                    </w:rPr>
                    <w:t> </w:t>
                  </w:r>
                </w:p>
              </w:tc>
              <w:tc>
                <w:tcPr>
                  <w:tcW w:w="452" w:type="pct"/>
                  <w:shd w:val="clear" w:color="auto" w:fill="auto"/>
                  <w:vAlign w:val="center"/>
                  <w:hideMark/>
                </w:tcPr>
                <w:p w:rsidR="002760C1" w:rsidRPr="00461C47" w:rsidRDefault="002760C1" w:rsidP="003F16E3">
                  <w:pPr>
                    <w:jc w:val="center"/>
                    <w:rPr>
                      <w:color w:val="FF0000"/>
                    </w:rPr>
                  </w:pPr>
                  <w:r w:rsidRPr="00461C47">
                    <w:rPr>
                      <w:color w:val="FF0000"/>
                      <w:sz w:val="22"/>
                      <w:szCs w:val="22"/>
                    </w:rPr>
                    <w:t> </w:t>
                  </w:r>
                </w:p>
              </w:tc>
              <w:tc>
                <w:tcPr>
                  <w:tcW w:w="419" w:type="pct"/>
                  <w:shd w:val="clear" w:color="auto" w:fill="auto"/>
                  <w:vAlign w:val="center"/>
                  <w:hideMark/>
                </w:tcPr>
                <w:p w:rsidR="002760C1" w:rsidRPr="00461C47" w:rsidRDefault="002760C1" w:rsidP="003F16E3">
                  <w:pPr>
                    <w:jc w:val="center"/>
                    <w:rPr>
                      <w:color w:val="FF0000"/>
                    </w:rPr>
                  </w:pPr>
                  <w:r w:rsidRPr="00461C47">
                    <w:rPr>
                      <w:color w:val="FF0000"/>
                      <w:sz w:val="22"/>
                      <w:szCs w:val="22"/>
                    </w:rPr>
                    <w:t> </w:t>
                  </w:r>
                </w:p>
              </w:tc>
              <w:tc>
                <w:tcPr>
                  <w:tcW w:w="419" w:type="pct"/>
                  <w:shd w:val="clear" w:color="auto" w:fill="auto"/>
                  <w:vAlign w:val="center"/>
                  <w:hideMark/>
                </w:tcPr>
                <w:p w:rsidR="002760C1" w:rsidRPr="00461C47" w:rsidRDefault="002760C1" w:rsidP="003F16E3">
                  <w:pPr>
                    <w:jc w:val="center"/>
                    <w:rPr>
                      <w:color w:val="FF0000"/>
                    </w:rPr>
                  </w:pPr>
                  <w:r w:rsidRPr="00461C47">
                    <w:rPr>
                      <w:color w:val="FF0000"/>
                      <w:sz w:val="22"/>
                      <w:szCs w:val="22"/>
                    </w:rPr>
                    <w:t> </w:t>
                  </w:r>
                </w:p>
              </w:tc>
              <w:tc>
                <w:tcPr>
                  <w:tcW w:w="434" w:type="pct"/>
                  <w:shd w:val="clear" w:color="auto" w:fill="auto"/>
                  <w:vAlign w:val="center"/>
                  <w:hideMark/>
                </w:tcPr>
                <w:p w:rsidR="002760C1" w:rsidRPr="00461C47" w:rsidRDefault="002760C1" w:rsidP="003F16E3">
                  <w:pPr>
                    <w:jc w:val="center"/>
                    <w:rPr>
                      <w:color w:val="FF0000"/>
                    </w:rPr>
                  </w:pPr>
                  <w:r w:rsidRPr="00461C47">
                    <w:rPr>
                      <w:color w:val="FF0000"/>
                      <w:sz w:val="22"/>
                      <w:szCs w:val="22"/>
                    </w:rPr>
                    <w:t> </w:t>
                  </w:r>
                </w:p>
              </w:tc>
              <w:tc>
                <w:tcPr>
                  <w:tcW w:w="422" w:type="pct"/>
                  <w:shd w:val="clear" w:color="auto" w:fill="auto"/>
                  <w:vAlign w:val="center"/>
                  <w:hideMark/>
                </w:tcPr>
                <w:p w:rsidR="002760C1" w:rsidRPr="00461C47" w:rsidRDefault="002760C1" w:rsidP="003F16E3">
                  <w:pPr>
                    <w:jc w:val="center"/>
                    <w:rPr>
                      <w:color w:val="FF0000"/>
                    </w:rPr>
                  </w:pPr>
                  <w:r w:rsidRPr="00461C47">
                    <w:rPr>
                      <w:color w:val="FF0000"/>
                      <w:sz w:val="22"/>
                      <w:szCs w:val="22"/>
                    </w:rPr>
                    <w:t> </w:t>
                  </w:r>
                </w:p>
              </w:tc>
            </w:tr>
            <w:tr w:rsidR="002760C1" w:rsidRPr="00461C47" w:rsidTr="003F16E3">
              <w:trPr>
                <w:trHeight w:val="900"/>
              </w:trPr>
              <w:tc>
                <w:tcPr>
                  <w:tcW w:w="248" w:type="pct"/>
                  <w:shd w:val="clear" w:color="auto" w:fill="auto"/>
                  <w:hideMark/>
                </w:tcPr>
                <w:p w:rsidR="002760C1" w:rsidRPr="00461C47" w:rsidRDefault="002760C1" w:rsidP="003F16E3">
                  <w:pPr>
                    <w:jc w:val="center"/>
                    <w:rPr>
                      <w:sz w:val="20"/>
                      <w:szCs w:val="20"/>
                    </w:rPr>
                  </w:pPr>
                  <w:r w:rsidRPr="00461C47">
                    <w:rPr>
                      <w:sz w:val="20"/>
                      <w:szCs w:val="20"/>
                    </w:rPr>
                    <w:t> </w:t>
                  </w:r>
                </w:p>
              </w:tc>
              <w:tc>
                <w:tcPr>
                  <w:tcW w:w="945" w:type="pct"/>
                  <w:shd w:val="clear" w:color="auto" w:fill="auto"/>
                  <w:vAlign w:val="center"/>
                  <w:hideMark/>
                </w:tcPr>
                <w:p w:rsidR="002760C1" w:rsidRPr="00461C47" w:rsidRDefault="002760C1" w:rsidP="003F16E3">
                  <w:r w:rsidRPr="00461C47">
                    <w:rPr>
                      <w:sz w:val="22"/>
                      <w:szCs w:val="22"/>
                    </w:rPr>
                    <w:t>середня вартість одного обстеження, в т.ч.:</w:t>
                  </w:r>
                </w:p>
              </w:tc>
              <w:tc>
                <w:tcPr>
                  <w:tcW w:w="545" w:type="pct"/>
                  <w:vMerge w:val="restart"/>
                  <w:shd w:val="clear" w:color="auto" w:fill="auto"/>
                  <w:vAlign w:val="center"/>
                  <w:hideMark/>
                </w:tcPr>
                <w:p w:rsidR="002760C1" w:rsidRPr="00461C47" w:rsidRDefault="002760C1" w:rsidP="003F16E3">
                  <w:pPr>
                    <w:jc w:val="center"/>
                    <w:rPr>
                      <w:sz w:val="20"/>
                      <w:szCs w:val="20"/>
                    </w:rPr>
                  </w:pPr>
                  <w:r w:rsidRPr="00461C47">
                    <w:rPr>
                      <w:sz w:val="20"/>
                      <w:szCs w:val="20"/>
                    </w:rPr>
                    <w:t>грн.</w:t>
                  </w:r>
                </w:p>
              </w:tc>
              <w:tc>
                <w:tcPr>
                  <w:tcW w:w="674" w:type="pct"/>
                  <w:vMerge w:val="restart"/>
                  <w:shd w:val="clear" w:color="auto" w:fill="auto"/>
                  <w:vAlign w:val="center"/>
                  <w:hideMark/>
                </w:tcPr>
                <w:p w:rsidR="002760C1" w:rsidRPr="00461C47" w:rsidRDefault="002760C1" w:rsidP="003F16E3">
                  <w:pPr>
                    <w:jc w:val="center"/>
                    <w:rPr>
                      <w:sz w:val="18"/>
                      <w:szCs w:val="18"/>
                    </w:rPr>
                  </w:pPr>
                  <w:r w:rsidRPr="00461C47">
                    <w:rPr>
                      <w:sz w:val="18"/>
                      <w:szCs w:val="18"/>
                    </w:rPr>
                    <w:t>бухгалтерська звітність</w:t>
                  </w:r>
                </w:p>
              </w:tc>
              <w:tc>
                <w:tcPr>
                  <w:tcW w:w="442" w:type="pct"/>
                  <w:shd w:val="clear" w:color="auto" w:fill="auto"/>
                  <w:vAlign w:val="center"/>
                  <w:hideMark/>
                </w:tcPr>
                <w:p w:rsidR="002760C1" w:rsidRPr="00461C47" w:rsidRDefault="002760C1" w:rsidP="003F16E3">
                  <w:pPr>
                    <w:jc w:val="center"/>
                    <w:rPr>
                      <w:b/>
                      <w:bCs/>
                      <w:color w:val="000000"/>
                    </w:rPr>
                  </w:pPr>
                  <w:r w:rsidRPr="00461C47">
                    <w:rPr>
                      <w:b/>
                      <w:bCs/>
                      <w:color w:val="000000"/>
                      <w:sz w:val="22"/>
                      <w:szCs w:val="22"/>
                    </w:rPr>
                    <w:t>503</w:t>
                  </w:r>
                </w:p>
              </w:tc>
              <w:tc>
                <w:tcPr>
                  <w:tcW w:w="452" w:type="pct"/>
                  <w:shd w:val="clear" w:color="auto" w:fill="auto"/>
                  <w:vAlign w:val="center"/>
                  <w:hideMark/>
                </w:tcPr>
                <w:p w:rsidR="002760C1" w:rsidRPr="00461C47" w:rsidRDefault="002760C1" w:rsidP="003F16E3">
                  <w:pPr>
                    <w:jc w:val="center"/>
                    <w:rPr>
                      <w:b/>
                      <w:bCs/>
                      <w:color w:val="000000"/>
                    </w:rPr>
                  </w:pPr>
                  <w:r w:rsidRPr="00461C47">
                    <w:rPr>
                      <w:b/>
                      <w:bCs/>
                      <w:color w:val="000000"/>
                      <w:sz w:val="22"/>
                      <w:szCs w:val="22"/>
                    </w:rPr>
                    <w:t>531</w:t>
                  </w:r>
                </w:p>
              </w:tc>
              <w:tc>
                <w:tcPr>
                  <w:tcW w:w="419" w:type="pct"/>
                  <w:shd w:val="clear" w:color="auto" w:fill="auto"/>
                  <w:vAlign w:val="center"/>
                  <w:hideMark/>
                </w:tcPr>
                <w:p w:rsidR="002760C1" w:rsidRPr="00461C47" w:rsidRDefault="002760C1" w:rsidP="003F16E3">
                  <w:pPr>
                    <w:jc w:val="center"/>
                    <w:rPr>
                      <w:b/>
                      <w:bCs/>
                      <w:color w:val="000000"/>
                    </w:rPr>
                  </w:pPr>
                  <w:r w:rsidRPr="00461C47">
                    <w:rPr>
                      <w:b/>
                      <w:bCs/>
                      <w:color w:val="000000"/>
                      <w:sz w:val="22"/>
                      <w:szCs w:val="22"/>
                    </w:rPr>
                    <w:t>600</w:t>
                  </w:r>
                </w:p>
              </w:tc>
              <w:tc>
                <w:tcPr>
                  <w:tcW w:w="419" w:type="pct"/>
                  <w:shd w:val="clear" w:color="auto" w:fill="auto"/>
                  <w:vAlign w:val="center"/>
                  <w:hideMark/>
                </w:tcPr>
                <w:p w:rsidR="002760C1" w:rsidRPr="00461C47" w:rsidRDefault="002760C1" w:rsidP="003F16E3">
                  <w:pPr>
                    <w:jc w:val="center"/>
                    <w:rPr>
                      <w:b/>
                      <w:bCs/>
                      <w:color w:val="000000"/>
                    </w:rPr>
                  </w:pPr>
                  <w:r w:rsidRPr="00461C47">
                    <w:rPr>
                      <w:b/>
                      <w:bCs/>
                      <w:color w:val="000000"/>
                      <w:sz w:val="22"/>
                      <w:szCs w:val="22"/>
                    </w:rPr>
                    <w:t>737</w:t>
                  </w:r>
                </w:p>
              </w:tc>
              <w:tc>
                <w:tcPr>
                  <w:tcW w:w="434" w:type="pct"/>
                  <w:shd w:val="clear" w:color="auto" w:fill="auto"/>
                  <w:vAlign w:val="center"/>
                  <w:hideMark/>
                </w:tcPr>
                <w:p w:rsidR="002760C1" w:rsidRPr="00461C47" w:rsidRDefault="002760C1" w:rsidP="003F16E3">
                  <w:pPr>
                    <w:jc w:val="center"/>
                    <w:rPr>
                      <w:b/>
                      <w:bCs/>
                      <w:color w:val="000000"/>
                    </w:rPr>
                  </w:pPr>
                  <w:r w:rsidRPr="00461C47">
                    <w:rPr>
                      <w:b/>
                      <w:bCs/>
                      <w:color w:val="000000"/>
                      <w:sz w:val="22"/>
                      <w:szCs w:val="22"/>
                    </w:rPr>
                    <w:t>797</w:t>
                  </w:r>
                </w:p>
              </w:tc>
              <w:tc>
                <w:tcPr>
                  <w:tcW w:w="422" w:type="pct"/>
                  <w:shd w:val="clear" w:color="auto" w:fill="auto"/>
                  <w:vAlign w:val="center"/>
                  <w:hideMark/>
                </w:tcPr>
                <w:p w:rsidR="002760C1" w:rsidRPr="00461C47" w:rsidRDefault="002760C1" w:rsidP="003F16E3">
                  <w:pPr>
                    <w:jc w:val="center"/>
                    <w:rPr>
                      <w:b/>
                      <w:bCs/>
                      <w:color w:val="000000"/>
                    </w:rPr>
                  </w:pPr>
                  <w:r>
                    <w:rPr>
                      <w:b/>
                      <w:bCs/>
                      <w:color w:val="000000"/>
                      <w:sz w:val="22"/>
                      <w:szCs w:val="22"/>
                    </w:rPr>
                    <w:t>904</w:t>
                  </w:r>
                </w:p>
              </w:tc>
            </w:tr>
            <w:tr w:rsidR="002760C1" w:rsidRPr="00461C47" w:rsidTr="003F16E3">
              <w:trPr>
                <w:trHeight w:val="600"/>
              </w:trPr>
              <w:tc>
                <w:tcPr>
                  <w:tcW w:w="248" w:type="pct"/>
                  <w:shd w:val="clear" w:color="auto" w:fill="auto"/>
                  <w:noWrap/>
                  <w:vAlign w:val="bottom"/>
                  <w:hideMark/>
                </w:tcPr>
                <w:p w:rsidR="002760C1" w:rsidRPr="00461C47" w:rsidRDefault="002760C1" w:rsidP="003F16E3">
                  <w:pPr>
                    <w:rPr>
                      <w:rFonts w:ascii="Arial CYR" w:hAnsi="Arial CYR" w:cs="Arial CYR"/>
                      <w:sz w:val="20"/>
                      <w:szCs w:val="20"/>
                    </w:rPr>
                  </w:pPr>
                  <w:r w:rsidRPr="00461C47">
                    <w:rPr>
                      <w:rFonts w:ascii="Arial CYR" w:hAnsi="Arial CYR" w:cs="Arial CYR"/>
                      <w:sz w:val="20"/>
                      <w:szCs w:val="20"/>
                    </w:rPr>
                    <w:t> </w:t>
                  </w:r>
                </w:p>
              </w:tc>
              <w:tc>
                <w:tcPr>
                  <w:tcW w:w="945" w:type="pct"/>
                  <w:shd w:val="clear" w:color="auto" w:fill="auto"/>
                  <w:vAlign w:val="center"/>
                  <w:hideMark/>
                </w:tcPr>
                <w:p w:rsidR="002760C1" w:rsidRPr="0019682D" w:rsidRDefault="002760C1" w:rsidP="003F16E3">
                  <w:r w:rsidRPr="0019682D">
                    <w:rPr>
                      <w:sz w:val="22"/>
                      <w:szCs w:val="22"/>
                    </w:rPr>
                    <w:t xml:space="preserve"> - без контрастування</w:t>
                  </w:r>
                </w:p>
              </w:tc>
              <w:tc>
                <w:tcPr>
                  <w:tcW w:w="545" w:type="pct"/>
                  <w:vMerge/>
                  <w:shd w:val="clear" w:color="auto" w:fill="auto"/>
                  <w:vAlign w:val="center"/>
                  <w:hideMark/>
                </w:tcPr>
                <w:p w:rsidR="002760C1" w:rsidRPr="00461C47" w:rsidRDefault="002760C1" w:rsidP="003F16E3">
                  <w:pPr>
                    <w:rPr>
                      <w:sz w:val="20"/>
                      <w:szCs w:val="20"/>
                    </w:rPr>
                  </w:pPr>
                </w:p>
              </w:tc>
              <w:tc>
                <w:tcPr>
                  <w:tcW w:w="674" w:type="pct"/>
                  <w:vMerge/>
                  <w:shd w:val="clear" w:color="auto" w:fill="auto"/>
                  <w:vAlign w:val="center"/>
                  <w:hideMark/>
                </w:tcPr>
                <w:p w:rsidR="002760C1" w:rsidRPr="00461C47" w:rsidRDefault="002760C1" w:rsidP="003F16E3">
                  <w:pPr>
                    <w:rPr>
                      <w:sz w:val="18"/>
                      <w:szCs w:val="18"/>
                    </w:rPr>
                  </w:pPr>
                </w:p>
              </w:tc>
              <w:tc>
                <w:tcPr>
                  <w:tcW w:w="442"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427</w:t>
                  </w:r>
                </w:p>
              </w:tc>
              <w:tc>
                <w:tcPr>
                  <w:tcW w:w="452"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483</w:t>
                  </w:r>
                </w:p>
              </w:tc>
              <w:tc>
                <w:tcPr>
                  <w:tcW w:w="419"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548</w:t>
                  </w:r>
                </w:p>
              </w:tc>
              <w:tc>
                <w:tcPr>
                  <w:tcW w:w="419"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687</w:t>
                  </w:r>
                </w:p>
              </w:tc>
              <w:tc>
                <w:tcPr>
                  <w:tcW w:w="434"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745</w:t>
                  </w:r>
                </w:p>
              </w:tc>
              <w:tc>
                <w:tcPr>
                  <w:tcW w:w="422" w:type="pct"/>
                  <w:shd w:val="clear" w:color="auto" w:fill="auto"/>
                  <w:vAlign w:val="center"/>
                  <w:hideMark/>
                </w:tcPr>
                <w:p w:rsidR="002760C1" w:rsidRPr="00461C47" w:rsidRDefault="002760C1" w:rsidP="003F16E3">
                  <w:pPr>
                    <w:jc w:val="center"/>
                    <w:rPr>
                      <w:color w:val="000000"/>
                    </w:rPr>
                  </w:pPr>
                  <w:r>
                    <w:rPr>
                      <w:color w:val="000000"/>
                      <w:sz w:val="22"/>
                      <w:szCs w:val="22"/>
                    </w:rPr>
                    <w:t>815</w:t>
                  </w:r>
                </w:p>
              </w:tc>
            </w:tr>
            <w:tr w:rsidR="002760C1" w:rsidRPr="00461C47" w:rsidTr="003F16E3">
              <w:trPr>
                <w:trHeight w:val="600"/>
              </w:trPr>
              <w:tc>
                <w:tcPr>
                  <w:tcW w:w="248" w:type="pct"/>
                  <w:shd w:val="clear" w:color="auto" w:fill="auto"/>
                  <w:noWrap/>
                  <w:vAlign w:val="bottom"/>
                  <w:hideMark/>
                </w:tcPr>
                <w:p w:rsidR="002760C1" w:rsidRPr="00461C47" w:rsidRDefault="002760C1" w:rsidP="003F16E3">
                  <w:pPr>
                    <w:rPr>
                      <w:rFonts w:ascii="Arial CYR" w:hAnsi="Arial CYR" w:cs="Arial CYR"/>
                      <w:sz w:val="20"/>
                      <w:szCs w:val="20"/>
                    </w:rPr>
                  </w:pPr>
                  <w:r w:rsidRPr="00461C47">
                    <w:rPr>
                      <w:rFonts w:ascii="Arial CYR" w:hAnsi="Arial CYR" w:cs="Arial CYR"/>
                      <w:sz w:val="20"/>
                      <w:szCs w:val="20"/>
                    </w:rPr>
                    <w:t> </w:t>
                  </w:r>
                </w:p>
              </w:tc>
              <w:tc>
                <w:tcPr>
                  <w:tcW w:w="945" w:type="pct"/>
                  <w:shd w:val="clear" w:color="auto" w:fill="auto"/>
                  <w:vAlign w:val="center"/>
                  <w:hideMark/>
                </w:tcPr>
                <w:p w:rsidR="002760C1" w:rsidRPr="0019682D" w:rsidRDefault="002760C1" w:rsidP="003F16E3">
                  <w:r w:rsidRPr="0019682D">
                    <w:rPr>
                      <w:sz w:val="22"/>
                      <w:szCs w:val="22"/>
                    </w:rPr>
                    <w:t xml:space="preserve"> - з контрастуванням</w:t>
                  </w:r>
                </w:p>
              </w:tc>
              <w:tc>
                <w:tcPr>
                  <w:tcW w:w="545" w:type="pct"/>
                  <w:vMerge/>
                  <w:shd w:val="clear" w:color="auto" w:fill="auto"/>
                  <w:vAlign w:val="center"/>
                  <w:hideMark/>
                </w:tcPr>
                <w:p w:rsidR="002760C1" w:rsidRPr="00461C47" w:rsidRDefault="002760C1" w:rsidP="003F16E3">
                  <w:pPr>
                    <w:rPr>
                      <w:sz w:val="20"/>
                      <w:szCs w:val="20"/>
                    </w:rPr>
                  </w:pPr>
                </w:p>
              </w:tc>
              <w:tc>
                <w:tcPr>
                  <w:tcW w:w="674" w:type="pct"/>
                  <w:vMerge/>
                  <w:shd w:val="clear" w:color="auto" w:fill="auto"/>
                  <w:vAlign w:val="center"/>
                  <w:hideMark/>
                </w:tcPr>
                <w:p w:rsidR="002760C1" w:rsidRPr="00461C47" w:rsidRDefault="002760C1" w:rsidP="003F16E3">
                  <w:pPr>
                    <w:rPr>
                      <w:sz w:val="18"/>
                      <w:szCs w:val="18"/>
                    </w:rPr>
                  </w:pPr>
                </w:p>
              </w:tc>
              <w:tc>
                <w:tcPr>
                  <w:tcW w:w="442"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914</w:t>
                  </w:r>
                </w:p>
              </w:tc>
              <w:tc>
                <w:tcPr>
                  <w:tcW w:w="452"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989</w:t>
                  </w:r>
                </w:p>
              </w:tc>
              <w:tc>
                <w:tcPr>
                  <w:tcW w:w="419"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1149</w:t>
                  </w:r>
                </w:p>
              </w:tc>
              <w:tc>
                <w:tcPr>
                  <w:tcW w:w="419"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1482</w:t>
                  </w:r>
                </w:p>
              </w:tc>
              <w:tc>
                <w:tcPr>
                  <w:tcW w:w="434"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1609</w:t>
                  </w:r>
                </w:p>
              </w:tc>
              <w:tc>
                <w:tcPr>
                  <w:tcW w:w="422" w:type="pct"/>
                  <w:shd w:val="clear" w:color="auto" w:fill="auto"/>
                  <w:vAlign w:val="center"/>
                  <w:hideMark/>
                </w:tcPr>
                <w:p w:rsidR="002760C1" w:rsidRPr="00461C47" w:rsidRDefault="002760C1" w:rsidP="003F16E3">
                  <w:pPr>
                    <w:jc w:val="center"/>
                    <w:rPr>
                      <w:color w:val="000000"/>
                    </w:rPr>
                  </w:pPr>
                  <w:r>
                    <w:rPr>
                      <w:color w:val="000000"/>
                      <w:sz w:val="22"/>
                      <w:szCs w:val="22"/>
                    </w:rPr>
                    <w:t>1822</w:t>
                  </w:r>
                </w:p>
              </w:tc>
            </w:tr>
            <w:tr w:rsidR="002760C1" w:rsidRPr="00461C47" w:rsidTr="003F16E3">
              <w:trPr>
                <w:trHeight w:val="300"/>
              </w:trPr>
              <w:tc>
                <w:tcPr>
                  <w:tcW w:w="248" w:type="pct"/>
                  <w:tcBorders>
                    <w:bottom w:val="single" w:sz="4" w:space="0" w:color="auto"/>
                  </w:tcBorders>
                  <w:shd w:val="clear" w:color="auto" w:fill="auto"/>
                  <w:hideMark/>
                </w:tcPr>
                <w:p w:rsidR="002760C1" w:rsidRPr="00461C47" w:rsidRDefault="002760C1" w:rsidP="003F16E3">
                  <w:pPr>
                    <w:jc w:val="center"/>
                    <w:rPr>
                      <w:sz w:val="20"/>
                      <w:szCs w:val="20"/>
                    </w:rPr>
                  </w:pPr>
                  <w:r w:rsidRPr="00461C47">
                    <w:rPr>
                      <w:sz w:val="20"/>
                      <w:szCs w:val="20"/>
                    </w:rPr>
                    <w:t>4</w:t>
                  </w:r>
                </w:p>
              </w:tc>
              <w:tc>
                <w:tcPr>
                  <w:tcW w:w="945" w:type="pct"/>
                  <w:tcBorders>
                    <w:bottom w:val="single" w:sz="4" w:space="0" w:color="auto"/>
                  </w:tcBorders>
                  <w:shd w:val="clear" w:color="auto" w:fill="auto"/>
                  <w:vAlign w:val="center"/>
                  <w:hideMark/>
                </w:tcPr>
                <w:p w:rsidR="002760C1" w:rsidRPr="00461C47" w:rsidRDefault="002760C1" w:rsidP="003F16E3">
                  <w:pPr>
                    <w:rPr>
                      <w:b/>
                      <w:bCs/>
                      <w:i/>
                      <w:iCs/>
                      <w:sz w:val="20"/>
                      <w:szCs w:val="20"/>
                    </w:rPr>
                  </w:pPr>
                  <w:r w:rsidRPr="00461C47">
                    <w:rPr>
                      <w:b/>
                      <w:bCs/>
                      <w:i/>
                      <w:iCs/>
                      <w:sz w:val="20"/>
                      <w:szCs w:val="20"/>
                    </w:rPr>
                    <w:t>Показники якості:</w:t>
                  </w:r>
                </w:p>
              </w:tc>
              <w:tc>
                <w:tcPr>
                  <w:tcW w:w="545" w:type="pct"/>
                  <w:tcBorders>
                    <w:bottom w:val="single" w:sz="4" w:space="0" w:color="auto"/>
                  </w:tcBorders>
                  <w:shd w:val="clear" w:color="auto" w:fill="auto"/>
                  <w:vAlign w:val="center"/>
                  <w:hideMark/>
                </w:tcPr>
                <w:p w:rsidR="002760C1" w:rsidRPr="00461C47" w:rsidRDefault="002760C1" w:rsidP="003F16E3">
                  <w:pPr>
                    <w:rPr>
                      <w:b/>
                      <w:bCs/>
                      <w:i/>
                      <w:iCs/>
                      <w:sz w:val="20"/>
                      <w:szCs w:val="20"/>
                    </w:rPr>
                  </w:pPr>
                  <w:r w:rsidRPr="00461C47">
                    <w:rPr>
                      <w:b/>
                      <w:bCs/>
                      <w:i/>
                      <w:iCs/>
                      <w:sz w:val="20"/>
                      <w:szCs w:val="20"/>
                    </w:rPr>
                    <w:t> </w:t>
                  </w:r>
                </w:p>
              </w:tc>
              <w:tc>
                <w:tcPr>
                  <w:tcW w:w="674" w:type="pct"/>
                  <w:tcBorders>
                    <w:bottom w:val="single" w:sz="4" w:space="0" w:color="auto"/>
                  </w:tcBorders>
                  <w:shd w:val="clear" w:color="auto" w:fill="auto"/>
                  <w:vAlign w:val="center"/>
                  <w:hideMark/>
                </w:tcPr>
                <w:p w:rsidR="002760C1" w:rsidRPr="00461C47" w:rsidRDefault="002760C1" w:rsidP="003F16E3">
                  <w:pPr>
                    <w:jc w:val="center"/>
                    <w:rPr>
                      <w:b/>
                      <w:bCs/>
                      <w:i/>
                      <w:iCs/>
                      <w:sz w:val="20"/>
                      <w:szCs w:val="20"/>
                    </w:rPr>
                  </w:pPr>
                  <w:r w:rsidRPr="00461C47">
                    <w:rPr>
                      <w:b/>
                      <w:bCs/>
                      <w:i/>
                      <w:iCs/>
                      <w:sz w:val="20"/>
                      <w:szCs w:val="20"/>
                    </w:rPr>
                    <w:t> </w:t>
                  </w:r>
                </w:p>
              </w:tc>
              <w:tc>
                <w:tcPr>
                  <w:tcW w:w="442" w:type="pct"/>
                  <w:tcBorders>
                    <w:bottom w:val="single" w:sz="4" w:space="0" w:color="auto"/>
                  </w:tcBorders>
                  <w:shd w:val="clear" w:color="auto" w:fill="auto"/>
                  <w:vAlign w:val="center"/>
                  <w:hideMark/>
                </w:tcPr>
                <w:p w:rsidR="002760C1" w:rsidRPr="00461C47" w:rsidRDefault="002760C1" w:rsidP="003F16E3">
                  <w:pPr>
                    <w:jc w:val="center"/>
                    <w:rPr>
                      <w:color w:val="FF0000"/>
                    </w:rPr>
                  </w:pPr>
                  <w:r w:rsidRPr="00461C47">
                    <w:rPr>
                      <w:color w:val="FF0000"/>
                      <w:sz w:val="22"/>
                      <w:szCs w:val="22"/>
                    </w:rPr>
                    <w:t> </w:t>
                  </w:r>
                </w:p>
              </w:tc>
              <w:tc>
                <w:tcPr>
                  <w:tcW w:w="452" w:type="pct"/>
                  <w:tcBorders>
                    <w:bottom w:val="single" w:sz="4" w:space="0" w:color="auto"/>
                  </w:tcBorders>
                  <w:shd w:val="clear" w:color="auto" w:fill="auto"/>
                  <w:vAlign w:val="center"/>
                  <w:hideMark/>
                </w:tcPr>
                <w:p w:rsidR="002760C1" w:rsidRPr="00461C47" w:rsidRDefault="002760C1" w:rsidP="003F16E3">
                  <w:pPr>
                    <w:jc w:val="center"/>
                    <w:rPr>
                      <w:color w:val="FF0000"/>
                    </w:rPr>
                  </w:pPr>
                  <w:r w:rsidRPr="00461C47">
                    <w:rPr>
                      <w:color w:val="FF0000"/>
                      <w:sz w:val="22"/>
                      <w:szCs w:val="22"/>
                    </w:rPr>
                    <w:t> </w:t>
                  </w:r>
                </w:p>
              </w:tc>
              <w:tc>
                <w:tcPr>
                  <w:tcW w:w="419" w:type="pct"/>
                  <w:tcBorders>
                    <w:bottom w:val="single" w:sz="4" w:space="0" w:color="auto"/>
                  </w:tcBorders>
                  <w:shd w:val="clear" w:color="auto" w:fill="auto"/>
                  <w:vAlign w:val="center"/>
                  <w:hideMark/>
                </w:tcPr>
                <w:p w:rsidR="002760C1" w:rsidRPr="00461C47" w:rsidRDefault="002760C1" w:rsidP="003F16E3">
                  <w:pPr>
                    <w:jc w:val="center"/>
                    <w:rPr>
                      <w:color w:val="FF0000"/>
                    </w:rPr>
                  </w:pPr>
                  <w:r w:rsidRPr="00461C47">
                    <w:rPr>
                      <w:color w:val="FF0000"/>
                      <w:sz w:val="22"/>
                      <w:szCs w:val="22"/>
                    </w:rPr>
                    <w:t> </w:t>
                  </w:r>
                </w:p>
              </w:tc>
              <w:tc>
                <w:tcPr>
                  <w:tcW w:w="419" w:type="pct"/>
                  <w:tcBorders>
                    <w:bottom w:val="single" w:sz="4" w:space="0" w:color="auto"/>
                  </w:tcBorders>
                  <w:shd w:val="clear" w:color="auto" w:fill="auto"/>
                  <w:vAlign w:val="center"/>
                  <w:hideMark/>
                </w:tcPr>
                <w:p w:rsidR="002760C1" w:rsidRPr="00461C47" w:rsidRDefault="002760C1" w:rsidP="003F16E3">
                  <w:pPr>
                    <w:jc w:val="center"/>
                    <w:rPr>
                      <w:color w:val="FF0000"/>
                    </w:rPr>
                  </w:pPr>
                  <w:r w:rsidRPr="00461C47">
                    <w:rPr>
                      <w:color w:val="FF0000"/>
                      <w:sz w:val="22"/>
                      <w:szCs w:val="22"/>
                    </w:rPr>
                    <w:t> </w:t>
                  </w:r>
                </w:p>
              </w:tc>
              <w:tc>
                <w:tcPr>
                  <w:tcW w:w="434" w:type="pct"/>
                  <w:tcBorders>
                    <w:bottom w:val="single" w:sz="4" w:space="0" w:color="auto"/>
                  </w:tcBorders>
                  <w:shd w:val="clear" w:color="auto" w:fill="auto"/>
                  <w:vAlign w:val="center"/>
                  <w:hideMark/>
                </w:tcPr>
                <w:p w:rsidR="002760C1" w:rsidRPr="00461C47" w:rsidRDefault="002760C1" w:rsidP="003F16E3">
                  <w:pPr>
                    <w:jc w:val="center"/>
                    <w:rPr>
                      <w:color w:val="FF0000"/>
                    </w:rPr>
                  </w:pPr>
                  <w:r w:rsidRPr="00461C47">
                    <w:rPr>
                      <w:color w:val="FF0000"/>
                      <w:sz w:val="22"/>
                      <w:szCs w:val="22"/>
                    </w:rPr>
                    <w:t> </w:t>
                  </w:r>
                </w:p>
              </w:tc>
              <w:tc>
                <w:tcPr>
                  <w:tcW w:w="422" w:type="pct"/>
                  <w:tcBorders>
                    <w:bottom w:val="single" w:sz="4" w:space="0" w:color="auto"/>
                  </w:tcBorders>
                  <w:shd w:val="clear" w:color="auto" w:fill="auto"/>
                  <w:vAlign w:val="center"/>
                  <w:hideMark/>
                </w:tcPr>
                <w:p w:rsidR="002760C1" w:rsidRPr="00461C47" w:rsidRDefault="002760C1" w:rsidP="003F16E3">
                  <w:pPr>
                    <w:jc w:val="center"/>
                    <w:rPr>
                      <w:color w:val="FF0000"/>
                    </w:rPr>
                  </w:pPr>
                  <w:r w:rsidRPr="00461C47">
                    <w:rPr>
                      <w:color w:val="FF0000"/>
                      <w:sz w:val="22"/>
                      <w:szCs w:val="22"/>
                    </w:rPr>
                    <w:t> </w:t>
                  </w:r>
                </w:p>
              </w:tc>
            </w:tr>
            <w:tr w:rsidR="002760C1" w:rsidRPr="00461C47" w:rsidTr="003F16E3">
              <w:trPr>
                <w:trHeight w:val="1500"/>
              </w:trPr>
              <w:tc>
                <w:tcPr>
                  <w:tcW w:w="2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0C1" w:rsidRPr="00461C47" w:rsidRDefault="002760C1" w:rsidP="003F16E3">
                  <w:pPr>
                    <w:rPr>
                      <w:rFonts w:ascii="Arial CYR" w:hAnsi="Arial CYR" w:cs="Arial CYR"/>
                      <w:sz w:val="20"/>
                      <w:szCs w:val="20"/>
                    </w:rPr>
                  </w:pPr>
                  <w:r w:rsidRPr="00461C47">
                    <w:rPr>
                      <w:rFonts w:ascii="Arial CYR" w:hAnsi="Arial CYR" w:cs="Arial CYR"/>
                      <w:sz w:val="20"/>
                      <w:szCs w:val="20"/>
                    </w:rPr>
                    <w:lastRenderedPageBreak/>
                    <w:t> </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60C1" w:rsidRPr="00461C47" w:rsidRDefault="002760C1" w:rsidP="003F16E3">
                  <w:r w:rsidRPr="00461C47">
                    <w:rPr>
                      <w:sz w:val="22"/>
                      <w:szCs w:val="22"/>
                    </w:rPr>
                    <w:t>загальна летальність по КЗ «Третя Черкаська міська лікарня швидкої медичної допомоги»</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60C1" w:rsidRPr="00461C47" w:rsidRDefault="002760C1" w:rsidP="003F16E3">
                  <w:pPr>
                    <w:jc w:val="center"/>
                    <w:rPr>
                      <w:sz w:val="20"/>
                      <w:szCs w:val="20"/>
                    </w:rPr>
                  </w:pPr>
                  <w:r w:rsidRPr="00461C47">
                    <w:rPr>
                      <w:sz w:val="20"/>
                      <w:szCs w:val="20"/>
                    </w:rPr>
                    <w:t>%</w:t>
                  </w:r>
                </w:p>
              </w:tc>
              <w:tc>
                <w:tcPr>
                  <w:tcW w:w="6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60C1" w:rsidRPr="00461C47" w:rsidRDefault="002760C1" w:rsidP="003F16E3">
                  <w:pPr>
                    <w:jc w:val="center"/>
                    <w:rPr>
                      <w:sz w:val="18"/>
                      <w:szCs w:val="18"/>
                    </w:rPr>
                  </w:pPr>
                  <w:r w:rsidRPr="00461C47">
                    <w:rPr>
                      <w:sz w:val="18"/>
                      <w:szCs w:val="18"/>
                    </w:rPr>
                    <w:t>статистична звітність</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60C1" w:rsidRPr="00461C47" w:rsidRDefault="002760C1" w:rsidP="003F16E3">
                  <w:pPr>
                    <w:jc w:val="center"/>
                    <w:rPr>
                      <w:color w:val="000000"/>
                    </w:rPr>
                  </w:pPr>
                  <w:r w:rsidRPr="00461C47">
                    <w:rPr>
                      <w:color w:val="000000"/>
                      <w:sz w:val="22"/>
                      <w:szCs w:val="22"/>
                    </w:rPr>
                    <w:t>3,5</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60C1" w:rsidRPr="00461C47" w:rsidRDefault="002760C1" w:rsidP="003F16E3">
                  <w:pPr>
                    <w:jc w:val="center"/>
                    <w:rPr>
                      <w:color w:val="000000"/>
                    </w:rPr>
                  </w:pPr>
                  <w:r w:rsidRPr="00461C47">
                    <w:rPr>
                      <w:color w:val="000000"/>
                      <w:sz w:val="22"/>
                      <w:szCs w:val="22"/>
                    </w:rPr>
                    <w:t>3,0</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60C1" w:rsidRPr="00461C47" w:rsidRDefault="002760C1" w:rsidP="003F16E3">
                  <w:pPr>
                    <w:jc w:val="center"/>
                    <w:rPr>
                      <w:color w:val="000000"/>
                    </w:rPr>
                  </w:pPr>
                  <w:r w:rsidRPr="00461C47">
                    <w:rPr>
                      <w:color w:val="000000"/>
                      <w:sz w:val="22"/>
                      <w:szCs w:val="22"/>
                    </w:rPr>
                    <w:t>3,0</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60C1" w:rsidRPr="00461C47" w:rsidRDefault="002760C1" w:rsidP="003F16E3">
                  <w:pPr>
                    <w:jc w:val="center"/>
                    <w:rPr>
                      <w:color w:val="000000"/>
                    </w:rPr>
                  </w:pPr>
                  <w:r w:rsidRPr="00461C47">
                    <w:rPr>
                      <w:color w:val="000000"/>
                      <w:sz w:val="22"/>
                      <w:szCs w:val="22"/>
                    </w:rPr>
                    <w:t>2,9</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60C1" w:rsidRPr="00461C47" w:rsidRDefault="002760C1" w:rsidP="003F16E3">
                  <w:pPr>
                    <w:jc w:val="center"/>
                    <w:rPr>
                      <w:color w:val="000000"/>
                    </w:rPr>
                  </w:pPr>
                  <w:r w:rsidRPr="00461C47">
                    <w:rPr>
                      <w:color w:val="000000"/>
                      <w:sz w:val="22"/>
                      <w:szCs w:val="22"/>
                    </w:rPr>
                    <w:t>2,9</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60C1" w:rsidRPr="00461C47" w:rsidRDefault="002760C1" w:rsidP="003F16E3">
                  <w:pPr>
                    <w:jc w:val="center"/>
                    <w:rPr>
                      <w:color w:val="000000"/>
                    </w:rPr>
                  </w:pPr>
                  <w:r w:rsidRPr="00461C47">
                    <w:rPr>
                      <w:color w:val="000000"/>
                      <w:sz w:val="22"/>
                      <w:szCs w:val="22"/>
                    </w:rPr>
                    <w:t>2,9</w:t>
                  </w:r>
                </w:p>
              </w:tc>
            </w:tr>
            <w:tr w:rsidR="002760C1" w:rsidRPr="00461C47" w:rsidTr="003F16E3">
              <w:trPr>
                <w:trHeight w:val="600"/>
              </w:trPr>
              <w:tc>
                <w:tcPr>
                  <w:tcW w:w="2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0C1" w:rsidRPr="00461C47" w:rsidRDefault="002760C1" w:rsidP="003F16E3">
                  <w:pPr>
                    <w:rPr>
                      <w:rFonts w:ascii="Arial CYR" w:hAnsi="Arial CYR" w:cs="Arial CYR"/>
                      <w:sz w:val="20"/>
                      <w:szCs w:val="20"/>
                    </w:rPr>
                  </w:pPr>
                  <w:r w:rsidRPr="00461C47">
                    <w:rPr>
                      <w:rFonts w:ascii="Arial CYR" w:hAnsi="Arial CYR" w:cs="Arial CYR"/>
                      <w:sz w:val="20"/>
                      <w:szCs w:val="20"/>
                    </w:rPr>
                    <w:t> </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60C1" w:rsidRPr="00461C47" w:rsidRDefault="002760C1" w:rsidP="003F16E3">
                  <w:r w:rsidRPr="00461C47">
                    <w:rPr>
                      <w:sz w:val="22"/>
                      <w:szCs w:val="22"/>
                    </w:rPr>
                    <w:t>середнє перебування на ліжку:</w:t>
                  </w:r>
                </w:p>
              </w:tc>
              <w:tc>
                <w:tcPr>
                  <w:tcW w:w="5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60C1" w:rsidRDefault="002760C1" w:rsidP="003F16E3">
                  <w:pPr>
                    <w:jc w:val="center"/>
                    <w:rPr>
                      <w:sz w:val="20"/>
                      <w:szCs w:val="20"/>
                    </w:rPr>
                  </w:pPr>
                  <w:r w:rsidRPr="002B2374">
                    <w:rPr>
                      <w:sz w:val="20"/>
                      <w:szCs w:val="20"/>
                    </w:rPr>
                    <w:t>днів</w:t>
                  </w:r>
                </w:p>
              </w:tc>
              <w:tc>
                <w:tcPr>
                  <w:tcW w:w="6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60C1" w:rsidRPr="00461C47" w:rsidRDefault="002760C1" w:rsidP="003F16E3">
                  <w:pPr>
                    <w:rPr>
                      <w:sz w:val="18"/>
                      <w:szCs w:val="18"/>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60C1" w:rsidRPr="00461C47" w:rsidRDefault="002760C1" w:rsidP="003F16E3">
                  <w:pPr>
                    <w:jc w:val="center"/>
                    <w:rPr>
                      <w:color w:val="000000"/>
                    </w:rPr>
                  </w:pPr>
                  <w:r w:rsidRPr="00461C47">
                    <w:rPr>
                      <w:color w:val="000000"/>
                      <w:sz w:val="22"/>
                      <w:szCs w:val="22"/>
                    </w:rPr>
                    <w:t> </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60C1" w:rsidRPr="00461C47" w:rsidRDefault="002760C1" w:rsidP="003F16E3">
                  <w:pPr>
                    <w:jc w:val="center"/>
                    <w:rPr>
                      <w:color w:val="000000"/>
                    </w:rPr>
                  </w:pPr>
                  <w:r w:rsidRPr="00461C47">
                    <w:rPr>
                      <w:color w:val="000000"/>
                      <w:sz w:val="22"/>
                      <w:szCs w:val="22"/>
                    </w:rPr>
                    <w:t> </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60C1" w:rsidRPr="00461C47" w:rsidRDefault="002760C1" w:rsidP="003F16E3">
                  <w:pPr>
                    <w:jc w:val="center"/>
                    <w:rPr>
                      <w:color w:val="000000"/>
                    </w:rPr>
                  </w:pPr>
                  <w:r w:rsidRPr="00461C47">
                    <w:rPr>
                      <w:color w:val="000000"/>
                      <w:sz w:val="22"/>
                      <w:szCs w:val="22"/>
                    </w:rPr>
                    <w:t> </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60C1" w:rsidRPr="00461C47" w:rsidRDefault="002760C1" w:rsidP="003F16E3">
                  <w:pPr>
                    <w:jc w:val="center"/>
                    <w:rPr>
                      <w:color w:val="000000"/>
                    </w:rPr>
                  </w:pPr>
                  <w:r w:rsidRPr="00461C47">
                    <w:rPr>
                      <w:color w:val="000000"/>
                      <w:sz w:val="22"/>
                      <w:szCs w:val="22"/>
                    </w:rPr>
                    <w:t> </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60C1" w:rsidRPr="00461C47" w:rsidRDefault="002760C1" w:rsidP="003F16E3">
                  <w:pPr>
                    <w:jc w:val="center"/>
                    <w:rPr>
                      <w:color w:val="000000"/>
                    </w:rPr>
                  </w:pPr>
                  <w:r w:rsidRPr="00461C47">
                    <w:rPr>
                      <w:color w:val="000000"/>
                      <w:sz w:val="22"/>
                      <w:szCs w:val="22"/>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60C1" w:rsidRPr="00461C47" w:rsidRDefault="002760C1" w:rsidP="003F16E3">
                  <w:pPr>
                    <w:jc w:val="center"/>
                    <w:rPr>
                      <w:color w:val="000000"/>
                    </w:rPr>
                  </w:pPr>
                  <w:r w:rsidRPr="00461C47">
                    <w:rPr>
                      <w:color w:val="000000"/>
                      <w:sz w:val="22"/>
                      <w:szCs w:val="22"/>
                    </w:rPr>
                    <w:t> </w:t>
                  </w:r>
                </w:p>
              </w:tc>
            </w:tr>
            <w:tr w:rsidR="002760C1" w:rsidRPr="00461C47" w:rsidTr="003F16E3">
              <w:trPr>
                <w:trHeight w:val="300"/>
              </w:trPr>
              <w:tc>
                <w:tcPr>
                  <w:tcW w:w="248" w:type="pct"/>
                  <w:tcBorders>
                    <w:top w:val="single" w:sz="4" w:space="0" w:color="auto"/>
                  </w:tcBorders>
                  <w:shd w:val="clear" w:color="auto" w:fill="auto"/>
                  <w:noWrap/>
                  <w:vAlign w:val="bottom"/>
                  <w:hideMark/>
                </w:tcPr>
                <w:p w:rsidR="002760C1" w:rsidRPr="00461C47" w:rsidRDefault="002760C1" w:rsidP="003F16E3">
                  <w:pPr>
                    <w:rPr>
                      <w:rFonts w:ascii="Arial CYR" w:hAnsi="Arial CYR" w:cs="Arial CYR"/>
                      <w:sz w:val="20"/>
                      <w:szCs w:val="20"/>
                    </w:rPr>
                  </w:pPr>
                  <w:r w:rsidRPr="00461C47">
                    <w:rPr>
                      <w:rFonts w:ascii="Arial CYR" w:hAnsi="Arial CYR" w:cs="Arial CYR"/>
                      <w:sz w:val="20"/>
                      <w:szCs w:val="20"/>
                    </w:rPr>
                    <w:t> </w:t>
                  </w:r>
                </w:p>
              </w:tc>
              <w:tc>
                <w:tcPr>
                  <w:tcW w:w="945" w:type="pct"/>
                  <w:tcBorders>
                    <w:top w:val="single" w:sz="4" w:space="0" w:color="auto"/>
                  </w:tcBorders>
                  <w:shd w:val="clear" w:color="auto" w:fill="auto"/>
                  <w:vAlign w:val="center"/>
                  <w:hideMark/>
                </w:tcPr>
                <w:p w:rsidR="002760C1" w:rsidRPr="00461C47" w:rsidRDefault="002760C1" w:rsidP="003F16E3">
                  <w:r w:rsidRPr="00461C47">
                    <w:rPr>
                      <w:sz w:val="22"/>
                      <w:szCs w:val="22"/>
                    </w:rPr>
                    <w:t xml:space="preserve"> - хворих на інсульт</w:t>
                  </w:r>
                </w:p>
              </w:tc>
              <w:tc>
                <w:tcPr>
                  <w:tcW w:w="545" w:type="pct"/>
                  <w:vMerge/>
                  <w:tcBorders>
                    <w:top w:val="single" w:sz="4" w:space="0" w:color="auto"/>
                  </w:tcBorders>
                  <w:shd w:val="clear" w:color="auto" w:fill="auto"/>
                  <w:vAlign w:val="center"/>
                  <w:hideMark/>
                </w:tcPr>
                <w:p w:rsidR="002760C1" w:rsidRDefault="002760C1" w:rsidP="003F16E3">
                  <w:pPr>
                    <w:rPr>
                      <w:sz w:val="20"/>
                      <w:szCs w:val="20"/>
                    </w:rPr>
                  </w:pPr>
                </w:p>
              </w:tc>
              <w:tc>
                <w:tcPr>
                  <w:tcW w:w="674" w:type="pct"/>
                  <w:vMerge/>
                  <w:tcBorders>
                    <w:top w:val="single" w:sz="4" w:space="0" w:color="auto"/>
                  </w:tcBorders>
                  <w:shd w:val="clear" w:color="auto" w:fill="auto"/>
                  <w:vAlign w:val="center"/>
                  <w:hideMark/>
                </w:tcPr>
                <w:p w:rsidR="002760C1" w:rsidRPr="00461C47" w:rsidRDefault="002760C1" w:rsidP="003F16E3">
                  <w:pPr>
                    <w:rPr>
                      <w:sz w:val="18"/>
                      <w:szCs w:val="18"/>
                    </w:rPr>
                  </w:pPr>
                </w:p>
              </w:tc>
              <w:tc>
                <w:tcPr>
                  <w:tcW w:w="442" w:type="pct"/>
                  <w:tcBorders>
                    <w:top w:val="single" w:sz="4" w:space="0" w:color="auto"/>
                  </w:tcBorders>
                  <w:shd w:val="clear" w:color="auto" w:fill="auto"/>
                  <w:vAlign w:val="center"/>
                  <w:hideMark/>
                </w:tcPr>
                <w:p w:rsidR="002760C1" w:rsidRPr="00461C47" w:rsidRDefault="002760C1" w:rsidP="003F16E3">
                  <w:pPr>
                    <w:jc w:val="center"/>
                    <w:rPr>
                      <w:color w:val="000000"/>
                    </w:rPr>
                  </w:pPr>
                  <w:r w:rsidRPr="00461C47">
                    <w:rPr>
                      <w:color w:val="000000"/>
                      <w:sz w:val="22"/>
                      <w:szCs w:val="22"/>
                    </w:rPr>
                    <w:t>11,4</w:t>
                  </w:r>
                </w:p>
              </w:tc>
              <w:tc>
                <w:tcPr>
                  <w:tcW w:w="452" w:type="pct"/>
                  <w:tcBorders>
                    <w:top w:val="single" w:sz="4" w:space="0" w:color="auto"/>
                  </w:tcBorders>
                  <w:shd w:val="clear" w:color="auto" w:fill="auto"/>
                  <w:vAlign w:val="center"/>
                  <w:hideMark/>
                </w:tcPr>
                <w:p w:rsidR="002760C1" w:rsidRPr="00461C47" w:rsidRDefault="002760C1" w:rsidP="003F16E3">
                  <w:pPr>
                    <w:jc w:val="center"/>
                    <w:rPr>
                      <w:color w:val="000000"/>
                    </w:rPr>
                  </w:pPr>
                  <w:r w:rsidRPr="00461C47">
                    <w:rPr>
                      <w:color w:val="000000"/>
                      <w:sz w:val="22"/>
                      <w:szCs w:val="22"/>
                    </w:rPr>
                    <w:t>11,0</w:t>
                  </w:r>
                </w:p>
              </w:tc>
              <w:tc>
                <w:tcPr>
                  <w:tcW w:w="419" w:type="pct"/>
                  <w:tcBorders>
                    <w:top w:val="single" w:sz="4" w:space="0" w:color="auto"/>
                  </w:tcBorders>
                  <w:shd w:val="clear" w:color="auto" w:fill="auto"/>
                  <w:vAlign w:val="center"/>
                  <w:hideMark/>
                </w:tcPr>
                <w:p w:rsidR="002760C1" w:rsidRPr="00461C47" w:rsidRDefault="002760C1" w:rsidP="003F16E3">
                  <w:pPr>
                    <w:jc w:val="center"/>
                    <w:rPr>
                      <w:color w:val="000000"/>
                    </w:rPr>
                  </w:pPr>
                  <w:r w:rsidRPr="00461C47">
                    <w:rPr>
                      <w:color w:val="000000"/>
                      <w:sz w:val="22"/>
                      <w:szCs w:val="22"/>
                    </w:rPr>
                    <w:t>11,0</w:t>
                  </w:r>
                </w:p>
              </w:tc>
              <w:tc>
                <w:tcPr>
                  <w:tcW w:w="419" w:type="pct"/>
                  <w:tcBorders>
                    <w:top w:val="single" w:sz="4" w:space="0" w:color="auto"/>
                  </w:tcBorders>
                  <w:shd w:val="clear" w:color="auto" w:fill="auto"/>
                  <w:vAlign w:val="center"/>
                  <w:hideMark/>
                </w:tcPr>
                <w:p w:rsidR="002760C1" w:rsidRPr="00461C47" w:rsidRDefault="002760C1" w:rsidP="003F16E3">
                  <w:pPr>
                    <w:jc w:val="center"/>
                    <w:rPr>
                      <w:color w:val="000000"/>
                    </w:rPr>
                  </w:pPr>
                  <w:r w:rsidRPr="00461C47">
                    <w:rPr>
                      <w:color w:val="000000"/>
                      <w:sz w:val="22"/>
                      <w:szCs w:val="22"/>
                    </w:rPr>
                    <w:t>11,0</w:t>
                  </w:r>
                </w:p>
              </w:tc>
              <w:tc>
                <w:tcPr>
                  <w:tcW w:w="434" w:type="pct"/>
                  <w:tcBorders>
                    <w:top w:val="single" w:sz="4" w:space="0" w:color="auto"/>
                  </w:tcBorders>
                  <w:shd w:val="clear" w:color="auto" w:fill="auto"/>
                  <w:vAlign w:val="center"/>
                  <w:hideMark/>
                </w:tcPr>
                <w:p w:rsidR="002760C1" w:rsidRPr="00461C47" w:rsidRDefault="002760C1" w:rsidP="003F16E3">
                  <w:pPr>
                    <w:jc w:val="center"/>
                    <w:rPr>
                      <w:color w:val="000000"/>
                    </w:rPr>
                  </w:pPr>
                  <w:r w:rsidRPr="00461C47">
                    <w:rPr>
                      <w:color w:val="000000"/>
                      <w:sz w:val="22"/>
                      <w:szCs w:val="22"/>
                    </w:rPr>
                    <w:t>11,0</w:t>
                  </w:r>
                </w:p>
              </w:tc>
              <w:tc>
                <w:tcPr>
                  <w:tcW w:w="422" w:type="pct"/>
                  <w:tcBorders>
                    <w:top w:val="single" w:sz="4" w:space="0" w:color="auto"/>
                  </w:tcBorders>
                  <w:shd w:val="clear" w:color="auto" w:fill="auto"/>
                  <w:vAlign w:val="center"/>
                  <w:hideMark/>
                </w:tcPr>
                <w:p w:rsidR="002760C1" w:rsidRPr="00461C47" w:rsidRDefault="002760C1" w:rsidP="003F16E3">
                  <w:pPr>
                    <w:jc w:val="center"/>
                    <w:rPr>
                      <w:color w:val="000000"/>
                    </w:rPr>
                  </w:pPr>
                  <w:r w:rsidRPr="00461C47">
                    <w:rPr>
                      <w:color w:val="000000"/>
                      <w:sz w:val="22"/>
                      <w:szCs w:val="22"/>
                    </w:rPr>
                    <w:t>11,0</w:t>
                  </w:r>
                </w:p>
              </w:tc>
            </w:tr>
            <w:tr w:rsidR="002760C1" w:rsidRPr="00461C47" w:rsidTr="003F16E3">
              <w:trPr>
                <w:trHeight w:val="600"/>
              </w:trPr>
              <w:tc>
                <w:tcPr>
                  <w:tcW w:w="248" w:type="pct"/>
                  <w:shd w:val="clear" w:color="auto" w:fill="auto"/>
                  <w:noWrap/>
                  <w:vAlign w:val="bottom"/>
                  <w:hideMark/>
                </w:tcPr>
                <w:p w:rsidR="002760C1" w:rsidRPr="00461C47" w:rsidRDefault="002760C1" w:rsidP="003F16E3">
                  <w:pPr>
                    <w:rPr>
                      <w:rFonts w:ascii="Arial CYR" w:hAnsi="Arial CYR" w:cs="Arial CYR"/>
                      <w:sz w:val="20"/>
                      <w:szCs w:val="20"/>
                    </w:rPr>
                  </w:pPr>
                  <w:r w:rsidRPr="00461C47">
                    <w:rPr>
                      <w:rFonts w:ascii="Arial CYR" w:hAnsi="Arial CYR" w:cs="Arial CYR"/>
                      <w:sz w:val="20"/>
                      <w:szCs w:val="20"/>
                    </w:rPr>
                    <w:t> </w:t>
                  </w:r>
                </w:p>
              </w:tc>
              <w:tc>
                <w:tcPr>
                  <w:tcW w:w="945" w:type="pct"/>
                  <w:shd w:val="clear" w:color="auto" w:fill="auto"/>
                  <w:vAlign w:val="center"/>
                  <w:hideMark/>
                </w:tcPr>
                <w:p w:rsidR="002760C1" w:rsidRPr="00461C47" w:rsidRDefault="002760C1" w:rsidP="003F16E3">
                  <w:r w:rsidRPr="00461C47">
                    <w:rPr>
                      <w:sz w:val="22"/>
                      <w:szCs w:val="22"/>
                    </w:rPr>
                    <w:t xml:space="preserve"> - травмованих хворих</w:t>
                  </w:r>
                </w:p>
              </w:tc>
              <w:tc>
                <w:tcPr>
                  <w:tcW w:w="545" w:type="pct"/>
                  <w:vMerge/>
                  <w:shd w:val="clear" w:color="auto" w:fill="auto"/>
                  <w:vAlign w:val="center"/>
                  <w:hideMark/>
                </w:tcPr>
                <w:p w:rsidR="002760C1" w:rsidRDefault="002760C1" w:rsidP="003F16E3">
                  <w:pPr>
                    <w:rPr>
                      <w:sz w:val="20"/>
                      <w:szCs w:val="20"/>
                    </w:rPr>
                  </w:pPr>
                </w:p>
              </w:tc>
              <w:tc>
                <w:tcPr>
                  <w:tcW w:w="674" w:type="pct"/>
                  <w:vMerge/>
                  <w:shd w:val="clear" w:color="auto" w:fill="auto"/>
                  <w:vAlign w:val="center"/>
                  <w:hideMark/>
                </w:tcPr>
                <w:p w:rsidR="002760C1" w:rsidRPr="00461C47" w:rsidRDefault="002760C1" w:rsidP="003F16E3">
                  <w:pPr>
                    <w:rPr>
                      <w:sz w:val="18"/>
                      <w:szCs w:val="18"/>
                    </w:rPr>
                  </w:pPr>
                </w:p>
              </w:tc>
              <w:tc>
                <w:tcPr>
                  <w:tcW w:w="442"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11,8</w:t>
                  </w:r>
                </w:p>
              </w:tc>
              <w:tc>
                <w:tcPr>
                  <w:tcW w:w="452"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11,7</w:t>
                  </w:r>
                </w:p>
              </w:tc>
              <w:tc>
                <w:tcPr>
                  <w:tcW w:w="419"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11,7</w:t>
                  </w:r>
                </w:p>
              </w:tc>
              <w:tc>
                <w:tcPr>
                  <w:tcW w:w="419"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11,7</w:t>
                  </w:r>
                </w:p>
              </w:tc>
              <w:tc>
                <w:tcPr>
                  <w:tcW w:w="434"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11,7</w:t>
                  </w:r>
                </w:p>
              </w:tc>
              <w:tc>
                <w:tcPr>
                  <w:tcW w:w="422" w:type="pct"/>
                  <w:shd w:val="clear" w:color="auto" w:fill="auto"/>
                  <w:vAlign w:val="center"/>
                  <w:hideMark/>
                </w:tcPr>
                <w:p w:rsidR="002760C1" w:rsidRPr="00461C47" w:rsidRDefault="002760C1" w:rsidP="003F16E3">
                  <w:pPr>
                    <w:jc w:val="center"/>
                    <w:rPr>
                      <w:color w:val="000000"/>
                    </w:rPr>
                  </w:pPr>
                  <w:r w:rsidRPr="00461C47">
                    <w:rPr>
                      <w:color w:val="000000"/>
                      <w:sz w:val="22"/>
                      <w:szCs w:val="22"/>
                    </w:rPr>
                    <w:t>11,7</w:t>
                  </w:r>
                </w:p>
              </w:tc>
            </w:tr>
          </w:tbl>
          <w:p w:rsidR="002760C1" w:rsidRPr="00531FFC" w:rsidRDefault="002760C1" w:rsidP="003F16E3">
            <w:pPr>
              <w:ind w:firstLine="703"/>
              <w:jc w:val="both"/>
              <w:rPr>
                <w:sz w:val="28"/>
              </w:rPr>
            </w:pPr>
            <w:r>
              <w:rPr>
                <w:sz w:val="28"/>
                <w:szCs w:val="27"/>
              </w:rPr>
              <w:t>2</w:t>
            </w:r>
            <w:r w:rsidRPr="00531FFC">
              <w:rPr>
                <w:sz w:val="28"/>
                <w:szCs w:val="27"/>
              </w:rPr>
              <w:t xml:space="preserve">. Контроль за виконанням рішення покласти на заступника міського голови з питань діяльності виконавчих органів ради </w:t>
            </w:r>
            <w:proofErr w:type="spellStart"/>
            <w:r>
              <w:rPr>
                <w:sz w:val="28"/>
                <w:szCs w:val="27"/>
              </w:rPr>
              <w:t>Коломойця</w:t>
            </w:r>
            <w:proofErr w:type="spellEnd"/>
            <w:r>
              <w:rPr>
                <w:sz w:val="28"/>
                <w:szCs w:val="27"/>
              </w:rPr>
              <w:t xml:space="preserve"> І.А</w:t>
            </w:r>
            <w:r w:rsidRPr="00531FFC">
              <w:rPr>
                <w:sz w:val="28"/>
                <w:szCs w:val="27"/>
              </w:rPr>
              <w:t xml:space="preserve">. та постійну комісію міської ради з </w:t>
            </w:r>
            <w:r w:rsidRPr="004F799B">
              <w:rPr>
                <w:bCs/>
                <w:sz w:val="28"/>
                <w:szCs w:val="28"/>
              </w:rPr>
              <w:t>питань охорони здоров’я, материнства, дитинства, сім’ї, соціального захисту, освіти, науки, культури, фізкультури та спорту</w:t>
            </w:r>
            <w:r w:rsidRPr="004F799B">
              <w:rPr>
                <w:sz w:val="28"/>
                <w:szCs w:val="27"/>
              </w:rPr>
              <w:t xml:space="preserve"> (</w:t>
            </w:r>
            <w:proofErr w:type="spellStart"/>
            <w:r w:rsidRPr="004F799B">
              <w:rPr>
                <w:bCs/>
                <w:iCs/>
                <w:sz w:val="28"/>
                <w:szCs w:val="28"/>
              </w:rPr>
              <w:t>Цегвінцева</w:t>
            </w:r>
            <w:proofErr w:type="spellEnd"/>
            <w:r w:rsidRPr="004F799B">
              <w:rPr>
                <w:bCs/>
                <w:iCs/>
                <w:sz w:val="28"/>
                <w:szCs w:val="28"/>
              </w:rPr>
              <w:t xml:space="preserve"> А</w:t>
            </w:r>
            <w:r>
              <w:rPr>
                <w:bCs/>
                <w:iCs/>
                <w:sz w:val="28"/>
                <w:szCs w:val="28"/>
              </w:rPr>
              <w:t>.</w:t>
            </w:r>
            <w:r w:rsidRPr="004F799B">
              <w:rPr>
                <w:bCs/>
                <w:iCs/>
                <w:sz w:val="28"/>
                <w:szCs w:val="28"/>
              </w:rPr>
              <w:t>В</w:t>
            </w:r>
            <w:r>
              <w:rPr>
                <w:bCs/>
                <w:iCs/>
                <w:sz w:val="28"/>
                <w:szCs w:val="28"/>
              </w:rPr>
              <w:t>.).</w:t>
            </w:r>
          </w:p>
          <w:p w:rsidR="002760C1" w:rsidRPr="004F799B" w:rsidRDefault="002760C1" w:rsidP="003F16E3">
            <w:pPr>
              <w:ind w:right="-1" w:firstLine="720"/>
              <w:jc w:val="both"/>
            </w:pPr>
          </w:p>
        </w:tc>
      </w:tr>
      <w:tr w:rsidR="002760C1" w:rsidRPr="00A12196" w:rsidTr="003F16E3">
        <w:trPr>
          <w:jc w:val="center"/>
        </w:trPr>
        <w:tc>
          <w:tcPr>
            <w:tcW w:w="1063" w:type="dxa"/>
            <w:shd w:val="clear" w:color="auto" w:fill="auto"/>
            <w:noWrap/>
            <w:vAlign w:val="center"/>
          </w:tcPr>
          <w:p w:rsidR="002760C1" w:rsidRPr="00A12196" w:rsidRDefault="002760C1" w:rsidP="003F16E3">
            <w:pPr>
              <w:ind w:right="-1"/>
            </w:pPr>
          </w:p>
        </w:tc>
        <w:tc>
          <w:tcPr>
            <w:tcW w:w="1063" w:type="dxa"/>
            <w:shd w:val="clear" w:color="auto" w:fill="auto"/>
            <w:noWrap/>
            <w:vAlign w:val="center"/>
          </w:tcPr>
          <w:p w:rsidR="002760C1" w:rsidRPr="00A12196" w:rsidRDefault="002760C1" w:rsidP="003F16E3">
            <w:pPr>
              <w:ind w:right="-1"/>
            </w:pPr>
          </w:p>
        </w:tc>
        <w:tc>
          <w:tcPr>
            <w:tcW w:w="1063" w:type="dxa"/>
            <w:shd w:val="clear" w:color="auto" w:fill="auto"/>
            <w:noWrap/>
            <w:vAlign w:val="center"/>
          </w:tcPr>
          <w:p w:rsidR="002760C1" w:rsidRPr="00A12196" w:rsidRDefault="002760C1" w:rsidP="003F16E3">
            <w:pPr>
              <w:ind w:right="-1"/>
            </w:pPr>
          </w:p>
        </w:tc>
        <w:tc>
          <w:tcPr>
            <w:tcW w:w="747" w:type="dxa"/>
            <w:shd w:val="clear" w:color="auto" w:fill="auto"/>
            <w:noWrap/>
            <w:vAlign w:val="center"/>
          </w:tcPr>
          <w:p w:rsidR="002760C1" w:rsidRPr="00A12196" w:rsidRDefault="002760C1" w:rsidP="003F16E3">
            <w:pPr>
              <w:ind w:right="-1"/>
            </w:pPr>
          </w:p>
        </w:tc>
        <w:tc>
          <w:tcPr>
            <w:tcW w:w="1701" w:type="dxa"/>
            <w:shd w:val="clear" w:color="auto" w:fill="auto"/>
            <w:noWrap/>
            <w:vAlign w:val="center"/>
          </w:tcPr>
          <w:p w:rsidR="002760C1" w:rsidRPr="00A12196" w:rsidRDefault="002760C1" w:rsidP="003F16E3">
            <w:pPr>
              <w:ind w:right="-1"/>
            </w:pPr>
          </w:p>
        </w:tc>
        <w:tc>
          <w:tcPr>
            <w:tcW w:w="708" w:type="dxa"/>
            <w:shd w:val="clear" w:color="auto" w:fill="auto"/>
            <w:noWrap/>
            <w:vAlign w:val="center"/>
          </w:tcPr>
          <w:p w:rsidR="002760C1" w:rsidRPr="00A12196" w:rsidRDefault="002760C1" w:rsidP="003F16E3">
            <w:pPr>
              <w:ind w:right="-1"/>
            </w:pPr>
          </w:p>
        </w:tc>
        <w:tc>
          <w:tcPr>
            <w:tcW w:w="1098" w:type="dxa"/>
            <w:shd w:val="clear" w:color="auto" w:fill="auto"/>
            <w:noWrap/>
            <w:vAlign w:val="center"/>
          </w:tcPr>
          <w:p w:rsidR="002760C1" w:rsidRPr="00A12196" w:rsidRDefault="002760C1" w:rsidP="003F16E3">
            <w:pPr>
              <w:ind w:right="-1"/>
            </w:pPr>
          </w:p>
        </w:tc>
        <w:tc>
          <w:tcPr>
            <w:tcW w:w="1064" w:type="dxa"/>
            <w:shd w:val="clear" w:color="auto" w:fill="auto"/>
            <w:noWrap/>
            <w:vAlign w:val="center"/>
          </w:tcPr>
          <w:p w:rsidR="002760C1" w:rsidRPr="00A12196" w:rsidRDefault="002760C1" w:rsidP="003F16E3">
            <w:pPr>
              <w:ind w:right="-1"/>
            </w:pPr>
          </w:p>
        </w:tc>
        <w:tc>
          <w:tcPr>
            <w:tcW w:w="1064" w:type="dxa"/>
            <w:shd w:val="clear" w:color="auto" w:fill="auto"/>
            <w:noWrap/>
            <w:vAlign w:val="center"/>
          </w:tcPr>
          <w:p w:rsidR="002760C1" w:rsidRPr="00A12196" w:rsidRDefault="002760C1" w:rsidP="003F16E3">
            <w:pPr>
              <w:ind w:right="-1"/>
            </w:pPr>
          </w:p>
        </w:tc>
      </w:tr>
      <w:tr w:rsidR="002760C1" w:rsidRPr="00A12196" w:rsidTr="003F16E3">
        <w:trPr>
          <w:jc w:val="center"/>
        </w:trPr>
        <w:tc>
          <w:tcPr>
            <w:tcW w:w="1063" w:type="dxa"/>
            <w:shd w:val="clear" w:color="auto" w:fill="auto"/>
            <w:noWrap/>
            <w:vAlign w:val="center"/>
          </w:tcPr>
          <w:p w:rsidR="002760C1" w:rsidRPr="00A12196" w:rsidRDefault="002760C1" w:rsidP="003F16E3">
            <w:pPr>
              <w:ind w:right="-1"/>
            </w:pPr>
          </w:p>
        </w:tc>
        <w:tc>
          <w:tcPr>
            <w:tcW w:w="1063" w:type="dxa"/>
            <w:shd w:val="clear" w:color="auto" w:fill="auto"/>
            <w:noWrap/>
            <w:vAlign w:val="center"/>
          </w:tcPr>
          <w:p w:rsidR="002760C1" w:rsidRPr="00A12196" w:rsidRDefault="002760C1" w:rsidP="003F16E3">
            <w:pPr>
              <w:ind w:right="-1"/>
            </w:pPr>
          </w:p>
        </w:tc>
        <w:tc>
          <w:tcPr>
            <w:tcW w:w="1063" w:type="dxa"/>
            <w:shd w:val="clear" w:color="auto" w:fill="auto"/>
            <w:noWrap/>
            <w:vAlign w:val="center"/>
          </w:tcPr>
          <w:p w:rsidR="002760C1" w:rsidRPr="00A12196" w:rsidRDefault="002760C1" w:rsidP="003F16E3">
            <w:pPr>
              <w:ind w:right="-1"/>
            </w:pPr>
          </w:p>
        </w:tc>
        <w:tc>
          <w:tcPr>
            <w:tcW w:w="747" w:type="dxa"/>
            <w:shd w:val="clear" w:color="auto" w:fill="auto"/>
            <w:noWrap/>
            <w:vAlign w:val="center"/>
          </w:tcPr>
          <w:p w:rsidR="002760C1" w:rsidRPr="00A12196" w:rsidRDefault="002760C1" w:rsidP="003F16E3">
            <w:pPr>
              <w:ind w:right="-1"/>
            </w:pPr>
          </w:p>
        </w:tc>
        <w:tc>
          <w:tcPr>
            <w:tcW w:w="1701" w:type="dxa"/>
            <w:shd w:val="clear" w:color="auto" w:fill="auto"/>
            <w:noWrap/>
            <w:vAlign w:val="center"/>
          </w:tcPr>
          <w:p w:rsidR="002760C1" w:rsidRPr="00A12196" w:rsidRDefault="002760C1" w:rsidP="003F16E3">
            <w:pPr>
              <w:ind w:right="-1"/>
            </w:pPr>
          </w:p>
        </w:tc>
        <w:tc>
          <w:tcPr>
            <w:tcW w:w="708" w:type="dxa"/>
            <w:shd w:val="clear" w:color="auto" w:fill="auto"/>
            <w:noWrap/>
            <w:vAlign w:val="center"/>
          </w:tcPr>
          <w:p w:rsidR="002760C1" w:rsidRPr="00A12196" w:rsidRDefault="002760C1" w:rsidP="003F16E3">
            <w:pPr>
              <w:ind w:right="-1"/>
            </w:pPr>
          </w:p>
        </w:tc>
        <w:tc>
          <w:tcPr>
            <w:tcW w:w="1098" w:type="dxa"/>
            <w:shd w:val="clear" w:color="auto" w:fill="auto"/>
            <w:noWrap/>
            <w:vAlign w:val="center"/>
          </w:tcPr>
          <w:p w:rsidR="002760C1" w:rsidRPr="00A12196" w:rsidRDefault="002760C1" w:rsidP="003F16E3">
            <w:pPr>
              <w:ind w:right="-1"/>
            </w:pPr>
          </w:p>
        </w:tc>
        <w:tc>
          <w:tcPr>
            <w:tcW w:w="1064" w:type="dxa"/>
            <w:shd w:val="clear" w:color="auto" w:fill="auto"/>
            <w:noWrap/>
            <w:vAlign w:val="center"/>
          </w:tcPr>
          <w:p w:rsidR="002760C1" w:rsidRPr="00A12196" w:rsidRDefault="002760C1" w:rsidP="003F16E3">
            <w:pPr>
              <w:ind w:right="-1"/>
            </w:pPr>
          </w:p>
        </w:tc>
        <w:tc>
          <w:tcPr>
            <w:tcW w:w="1064" w:type="dxa"/>
            <w:shd w:val="clear" w:color="auto" w:fill="auto"/>
            <w:noWrap/>
            <w:vAlign w:val="center"/>
          </w:tcPr>
          <w:p w:rsidR="002760C1" w:rsidRPr="00A12196" w:rsidRDefault="002760C1" w:rsidP="003F16E3">
            <w:pPr>
              <w:ind w:right="-1"/>
            </w:pPr>
          </w:p>
        </w:tc>
      </w:tr>
      <w:tr w:rsidR="002760C1" w:rsidRPr="00A12196" w:rsidTr="003F16E3">
        <w:trPr>
          <w:jc w:val="center"/>
        </w:trPr>
        <w:tc>
          <w:tcPr>
            <w:tcW w:w="3189" w:type="dxa"/>
            <w:gridSpan w:val="3"/>
            <w:shd w:val="clear" w:color="auto" w:fill="auto"/>
            <w:noWrap/>
            <w:vAlign w:val="center"/>
          </w:tcPr>
          <w:p w:rsidR="002760C1" w:rsidRPr="00A12196" w:rsidRDefault="002760C1" w:rsidP="003F16E3">
            <w:pPr>
              <w:ind w:right="-1"/>
            </w:pPr>
            <w:r w:rsidRPr="00A12196">
              <w:rPr>
                <w:b/>
                <w:sz w:val="28"/>
              </w:rPr>
              <w:t>Міський голова</w:t>
            </w:r>
          </w:p>
        </w:tc>
        <w:tc>
          <w:tcPr>
            <w:tcW w:w="747" w:type="dxa"/>
            <w:shd w:val="clear" w:color="auto" w:fill="auto"/>
            <w:noWrap/>
            <w:vAlign w:val="center"/>
          </w:tcPr>
          <w:p w:rsidR="002760C1" w:rsidRPr="00A12196" w:rsidRDefault="002760C1" w:rsidP="003F16E3">
            <w:pPr>
              <w:ind w:right="-1"/>
            </w:pPr>
          </w:p>
        </w:tc>
        <w:tc>
          <w:tcPr>
            <w:tcW w:w="1701" w:type="dxa"/>
            <w:shd w:val="clear" w:color="auto" w:fill="auto"/>
            <w:noWrap/>
            <w:vAlign w:val="center"/>
          </w:tcPr>
          <w:p w:rsidR="002760C1" w:rsidRPr="00A12196" w:rsidRDefault="002760C1" w:rsidP="003F16E3">
            <w:pPr>
              <w:ind w:right="-1"/>
            </w:pPr>
          </w:p>
        </w:tc>
        <w:tc>
          <w:tcPr>
            <w:tcW w:w="708" w:type="dxa"/>
            <w:shd w:val="clear" w:color="auto" w:fill="auto"/>
            <w:noWrap/>
            <w:vAlign w:val="center"/>
          </w:tcPr>
          <w:p w:rsidR="002760C1" w:rsidRPr="00A12196" w:rsidRDefault="002760C1" w:rsidP="003F16E3">
            <w:pPr>
              <w:ind w:right="-1"/>
            </w:pPr>
          </w:p>
        </w:tc>
        <w:tc>
          <w:tcPr>
            <w:tcW w:w="1098" w:type="dxa"/>
            <w:shd w:val="clear" w:color="auto" w:fill="auto"/>
            <w:noWrap/>
            <w:vAlign w:val="center"/>
          </w:tcPr>
          <w:p w:rsidR="002760C1" w:rsidRPr="00A12196" w:rsidRDefault="002760C1" w:rsidP="003F16E3">
            <w:pPr>
              <w:ind w:right="-1"/>
            </w:pPr>
          </w:p>
        </w:tc>
        <w:tc>
          <w:tcPr>
            <w:tcW w:w="2128" w:type="dxa"/>
            <w:gridSpan w:val="2"/>
            <w:shd w:val="clear" w:color="auto" w:fill="auto"/>
            <w:noWrap/>
            <w:vAlign w:val="center"/>
          </w:tcPr>
          <w:p w:rsidR="002760C1" w:rsidRPr="00A12196" w:rsidRDefault="002760C1" w:rsidP="003F16E3">
            <w:pPr>
              <w:ind w:right="-1"/>
              <w:jc w:val="right"/>
            </w:pPr>
            <w:r>
              <w:rPr>
                <w:b/>
                <w:sz w:val="28"/>
              </w:rPr>
              <w:t>А.В. Бондаренко</w:t>
            </w:r>
          </w:p>
        </w:tc>
      </w:tr>
    </w:tbl>
    <w:p w:rsidR="002760C1" w:rsidRPr="00A12196" w:rsidRDefault="002760C1" w:rsidP="002760C1">
      <w:pPr>
        <w:ind w:right="-1"/>
      </w:pPr>
    </w:p>
    <w:p w:rsidR="002760C1" w:rsidRPr="00A12196" w:rsidRDefault="002760C1" w:rsidP="002760C1">
      <w:pPr>
        <w:ind w:right="-1"/>
      </w:pPr>
    </w:p>
    <w:p w:rsidR="002760C1" w:rsidRPr="00A12196" w:rsidRDefault="002760C1" w:rsidP="002760C1">
      <w:pPr>
        <w:ind w:right="-1"/>
      </w:pPr>
    </w:p>
    <w:p w:rsidR="002760C1" w:rsidRPr="00A12196" w:rsidRDefault="002760C1" w:rsidP="002760C1">
      <w:pPr>
        <w:ind w:right="-1"/>
      </w:pPr>
    </w:p>
    <w:p w:rsidR="002760C1" w:rsidRPr="00A12196" w:rsidRDefault="002760C1" w:rsidP="002760C1">
      <w:pPr>
        <w:ind w:right="-1"/>
      </w:pPr>
    </w:p>
    <w:p w:rsidR="002760C1" w:rsidRPr="00A12196" w:rsidRDefault="002760C1" w:rsidP="002760C1">
      <w:pPr>
        <w:shd w:val="clear" w:color="auto" w:fill="FFFFFF"/>
        <w:tabs>
          <w:tab w:val="left" w:pos="9072"/>
        </w:tabs>
        <w:ind w:right="-1"/>
        <w:jc w:val="center"/>
        <w:rPr>
          <w:sz w:val="28"/>
          <w:szCs w:val="28"/>
        </w:rPr>
        <w:sectPr w:rsidR="002760C1" w:rsidRPr="00A12196" w:rsidSect="00085E69">
          <w:pgSz w:w="11906" w:h="16838"/>
          <w:pgMar w:top="1134" w:right="851" w:bottom="851" w:left="1701" w:header="709" w:footer="709" w:gutter="0"/>
          <w:cols w:space="708"/>
          <w:titlePg/>
          <w:docGrid w:linePitch="360"/>
        </w:sectPr>
      </w:pPr>
    </w:p>
    <w:tbl>
      <w:tblPr>
        <w:tblW w:w="9571" w:type="dxa"/>
        <w:jc w:val="center"/>
        <w:tblLayout w:type="fixed"/>
        <w:tblCellMar>
          <w:left w:w="0" w:type="dxa"/>
          <w:right w:w="0" w:type="dxa"/>
        </w:tblCellMar>
        <w:tblLook w:val="04A0" w:firstRow="1" w:lastRow="0" w:firstColumn="1" w:lastColumn="0" w:noHBand="0" w:noVBand="1"/>
      </w:tblPr>
      <w:tblGrid>
        <w:gridCol w:w="3189"/>
        <w:gridCol w:w="747"/>
        <w:gridCol w:w="1701"/>
        <w:gridCol w:w="708"/>
        <w:gridCol w:w="1098"/>
        <w:gridCol w:w="2128"/>
      </w:tblGrid>
      <w:tr w:rsidR="002760C1" w:rsidRPr="00A12196" w:rsidTr="003F16E3">
        <w:trPr>
          <w:jc w:val="center"/>
        </w:trPr>
        <w:tc>
          <w:tcPr>
            <w:tcW w:w="9571" w:type="dxa"/>
            <w:gridSpan w:val="6"/>
            <w:shd w:val="clear" w:color="auto" w:fill="auto"/>
            <w:noWrap/>
            <w:vAlign w:val="center"/>
          </w:tcPr>
          <w:p w:rsidR="002760C1" w:rsidRPr="00A12196" w:rsidRDefault="002760C1" w:rsidP="003F16E3">
            <w:pPr>
              <w:tabs>
                <w:tab w:val="left" w:pos="4095"/>
                <w:tab w:val="left" w:pos="4473"/>
              </w:tabs>
              <w:ind w:right="-1"/>
              <w:jc w:val="center"/>
            </w:pPr>
            <w:r w:rsidRPr="00A12196">
              <w:rPr>
                <w:spacing w:val="8"/>
                <w:sz w:val="22"/>
                <w:szCs w:val="22"/>
              </w:rPr>
              <w:object w:dxaOrig="2775" w:dyaOrig="2565">
                <v:shape id="_x0000_i1026" type="#_x0000_t75" style="width:33.75pt;height:33pt" o:ole="">
                  <v:imagedata r:id="rId12" o:title=""/>
                </v:shape>
                <o:OLEObject Type="Embed" ProgID="PBrush" ShapeID="_x0000_i1026" DrawAspect="Content" ObjectID="_1540019096" r:id="rId13"/>
              </w:object>
            </w:r>
          </w:p>
          <w:p w:rsidR="002760C1" w:rsidRPr="00A12196" w:rsidRDefault="002760C1" w:rsidP="003F16E3">
            <w:pPr>
              <w:ind w:right="-1"/>
              <w:jc w:val="center"/>
            </w:pPr>
            <w:r w:rsidRPr="00A12196">
              <w:t>УКРАЇНА</w:t>
            </w:r>
          </w:p>
          <w:p w:rsidR="002760C1" w:rsidRPr="00A12196" w:rsidRDefault="002760C1" w:rsidP="003F16E3">
            <w:pPr>
              <w:pStyle w:val="1"/>
              <w:spacing w:before="0" w:after="0"/>
              <w:ind w:right="-1"/>
              <w:jc w:val="center"/>
              <w:rPr>
                <w:rFonts w:ascii="Times New Roman" w:hAnsi="Times New Roman"/>
                <w:lang w:eastAsia="en-US"/>
              </w:rPr>
            </w:pPr>
            <w:r w:rsidRPr="00A12196">
              <w:rPr>
                <w:rFonts w:ascii="Times New Roman" w:hAnsi="Times New Roman"/>
                <w:lang w:eastAsia="en-US"/>
              </w:rPr>
              <w:t>Черкаська міська рада</w:t>
            </w:r>
          </w:p>
          <w:p w:rsidR="002760C1" w:rsidRPr="00A12196" w:rsidRDefault="002760C1" w:rsidP="003F16E3">
            <w:pPr>
              <w:ind w:right="-1"/>
              <w:jc w:val="center"/>
              <w:rPr>
                <w:b/>
                <w:sz w:val="32"/>
              </w:rPr>
            </w:pPr>
            <w:r w:rsidRPr="00A12196">
              <w:rPr>
                <w:b/>
                <w:sz w:val="36"/>
              </w:rPr>
              <w:t>Департамент охорони здоров’я та медичних послуг</w:t>
            </w:r>
          </w:p>
          <w:p w:rsidR="002760C1" w:rsidRPr="00A12196" w:rsidRDefault="002760C1" w:rsidP="003F16E3">
            <w:pPr>
              <w:ind w:right="-1"/>
              <w:jc w:val="center"/>
            </w:pPr>
            <w:proofErr w:type="spellStart"/>
            <w:r w:rsidRPr="00A12196">
              <w:rPr>
                <w:sz w:val="22"/>
              </w:rPr>
              <w:t>вул.Б.Вишневецького</w:t>
            </w:r>
            <w:proofErr w:type="spellEnd"/>
            <w:r w:rsidRPr="00A12196">
              <w:rPr>
                <w:sz w:val="22"/>
              </w:rPr>
              <w:t xml:space="preserve">, </w:t>
            </w:r>
            <w:smartTag w:uri="urn:schemas-microsoft-com:office:smarttags" w:element="metricconverter">
              <w:smartTagPr>
                <w:attr w:name="ProductID" w:val="36, м"/>
              </w:smartTagPr>
              <w:r w:rsidRPr="00A12196">
                <w:rPr>
                  <w:sz w:val="22"/>
                </w:rPr>
                <w:t xml:space="preserve">36, </w:t>
              </w:r>
              <w:proofErr w:type="spellStart"/>
              <w:r w:rsidRPr="00A12196">
                <w:rPr>
                  <w:sz w:val="22"/>
                </w:rPr>
                <w:t>м</w:t>
              </w:r>
            </w:smartTag>
            <w:r w:rsidRPr="00A12196">
              <w:rPr>
                <w:sz w:val="22"/>
              </w:rPr>
              <w:t>.Черкаси</w:t>
            </w:r>
            <w:proofErr w:type="spellEnd"/>
            <w:r w:rsidRPr="00A12196">
              <w:rPr>
                <w:sz w:val="22"/>
              </w:rPr>
              <w:t xml:space="preserve">, 18000, </w:t>
            </w:r>
            <w:proofErr w:type="spellStart"/>
            <w:r w:rsidRPr="00A12196">
              <w:rPr>
                <w:sz w:val="22"/>
              </w:rPr>
              <w:t>тел</w:t>
            </w:r>
            <w:proofErr w:type="spellEnd"/>
            <w:r w:rsidRPr="00A12196">
              <w:rPr>
                <w:sz w:val="22"/>
              </w:rPr>
              <w:t xml:space="preserve">: (0472) 37-24-56, </w:t>
            </w:r>
            <w:proofErr w:type="spellStart"/>
            <w:r w:rsidRPr="00A12196">
              <w:rPr>
                <w:sz w:val="22"/>
              </w:rPr>
              <w:t>fax</w:t>
            </w:r>
            <w:proofErr w:type="spellEnd"/>
            <w:r w:rsidRPr="00A12196">
              <w:rPr>
                <w:sz w:val="22"/>
              </w:rPr>
              <w:t>:(0472) 32-82-53</w:t>
            </w:r>
          </w:p>
          <w:p w:rsidR="002760C1" w:rsidRPr="00A12196" w:rsidRDefault="002760C1" w:rsidP="003F16E3">
            <w:pPr>
              <w:ind w:right="-1"/>
              <w:jc w:val="center"/>
              <w:rPr>
                <w:sz w:val="26"/>
              </w:rPr>
            </w:pPr>
            <w:r w:rsidRPr="00A12196">
              <w:rPr>
                <w:sz w:val="22"/>
              </w:rPr>
              <w:t>E-</w:t>
            </w:r>
            <w:proofErr w:type="spellStart"/>
            <w:r w:rsidRPr="00A12196">
              <w:rPr>
                <w:sz w:val="22"/>
              </w:rPr>
              <w:t>mail</w:t>
            </w:r>
            <w:proofErr w:type="spellEnd"/>
            <w:r w:rsidRPr="00A12196">
              <w:rPr>
                <w:sz w:val="22"/>
              </w:rPr>
              <w:t xml:space="preserve">: </w:t>
            </w:r>
            <w:hyperlink r:id="rId14" w:history="1">
              <w:r w:rsidRPr="00A12196">
                <w:rPr>
                  <w:rStyle w:val="ac"/>
                  <w:sz w:val="22"/>
                </w:rPr>
                <w:t>ck_mzv@zdrav.ck.ua</w:t>
              </w:r>
            </w:hyperlink>
            <w:r w:rsidRPr="00A12196">
              <w:rPr>
                <w:sz w:val="22"/>
              </w:rPr>
              <w:t>, код ЄДРПОУ 02013260</w:t>
            </w:r>
          </w:p>
          <w:p w:rsidR="002760C1" w:rsidRPr="00A12196" w:rsidRDefault="002760C1" w:rsidP="003F16E3">
            <w:pPr>
              <w:ind w:right="-1"/>
              <w:rPr>
                <w:sz w:val="28"/>
                <w:szCs w:val="28"/>
              </w:rPr>
            </w:pPr>
          </w:p>
          <w:p w:rsidR="002760C1" w:rsidRPr="008E7CBF" w:rsidRDefault="002760C1" w:rsidP="003F16E3">
            <w:pPr>
              <w:ind w:right="-1"/>
              <w:jc w:val="center"/>
              <w:rPr>
                <w:b/>
                <w:sz w:val="28"/>
                <w:szCs w:val="28"/>
              </w:rPr>
            </w:pPr>
            <w:r w:rsidRPr="008E7CBF">
              <w:rPr>
                <w:b/>
                <w:sz w:val="28"/>
                <w:szCs w:val="28"/>
              </w:rPr>
              <w:t>Пояснювальна записка</w:t>
            </w:r>
          </w:p>
          <w:p w:rsidR="002760C1" w:rsidRPr="008E7CBF" w:rsidRDefault="002760C1" w:rsidP="003F16E3">
            <w:pPr>
              <w:ind w:right="-1"/>
              <w:jc w:val="center"/>
              <w:rPr>
                <w:b/>
                <w:sz w:val="28"/>
                <w:szCs w:val="28"/>
              </w:rPr>
            </w:pPr>
            <w:r w:rsidRPr="008E7CBF">
              <w:rPr>
                <w:b/>
                <w:sz w:val="28"/>
                <w:szCs w:val="28"/>
              </w:rPr>
              <w:t>до проекту рішення Черкаської міської ради</w:t>
            </w:r>
          </w:p>
          <w:p w:rsidR="002760C1" w:rsidRPr="008E7CBF" w:rsidRDefault="002760C1" w:rsidP="003F16E3">
            <w:pPr>
              <w:ind w:right="-1"/>
              <w:jc w:val="center"/>
              <w:rPr>
                <w:b/>
                <w:sz w:val="28"/>
                <w:szCs w:val="28"/>
              </w:rPr>
            </w:pPr>
            <w:r w:rsidRPr="008E7CBF">
              <w:rPr>
                <w:b/>
                <w:sz w:val="28"/>
                <w:szCs w:val="28"/>
              </w:rPr>
              <w:t>«</w:t>
            </w:r>
            <w:r w:rsidRPr="00AB0EE3">
              <w:rPr>
                <w:b/>
                <w:sz w:val="28"/>
                <w:szCs w:val="28"/>
              </w:rPr>
              <w:t>Про внесення змін до міської програми «Забезпечення діагностики невідкладних станів на комп'ютерному томографі</w:t>
            </w:r>
            <w:r w:rsidRPr="00AB0EE3">
              <w:rPr>
                <w:b/>
                <w:bCs/>
                <w:sz w:val="28"/>
                <w:szCs w:val="28"/>
              </w:rPr>
              <w:t xml:space="preserve"> на 2012-2016 роки</w:t>
            </w:r>
            <w:r w:rsidRPr="00AB0EE3">
              <w:rPr>
                <w:b/>
                <w:sz w:val="28"/>
                <w:szCs w:val="28"/>
              </w:rPr>
              <w:t>»</w:t>
            </w:r>
            <w:r w:rsidRPr="00AB0EE3">
              <w:rPr>
                <w:b/>
                <w:spacing w:val="-2"/>
                <w:sz w:val="28"/>
                <w:szCs w:val="28"/>
              </w:rPr>
              <w:t xml:space="preserve">, </w:t>
            </w:r>
            <w:r w:rsidRPr="00AB0EE3">
              <w:rPr>
                <w:b/>
                <w:sz w:val="28"/>
                <w:szCs w:val="28"/>
              </w:rPr>
              <w:t xml:space="preserve">затвердженої рішенням Черкаської міської ради від </w:t>
            </w:r>
            <w:r w:rsidRPr="00AB0EE3">
              <w:rPr>
                <w:b/>
                <w:bCs/>
                <w:sz w:val="28"/>
                <w:szCs w:val="28"/>
              </w:rPr>
              <w:t>24.11.2011 №3-356</w:t>
            </w:r>
            <w:r w:rsidRPr="00AB0EE3">
              <w:rPr>
                <w:b/>
                <w:sz w:val="28"/>
              </w:rPr>
              <w:t>»</w:t>
            </w:r>
          </w:p>
          <w:p w:rsidR="002760C1" w:rsidRPr="00166BA7" w:rsidRDefault="002760C1" w:rsidP="003F16E3">
            <w:pPr>
              <w:ind w:right="-1"/>
              <w:jc w:val="center"/>
              <w:rPr>
                <w:color w:val="FF0000"/>
                <w:sz w:val="28"/>
                <w:szCs w:val="28"/>
              </w:rPr>
            </w:pPr>
          </w:p>
          <w:p w:rsidR="002760C1" w:rsidRDefault="002760C1" w:rsidP="003F16E3">
            <w:pPr>
              <w:ind w:right="-1" w:firstLine="534"/>
              <w:jc w:val="both"/>
              <w:rPr>
                <w:color w:val="000000"/>
                <w:sz w:val="28"/>
                <w:szCs w:val="28"/>
              </w:rPr>
            </w:pPr>
            <w:r w:rsidRPr="00531FFC">
              <w:rPr>
                <w:sz w:val="28"/>
                <w:szCs w:val="28"/>
              </w:rPr>
              <w:t xml:space="preserve">Міську Програму </w:t>
            </w:r>
            <w:r>
              <w:rPr>
                <w:sz w:val="28"/>
                <w:szCs w:val="28"/>
              </w:rPr>
              <w:t>«</w:t>
            </w:r>
            <w:r w:rsidRPr="00531FFC">
              <w:rPr>
                <w:sz w:val="28"/>
                <w:szCs w:val="28"/>
              </w:rPr>
              <w:t>Забезпечення діагностики невідкладних станів на комп'ютерному томографі на 2012-2016 роки</w:t>
            </w:r>
            <w:r>
              <w:rPr>
                <w:sz w:val="28"/>
                <w:szCs w:val="28"/>
              </w:rPr>
              <w:t>»</w:t>
            </w:r>
            <w:r w:rsidRPr="00531FFC">
              <w:rPr>
                <w:sz w:val="28"/>
                <w:szCs w:val="28"/>
              </w:rPr>
              <w:t xml:space="preserve"> (далі - Програма) </w:t>
            </w:r>
            <w:r>
              <w:rPr>
                <w:sz w:val="28"/>
                <w:szCs w:val="28"/>
              </w:rPr>
              <w:t xml:space="preserve">було </w:t>
            </w:r>
            <w:r w:rsidRPr="00531FFC">
              <w:rPr>
                <w:sz w:val="28"/>
                <w:szCs w:val="28"/>
              </w:rPr>
              <w:t xml:space="preserve">розроблено з метою забезпечення доступності, ефективності, якості надання невідкладної медичної допомоги, забезпечення пацієнтів </w:t>
            </w:r>
            <w:r w:rsidRPr="00A23098">
              <w:rPr>
                <w:sz w:val="28"/>
                <w:szCs w:val="26"/>
              </w:rPr>
              <w:t>КЗ «Третя Черкаська міська лікарня швидкої медичної допомоги» ЧМР</w:t>
            </w:r>
            <w:r w:rsidRPr="00A23098">
              <w:rPr>
                <w:sz w:val="32"/>
                <w:szCs w:val="28"/>
              </w:rPr>
              <w:t xml:space="preserve"> </w:t>
            </w:r>
            <w:r w:rsidRPr="00531FFC">
              <w:rPr>
                <w:sz w:val="28"/>
                <w:szCs w:val="28"/>
              </w:rPr>
              <w:t>сучасною та ефективною діагностикою</w:t>
            </w:r>
            <w:r w:rsidRPr="00531FFC">
              <w:rPr>
                <w:b/>
                <w:sz w:val="28"/>
                <w:szCs w:val="28"/>
              </w:rPr>
              <w:t xml:space="preserve"> з</w:t>
            </w:r>
            <w:r w:rsidRPr="00531FFC">
              <w:rPr>
                <w:sz w:val="28"/>
                <w:szCs w:val="28"/>
              </w:rPr>
              <w:t>а допомогою</w:t>
            </w:r>
            <w:r w:rsidRPr="00531FFC">
              <w:rPr>
                <w:b/>
                <w:sz w:val="28"/>
                <w:szCs w:val="28"/>
              </w:rPr>
              <w:t xml:space="preserve">  </w:t>
            </w:r>
            <w:r w:rsidRPr="00531FFC">
              <w:rPr>
                <w:sz w:val="28"/>
                <w:szCs w:val="28"/>
              </w:rPr>
              <w:t>комп’ютерного томографа</w:t>
            </w:r>
            <w:r>
              <w:rPr>
                <w:color w:val="000000"/>
                <w:sz w:val="28"/>
                <w:szCs w:val="28"/>
              </w:rPr>
              <w:t xml:space="preserve">. </w:t>
            </w:r>
          </w:p>
          <w:p w:rsidR="002760C1" w:rsidRPr="009B51F7" w:rsidRDefault="002760C1" w:rsidP="003F16E3">
            <w:pPr>
              <w:widowControl w:val="0"/>
              <w:autoSpaceDE w:val="0"/>
              <w:autoSpaceDN w:val="0"/>
              <w:adjustRightInd w:val="0"/>
              <w:ind w:right="-1" w:firstLine="534"/>
              <w:jc w:val="both"/>
              <w:rPr>
                <w:sz w:val="28"/>
                <w:szCs w:val="28"/>
              </w:rPr>
            </w:pPr>
            <w:r w:rsidRPr="009B51F7">
              <w:rPr>
                <w:sz w:val="28"/>
                <w:szCs w:val="28"/>
              </w:rPr>
              <w:t>Реалізація Програми має суттєве значення для забезпеченням виконання нормативів надання медичної допомоги та показників якості медичної допомоги за рахунок впровадження новітніх технологій у діагностику та лікування; використання комп’ютерного томографа дозволяє швидко і вчасно діагностувати захворювання, що прискорює процес лікування</w:t>
            </w:r>
            <w:r>
              <w:rPr>
                <w:sz w:val="28"/>
                <w:szCs w:val="28"/>
              </w:rPr>
              <w:t xml:space="preserve">, надає </w:t>
            </w:r>
            <w:r w:rsidRPr="00531FFC">
              <w:rPr>
                <w:sz w:val="28"/>
                <w:szCs w:val="28"/>
              </w:rPr>
              <w:t>можливість зменшити та стабілізувати кількість ускладнень у хворих  з невідкладною патологією, зберегти працездатність та соціальну активність осіб, які потрапили до лікарні внаслідок виникнення невідкладних станів</w:t>
            </w:r>
            <w:r w:rsidRPr="009B51F7">
              <w:rPr>
                <w:sz w:val="28"/>
                <w:szCs w:val="28"/>
              </w:rPr>
              <w:t>.</w:t>
            </w:r>
          </w:p>
          <w:p w:rsidR="002760C1" w:rsidRPr="00C56883" w:rsidRDefault="002760C1" w:rsidP="003F16E3">
            <w:pPr>
              <w:widowControl w:val="0"/>
              <w:autoSpaceDE w:val="0"/>
              <w:autoSpaceDN w:val="0"/>
              <w:adjustRightInd w:val="0"/>
              <w:ind w:right="-1" w:firstLine="534"/>
              <w:jc w:val="both"/>
              <w:rPr>
                <w:sz w:val="28"/>
                <w:szCs w:val="28"/>
              </w:rPr>
            </w:pPr>
            <w:r w:rsidRPr="00C56883">
              <w:rPr>
                <w:sz w:val="28"/>
                <w:szCs w:val="28"/>
              </w:rPr>
              <w:t xml:space="preserve">Враховуючи соціальну значимість програми та ефективність її реалізації за 2012-2016 роки, департамент охорони здоров’я та медичних послуг ініціює продовження дії програми на 2017 рік. </w:t>
            </w:r>
          </w:p>
          <w:p w:rsidR="002760C1" w:rsidRPr="00C56883" w:rsidRDefault="002760C1" w:rsidP="003F16E3">
            <w:pPr>
              <w:widowControl w:val="0"/>
              <w:autoSpaceDE w:val="0"/>
              <w:autoSpaceDN w:val="0"/>
              <w:adjustRightInd w:val="0"/>
              <w:ind w:right="-1" w:firstLine="534"/>
              <w:jc w:val="both"/>
              <w:rPr>
                <w:sz w:val="28"/>
                <w:szCs w:val="28"/>
              </w:rPr>
            </w:pPr>
            <w:r w:rsidRPr="00C56883">
              <w:rPr>
                <w:sz w:val="28"/>
                <w:szCs w:val="28"/>
              </w:rPr>
              <w:t xml:space="preserve">Проект рішення підготовлений департаментом охорони здоров’я та медичних послуг Черкаської міської ради. Реалізація рішення потребує виділення додаткових коштів з міського бюджету у 2017 році в сумі </w:t>
            </w:r>
            <w:r>
              <w:rPr>
                <w:b/>
                <w:bCs/>
                <w:sz w:val="28"/>
              </w:rPr>
              <w:t>1297,579</w:t>
            </w:r>
            <w:r w:rsidRPr="00C56883">
              <w:rPr>
                <w:sz w:val="28"/>
                <w:szCs w:val="28"/>
              </w:rPr>
              <w:t xml:space="preserve"> тис. грн.</w:t>
            </w:r>
          </w:p>
          <w:p w:rsidR="002760C1" w:rsidRPr="00C56883" w:rsidRDefault="002760C1" w:rsidP="003F16E3">
            <w:pPr>
              <w:widowControl w:val="0"/>
              <w:autoSpaceDE w:val="0"/>
              <w:autoSpaceDN w:val="0"/>
              <w:adjustRightInd w:val="0"/>
              <w:ind w:right="-1" w:firstLine="534"/>
              <w:jc w:val="both"/>
              <w:rPr>
                <w:sz w:val="28"/>
                <w:szCs w:val="28"/>
              </w:rPr>
            </w:pPr>
          </w:p>
          <w:p w:rsidR="002760C1" w:rsidRPr="00A12196" w:rsidRDefault="002760C1" w:rsidP="003F16E3">
            <w:pPr>
              <w:ind w:right="-1" w:firstLine="500"/>
              <w:jc w:val="both"/>
            </w:pPr>
          </w:p>
        </w:tc>
      </w:tr>
      <w:tr w:rsidR="002760C1" w:rsidRPr="00A12196" w:rsidTr="003F16E3">
        <w:trPr>
          <w:jc w:val="center"/>
        </w:trPr>
        <w:tc>
          <w:tcPr>
            <w:tcW w:w="3189" w:type="dxa"/>
            <w:shd w:val="clear" w:color="auto" w:fill="auto"/>
            <w:noWrap/>
            <w:vAlign w:val="center"/>
          </w:tcPr>
          <w:p w:rsidR="002760C1" w:rsidRPr="008928CB" w:rsidRDefault="002760C1" w:rsidP="003F16E3">
            <w:pPr>
              <w:rPr>
                <w:sz w:val="28"/>
                <w:szCs w:val="28"/>
              </w:rPr>
            </w:pPr>
            <w:r w:rsidRPr="008928CB">
              <w:rPr>
                <w:sz w:val="28"/>
              </w:rPr>
              <w:t>Заступник директора департаменту</w:t>
            </w:r>
          </w:p>
        </w:tc>
        <w:tc>
          <w:tcPr>
            <w:tcW w:w="747" w:type="dxa"/>
            <w:shd w:val="clear" w:color="auto" w:fill="auto"/>
            <w:noWrap/>
            <w:vAlign w:val="center"/>
          </w:tcPr>
          <w:p w:rsidR="002760C1" w:rsidRPr="008928CB" w:rsidRDefault="002760C1" w:rsidP="003F16E3">
            <w:pPr>
              <w:rPr>
                <w:sz w:val="28"/>
                <w:szCs w:val="28"/>
              </w:rPr>
            </w:pPr>
          </w:p>
        </w:tc>
        <w:tc>
          <w:tcPr>
            <w:tcW w:w="1701" w:type="dxa"/>
            <w:shd w:val="clear" w:color="auto" w:fill="auto"/>
            <w:noWrap/>
            <w:vAlign w:val="center"/>
          </w:tcPr>
          <w:p w:rsidR="002760C1" w:rsidRPr="008928CB" w:rsidRDefault="002760C1" w:rsidP="003F16E3">
            <w:pPr>
              <w:rPr>
                <w:sz w:val="28"/>
                <w:szCs w:val="28"/>
              </w:rPr>
            </w:pPr>
          </w:p>
        </w:tc>
        <w:tc>
          <w:tcPr>
            <w:tcW w:w="708" w:type="dxa"/>
            <w:shd w:val="clear" w:color="auto" w:fill="auto"/>
            <w:noWrap/>
            <w:vAlign w:val="center"/>
          </w:tcPr>
          <w:p w:rsidR="002760C1" w:rsidRPr="008928CB" w:rsidRDefault="002760C1" w:rsidP="003F16E3">
            <w:pPr>
              <w:rPr>
                <w:sz w:val="28"/>
                <w:szCs w:val="28"/>
              </w:rPr>
            </w:pPr>
          </w:p>
        </w:tc>
        <w:tc>
          <w:tcPr>
            <w:tcW w:w="1098" w:type="dxa"/>
            <w:shd w:val="clear" w:color="auto" w:fill="auto"/>
            <w:noWrap/>
            <w:vAlign w:val="center"/>
          </w:tcPr>
          <w:p w:rsidR="002760C1" w:rsidRPr="008928CB" w:rsidRDefault="002760C1" w:rsidP="003F16E3">
            <w:pPr>
              <w:rPr>
                <w:sz w:val="28"/>
                <w:szCs w:val="28"/>
              </w:rPr>
            </w:pPr>
          </w:p>
        </w:tc>
        <w:tc>
          <w:tcPr>
            <w:tcW w:w="2128" w:type="dxa"/>
            <w:shd w:val="clear" w:color="auto" w:fill="auto"/>
            <w:noWrap/>
            <w:vAlign w:val="center"/>
          </w:tcPr>
          <w:p w:rsidR="002760C1" w:rsidRPr="008928CB" w:rsidRDefault="002760C1" w:rsidP="003F16E3">
            <w:pPr>
              <w:jc w:val="right"/>
              <w:rPr>
                <w:sz w:val="28"/>
                <w:szCs w:val="28"/>
              </w:rPr>
            </w:pPr>
            <w:r w:rsidRPr="008928CB">
              <w:rPr>
                <w:sz w:val="28"/>
              </w:rPr>
              <w:t>Н.А.Гетьман</w:t>
            </w:r>
          </w:p>
        </w:tc>
      </w:tr>
      <w:tr w:rsidR="002760C1" w:rsidRPr="00A12196" w:rsidTr="003F16E3">
        <w:trPr>
          <w:jc w:val="center"/>
        </w:trPr>
        <w:tc>
          <w:tcPr>
            <w:tcW w:w="3189" w:type="dxa"/>
            <w:shd w:val="clear" w:color="auto" w:fill="auto"/>
            <w:noWrap/>
            <w:vAlign w:val="center"/>
          </w:tcPr>
          <w:p w:rsidR="002760C1" w:rsidRPr="00A12196" w:rsidRDefault="002760C1" w:rsidP="003F16E3">
            <w:pPr>
              <w:ind w:right="-1"/>
              <w:rPr>
                <w:b/>
                <w:sz w:val="28"/>
              </w:rPr>
            </w:pPr>
          </w:p>
        </w:tc>
        <w:tc>
          <w:tcPr>
            <w:tcW w:w="747" w:type="dxa"/>
            <w:shd w:val="clear" w:color="auto" w:fill="auto"/>
            <w:noWrap/>
            <w:vAlign w:val="center"/>
          </w:tcPr>
          <w:p w:rsidR="002760C1" w:rsidRPr="00A12196" w:rsidRDefault="002760C1" w:rsidP="003F16E3">
            <w:pPr>
              <w:ind w:right="-1"/>
            </w:pPr>
          </w:p>
        </w:tc>
        <w:tc>
          <w:tcPr>
            <w:tcW w:w="1701" w:type="dxa"/>
            <w:shd w:val="clear" w:color="auto" w:fill="auto"/>
            <w:noWrap/>
            <w:vAlign w:val="center"/>
          </w:tcPr>
          <w:p w:rsidR="002760C1" w:rsidRPr="00A12196" w:rsidRDefault="002760C1" w:rsidP="003F16E3">
            <w:pPr>
              <w:ind w:right="-1"/>
            </w:pPr>
          </w:p>
        </w:tc>
        <w:tc>
          <w:tcPr>
            <w:tcW w:w="708" w:type="dxa"/>
            <w:shd w:val="clear" w:color="auto" w:fill="auto"/>
            <w:noWrap/>
            <w:vAlign w:val="center"/>
          </w:tcPr>
          <w:p w:rsidR="002760C1" w:rsidRPr="00A12196" w:rsidRDefault="002760C1" w:rsidP="003F16E3">
            <w:pPr>
              <w:ind w:right="-1"/>
            </w:pPr>
          </w:p>
        </w:tc>
        <w:tc>
          <w:tcPr>
            <w:tcW w:w="1098" w:type="dxa"/>
            <w:shd w:val="clear" w:color="auto" w:fill="auto"/>
            <w:noWrap/>
            <w:vAlign w:val="center"/>
          </w:tcPr>
          <w:p w:rsidR="002760C1" w:rsidRPr="00A12196" w:rsidRDefault="002760C1" w:rsidP="003F16E3">
            <w:pPr>
              <w:ind w:right="-1"/>
            </w:pPr>
          </w:p>
        </w:tc>
        <w:tc>
          <w:tcPr>
            <w:tcW w:w="2128" w:type="dxa"/>
            <w:shd w:val="clear" w:color="auto" w:fill="auto"/>
            <w:noWrap/>
            <w:vAlign w:val="center"/>
          </w:tcPr>
          <w:p w:rsidR="002760C1" w:rsidRPr="00A12196" w:rsidRDefault="002760C1" w:rsidP="003F16E3">
            <w:pPr>
              <w:ind w:right="-1"/>
              <w:jc w:val="right"/>
              <w:rPr>
                <w:b/>
                <w:sz w:val="28"/>
              </w:rPr>
            </w:pPr>
          </w:p>
        </w:tc>
      </w:tr>
      <w:tr w:rsidR="002760C1" w:rsidRPr="00A12196" w:rsidTr="003F16E3">
        <w:trPr>
          <w:jc w:val="center"/>
        </w:trPr>
        <w:tc>
          <w:tcPr>
            <w:tcW w:w="3189" w:type="dxa"/>
            <w:shd w:val="clear" w:color="auto" w:fill="auto"/>
            <w:noWrap/>
            <w:vAlign w:val="center"/>
          </w:tcPr>
          <w:p w:rsidR="002760C1" w:rsidRPr="00A12196" w:rsidRDefault="002760C1" w:rsidP="003F16E3">
            <w:pPr>
              <w:ind w:right="-1"/>
              <w:jc w:val="both"/>
              <w:rPr>
                <w:sz w:val="20"/>
                <w:szCs w:val="20"/>
              </w:rPr>
            </w:pPr>
            <w:r w:rsidRPr="00A12196">
              <w:rPr>
                <w:sz w:val="20"/>
                <w:szCs w:val="20"/>
              </w:rPr>
              <w:t>вик. Гетьман Н.А.</w:t>
            </w:r>
          </w:p>
          <w:p w:rsidR="002760C1" w:rsidRPr="00A12196" w:rsidRDefault="002760C1" w:rsidP="003F16E3">
            <w:pPr>
              <w:ind w:right="-1"/>
              <w:jc w:val="both"/>
              <w:rPr>
                <w:b/>
                <w:sz w:val="28"/>
              </w:rPr>
            </w:pPr>
            <w:r w:rsidRPr="00A12196">
              <w:rPr>
                <w:sz w:val="20"/>
                <w:szCs w:val="20"/>
              </w:rPr>
              <w:t>32 56 84</w:t>
            </w:r>
          </w:p>
        </w:tc>
        <w:tc>
          <w:tcPr>
            <w:tcW w:w="747" w:type="dxa"/>
            <w:shd w:val="clear" w:color="auto" w:fill="auto"/>
            <w:noWrap/>
            <w:vAlign w:val="center"/>
          </w:tcPr>
          <w:p w:rsidR="002760C1" w:rsidRPr="00A12196" w:rsidRDefault="002760C1" w:rsidP="003F16E3">
            <w:pPr>
              <w:ind w:right="-1"/>
            </w:pPr>
          </w:p>
        </w:tc>
        <w:tc>
          <w:tcPr>
            <w:tcW w:w="1701" w:type="dxa"/>
            <w:shd w:val="clear" w:color="auto" w:fill="auto"/>
            <w:noWrap/>
            <w:vAlign w:val="center"/>
          </w:tcPr>
          <w:p w:rsidR="002760C1" w:rsidRPr="00A12196" w:rsidRDefault="002760C1" w:rsidP="003F16E3">
            <w:pPr>
              <w:ind w:right="-1"/>
            </w:pPr>
          </w:p>
        </w:tc>
        <w:tc>
          <w:tcPr>
            <w:tcW w:w="708" w:type="dxa"/>
            <w:shd w:val="clear" w:color="auto" w:fill="auto"/>
            <w:noWrap/>
            <w:vAlign w:val="center"/>
          </w:tcPr>
          <w:p w:rsidR="002760C1" w:rsidRPr="00A12196" w:rsidRDefault="002760C1" w:rsidP="003F16E3">
            <w:pPr>
              <w:ind w:right="-1"/>
            </w:pPr>
          </w:p>
        </w:tc>
        <w:tc>
          <w:tcPr>
            <w:tcW w:w="1098" w:type="dxa"/>
            <w:shd w:val="clear" w:color="auto" w:fill="auto"/>
            <w:noWrap/>
            <w:vAlign w:val="center"/>
          </w:tcPr>
          <w:p w:rsidR="002760C1" w:rsidRPr="00A12196" w:rsidRDefault="002760C1" w:rsidP="003F16E3">
            <w:pPr>
              <w:ind w:right="-1"/>
            </w:pPr>
          </w:p>
        </w:tc>
        <w:tc>
          <w:tcPr>
            <w:tcW w:w="2128" w:type="dxa"/>
            <w:shd w:val="clear" w:color="auto" w:fill="auto"/>
            <w:noWrap/>
            <w:vAlign w:val="center"/>
          </w:tcPr>
          <w:p w:rsidR="002760C1" w:rsidRPr="00A12196" w:rsidRDefault="002760C1" w:rsidP="003F16E3">
            <w:pPr>
              <w:ind w:right="-1"/>
              <w:jc w:val="right"/>
              <w:rPr>
                <w:b/>
                <w:sz w:val="28"/>
              </w:rPr>
            </w:pPr>
          </w:p>
        </w:tc>
      </w:tr>
    </w:tbl>
    <w:p w:rsidR="002760C1" w:rsidRDefault="002760C1" w:rsidP="002760C1">
      <w:pPr>
        <w:ind w:right="-1" w:firstLine="720"/>
        <w:jc w:val="center"/>
      </w:pPr>
    </w:p>
    <w:p w:rsidR="002760C1" w:rsidRDefault="002760C1" w:rsidP="002760C1">
      <w:pPr>
        <w:ind w:right="-1" w:firstLine="720"/>
        <w:jc w:val="center"/>
      </w:pPr>
    </w:p>
    <w:p w:rsidR="002760C1" w:rsidRDefault="002760C1" w:rsidP="002760C1">
      <w:pPr>
        <w:ind w:right="-1" w:firstLine="720"/>
        <w:jc w:val="center"/>
      </w:pPr>
    </w:p>
    <w:p w:rsidR="00085E69" w:rsidRDefault="00085E69" w:rsidP="002760C1">
      <w:pPr>
        <w:ind w:right="-1" w:firstLine="720"/>
        <w:jc w:val="center"/>
      </w:pPr>
    </w:p>
    <w:p w:rsidR="002760C1" w:rsidRPr="00C56883" w:rsidRDefault="002760C1" w:rsidP="002760C1">
      <w:pPr>
        <w:ind w:firstLine="5103"/>
      </w:pPr>
      <w:r w:rsidRPr="00C56883">
        <w:lastRenderedPageBreak/>
        <w:t>Додаток до пояснювальної записки</w:t>
      </w:r>
    </w:p>
    <w:p w:rsidR="002760C1" w:rsidRPr="00C56883" w:rsidRDefault="002760C1" w:rsidP="002760C1">
      <w:pPr>
        <w:ind w:firstLine="5103"/>
      </w:pPr>
      <w:r w:rsidRPr="00C56883">
        <w:t>до проекту рішення міської ради</w:t>
      </w:r>
    </w:p>
    <w:p w:rsidR="002760C1" w:rsidRDefault="002760C1" w:rsidP="002760C1">
      <w:pPr>
        <w:ind w:firstLine="5103"/>
      </w:pPr>
      <w:r w:rsidRPr="00C56883">
        <w:t>«Про внесення змін до міської програми</w:t>
      </w:r>
    </w:p>
    <w:p w:rsidR="002760C1" w:rsidRDefault="002760C1" w:rsidP="002760C1">
      <w:pPr>
        <w:ind w:firstLine="5103"/>
      </w:pPr>
      <w:r w:rsidRPr="00C56883">
        <w:t>«Забезпечення діагностики невідкладних</w:t>
      </w:r>
    </w:p>
    <w:p w:rsidR="002760C1" w:rsidRDefault="002760C1" w:rsidP="002760C1">
      <w:pPr>
        <w:ind w:firstLine="5103"/>
        <w:rPr>
          <w:bCs/>
        </w:rPr>
      </w:pPr>
      <w:r w:rsidRPr="00C56883">
        <w:t>станів на комп'ютерному томографі</w:t>
      </w:r>
      <w:r w:rsidRPr="00C56883">
        <w:rPr>
          <w:bCs/>
        </w:rPr>
        <w:t xml:space="preserve"> на</w:t>
      </w:r>
    </w:p>
    <w:p w:rsidR="002760C1" w:rsidRDefault="002760C1" w:rsidP="002760C1">
      <w:pPr>
        <w:ind w:firstLine="5103"/>
      </w:pPr>
      <w:r w:rsidRPr="00C56883">
        <w:rPr>
          <w:bCs/>
        </w:rPr>
        <w:t>2012-2016 роки</w:t>
      </w:r>
      <w:r w:rsidRPr="00C56883">
        <w:t>»</w:t>
      </w:r>
      <w:r w:rsidRPr="00C56883">
        <w:rPr>
          <w:spacing w:val="-2"/>
        </w:rPr>
        <w:t xml:space="preserve">, </w:t>
      </w:r>
      <w:r w:rsidRPr="00C56883">
        <w:t>затвердженої рішенням</w:t>
      </w:r>
    </w:p>
    <w:p w:rsidR="002760C1" w:rsidRDefault="002760C1" w:rsidP="002760C1">
      <w:pPr>
        <w:ind w:firstLine="5103"/>
        <w:rPr>
          <w:bCs/>
        </w:rPr>
      </w:pPr>
      <w:r w:rsidRPr="00C56883">
        <w:t xml:space="preserve">Черкаської міської ради від </w:t>
      </w:r>
      <w:r w:rsidRPr="00C56883">
        <w:rPr>
          <w:bCs/>
        </w:rPr>
        <w:t>24.11.2011</w:t>
      </w:r>
    </w:p>
    <w:p w:rsidR="002760C1" w:rsidRPr="00C56883" w:rsidRDefault="002760C1" w:rsidP="002760C1">
      <w:pPr>
        <w:ind w:firstLine="5103"/>
      </w:pPr>
      <w:r w:rsidRPr="00C56883">
        <w:rPr>
          <w:bCs/>
        </w:rPr>
        <w:t>№3-356</w:t>
      </w:r>
      <w:r w:rsidRPr="00C56883">
        <w:t>»</w:t>
      </w:r>
    </w:p>
    <w:p w:rsidR="002760C1" w:rsidRPr="00C56883" w:rsidRDefault="002760C1" w:rsidP="002760C1">
      <w:pPr>
        <w:ind w:firstLine="5103"/>
      </w:pPr>
    </w:p>
    <w:p w:rsidR="002760C1" w:rsidRPr="00C56883" w:rsidRDefault="002760C1" w:rsidP="002760C1">
      <w:pPr>
        <w:ind w:firstLine="567"/>
        <w:jc w:val="center"/>
        <w:rPr>
          <w:sz w:val="28"/>
          <w:szCs w:val="28"/>
        </w:rPr>
      </w:pPr>
      <w:r w:rsidRPr="00C56883">
        <w:rPr>
          <w:sz w:val="28"/>
          <w:szCs w:val="28"/>
        </w:rPr>
        <w:t>Розрахунок потреби в коштах на реалізацію програми на 2017 рік</w:t>
      </w:r>
    </w:p>
    <w:tbl>
      <w:tblPr>
        <w:tblW w:w="5000" w:type="pct"/>
        <w:tblLayout w:type="fixed"/>
        <w:tblLook w:val="04A0" w:firstRow="1" w:lastRow="0" w:firstColumn="1" w:lastColumn="0" w:noHBand="0" w:noVBand="1"/>
      </w:tblPr>
      <w:tblGrid>
        <w:gridCol w:w="4144"/>
        <w:gridCol w:w="1200"/>
        <w:gridCol w:w="706"/>
        <w:gridCol w:w="1296"/>
        <w:gridCol w:w="990"/>
        <w:gridCol w:w="1235"/>
      </w:tblGrid>
      <w:tr w:rsidR="002760C1" w:rsidRPr="00C56883" w:rsidTr="003F16E3">
        <w:trPr>
          <w:trHeight w:val="750"/>
        </w:trPr>
        <w:tc>
          <w:tcPr>
            <w:tcW w:w="21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60C1" w:rsidRPr="00C56883" w:rsidRDefault="002760C1" w:rsidP="003F16E3">
            <w:pPr>
              <w:jc w:val="center"/>
            </w:pPr>
            <w:r w:rsidRPr="00C56883">
              <w:t>Найменування обстеження</w:t>
            </w:r>
          </w:p>
        </w:tc>
        <w:tc>
          <w:tcPr>
            <w:tcW w:w="1672" w:type="pct"/>
            <w:gridSpan w:val="3"/>
            <w:tcBorders>
              <w:top w:val="single" w:sz="4" w:space="0" w:color="auto"/>
              <w:left w:val="nil"/>
              <w:bottom w:val="single" w:sz="4" w:space="0" w:color="auto"/>
              <w:right w:val="single" w:sz="4" w:space="0" w:color="auto"/>
            </w:tcBorders>
            <w:shd w:val="clear" w:color="auto" w:fill="auto"/>
            <w:vAlign w:val="center"/>
            <w:hideMark/>
          </w:tcPr>
          <w:p w:rsidR="002760C1" w:rsidRPr="00C56883" w:rsidRDefault="002760C1" w:rsidP="003F16E3">
            <w:pPr>
              <w:jc w:val="center"/>
            </w:pPr>
            <w:r w:rsidRPr="00C56883">
              <w:t xml:space="preserve">План на 2017 рік (без урахування індексу </w:t>
            </w:r>
            <w:proofErr w:type="spellStart"/>
            <w:r w:rsidRPr="00C56883">
              <w:t>інфляціЇ</w:t>
            </w:r>
            <w:proofErr w:type="spellEnd"/>
            <w:r w:rsidRPr="00C56883">
              <w:t>)</w:t>
            </w:r>
          </w:p>
        </w:tc>
        <w:tc>
          <w:tcPr>
            <w:tcW w:w="5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60C1" w:rsidRPr="00C56883" w:rsidRDefault="002760C1" w:rsidP="003F16E3">
            <w:pPr>
              <w:jc w:val="center"/>
            </w:pPr>
            <w:r w:rsidRPr="00C56883">
              <w:t>індекс інфляції на 2017 рік</w:t>
            </w:r>
          </w:p>
        </w:tc>
        <w:tc>
          <w:tcPr>
            <w:tcW w:w="6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60C1" w:rsidRPr="00C56883" w:rsidRDefault="002760C1" w:rsidP="003F16E3">
            <w:pPr>
              <w:jc w:val="center"/>
            </w:pPr>
            <w:r w:rsidRPr="00C56883">
              <w:t>Потреба коштів на 2017 рік</w:t>
            </w:r>
          </w:p>
        </w:tc>
      </w:tr>
      <w:tr w:rsidR="002760C1" w:rsidRPr="00C56883" w:rsidTr="003F16E3">
        <w:trPr>
          <w:trHeight w:val="765"/>
        </w:trPr>
        <w:tc>
          <w:tcPr>
            <w:tcW w:w="2165" w:type="pct"/>
            <w:vMerge/>
            <w:tcBorders>
              <w:top w:val="single" w:sz="4" w:space="0" w:color="auto"/>
              <w:left w:val="single" w:sz="4" w:space="0" w:color="auto"/>
              <w:bottom w:val="single" w:sz="4" w:space="0" w:color="auto"/>
              <w:right w:val="single" w:sz="4" w:space="0" w:color="auto"/>
            </w:tcBorders>
            <w:vAlign w:val="center"/>
            <w:hideMark/>
          </w:tcPr>
          <w:p w:rsidR="002760C1" w:rsidRPr="00C56883" w:rsidRDefault="002760C1" w:rsidP="003F16E3"/>
        </w:tc>
        <w:tc>
          <w:tcPr>
            <w:tcW w:w="627" w:type="pct"/>
            <w:tcBorders>
              <w:top w:val="nil"/>
              <w:left w:val="nil"/>
              <w:bottom w:val="single" w:sz="4" w:space="0" w:color="auto"/>
              <w:right w:val="single" w:sz="4" w:space="0" w:color="auto"/>
            </w:tcBorders>
            <w:shd w:val="clear" w:color="auto" w:fill="auto"/>
            <w:vAlign w:val="center"/>
            <w:hideMark/>
          </w:tcPr>
          <w:p w:rsidR="002760C1" w:rsidRPr="00C56883" w:rsidRDefault="002760C1" w:rsidP="003F16E3">
            <w:pPr>
              <w:jc w:val="center"/>
            </w:pPr>
            <w:proofErr w:type="spellStart"/>
            <w:r w:rsidRPr="00C56883">
              <w:t>К-ть</w:t>
            </w:r>
            <w:proofErr w:type="spellEnd"/>
            <w:r w:rsidRPr="00C56883">
              <w:t xml:space="preserve"> обстежень</w:t>
            </w:r>
          </w:p>
        </w:tc>
        <w:tc>
          <w:tcPr>
            <w:tcW w:w="369" w:type="pct"/>
            <w:tcBorders>
              <w:top w:val="nil"/>
              <w:left w:val="nil"/>
              <w:bottom w:val="single" w:sz="4" w:space="0" w:color="auto"/>
              <w:right w:val="single" w:sz="4" w:space="0" w:color="auto"/>
            </w:tcBorders>
            <w:shd w:val="clear" w:color="auto" w:fill="auto"/>
            <w:vAlign w:val="center"/>
            <w:hideMark/>
          </w:tcPr>
          <w:p w:rsidR="002760C1" w:rsidRPr="00C56883" w:rsidRDefault="002760C1" w:rsidP="003F16E3">
            <w:pPr>
              <w:jc w:val="center"/>
            </w:pPr>
            <w:r w:rsidRPr="00C56883">
              <w:t>Ціна, грн.</w:t>
            </w:r>
          </w:p>
        </w:tc>
        <w:tc>
          <w:tcPr>
            <w:tcW w:w="677" w:type="pct"/>
            <w:tcBorders>
              <w:top w:val="nil"/>
              <w:left w:val="nil"/>
              <w:bottom w:val="single" w:sz="4" w:space="0" w:color="auto"/>
              <w:right w:val="single" w:sz="4" w:space="0" w:color="auto"/>
            </w:tcBorders>
            <w:shd w:val="clear" w:color="auto" w:fill="auto"/>
            <w:vAlign w:val="center"/>
            <w:hideMark/>
          </w:tcPr>
          <w:p w:rsidR="002760C1" w:rsidRPr="00C56883" w:rsidRDefault="002760C1" w:rsidP="003F16E3">
            <w:pPr>
              <w:jc w:val="center"/>
            </w:pPr>
            <w:r w:rsidRPr="00C56883">
              <w:t>Сума, грн.</w:t>
            </w:r>
          </w:p>
        </w:tc>
        <w:tc>
          <w:tcPr>
            <w:tcW w:w="517" w:type="pct"/>
            <w:vMerge/>
            <w:tcBorders>
              <w:top w:val="single" w:sz="4" w:space="0" w:color="auto"/>
              <w:left w:val="single" w:sz="4" w:space="0" w:color="auto"/>
              <w:bottom w:val="single" w:sz="4" w:space="0" w:color="000000"/>
              <w:right w:val="single" w:sz="4" w:space="0" w:color="auto"/>
            </w:tcBorders>
            <w:vAlign w:val="center"/>
            <w:hideMark/>
          </w:tcPr>
          <w:p w:rsidR="002760C1" w:rsidRPr="00C56883" w:rsidRDefault="002760C1" w:rsidP="003F16E3"/>
        </w:tc>
        <w:tc>
          <w:tcPr>
            <w:tcW w:w="646" w:type="pct"/>
            <w:vMerge/>
            <w:tcBorders>
              <w:top w:val="single" w:sz="4" w:space="0" w:color="auto"/>
              <w:left w:val="single" w:sz="4" w:space="0" w:color="auto"/>
              <w:bottom w:val="single" w:sz="4" w:space="0" w:color="000000"/>
              <w:right w:val="single" w:sz="4" w:space="0" w:color="auto"/>
            </w:tcBorders>
            <w:vAlign w:val="center"/>
            <w:hideMark/>
          </w:tcPr>
          <w:p w:rsidR="002760C1" w:rsidRPr="00C56883" w:rsidRDefault="002760C1" w:rsidP="003F16E3"/>
        </w:tc>
      </w:tr>
      <w:tr w:rsidR="002760C1" w:rsidRPr="00C56883" w:rsidTr="003F16E3">
        <w:trPr>
          <w:trHeight w:val="383"/>
        </w:trPr>
        <w:tc>
          <w:tcPr>
            <w:tcW w:w="21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0C1" w:rsidRPr="00C56883" w:rsidRDefault="002760C1" w:rsidP="003F16E3">
            <w:r w:rsidRPr="00C56883">
              <w:t xml:space="preserve">Головний </w:t>
            </w:r>
            <w:proofErr w:type="spellStart"/>
            <w:r w:rsidRPr="00C56883">
              <w:t>мозк</w:t>
            </w:r>
            <w:proofErr w:type="spellEnd"/>
          </w:p>
        </w:tc>
        <w:tc>
          <w:tcPr>
            <w:tcW w:w="62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1200</w:t>
            </w:r>
          </w:p>
        </w:tc>
        <w:tc>
          <w:tcPr>
            <w:tcW w:w="369"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750</w:t>
            </w:r>
          </w:p>
        </w:tc>
        <w:tc>
          <w:tcPr>
            <w:tcW w:w="67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900000</w:t>
            </w:r>
          </w:p>
        </w:tc>
        <w:tc>
          <w:tcPr>
            <w:tcW w:w="51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1,081</w:t>
            </w:r>
          </w:p>
        </w:tc>
        <w:tc>
          <w:tcPr>
            <w:tcW w:w="646"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972900</w:t>
            </w:r>
          </w:p>
        </w:tc>
      </w:tr>
      <w:tr w:rsidR="002760C1" w:rsidRPr="00C56883" w:rsidTr="003F16E3">
        <w:trPr>
          <w:trHeight w:val="409"/>
        </w:trPr>
        <w:tc>
          <w:tcPr>
            <w:tcW w:w="21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0C1" w:rsidRPr="00C56883" w:rsidRDefault="002760C1" w:rsidP="003F16E3">
            <w:r w:rsidRPr="00C56883">
              <w:t>Органи грудної клітини</w:t>
            </w:r>
          </w:p>
        </w:tc>
        <w:tc>
          <w:tcPr>
            <w:tcW w:w="62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30</w:t>
            </w:r>
          </w:p>
        </w:tc>
        <w:tc>
          <w:tcPr>
            <w:tcW w:w="369"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800</w:t>
            </w:r>
          </w:p>
        </w:tc>
        <w:tc>
          <w:tcPr>
            <w:tcW w:w="67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24000</w:t>
            </w:r>
          </w:p>
        </w:tc>
        <w:tc>
          <w:tcPr>
            <w:tcW w:w="51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1,081</w:t>
            </w:r>
          </w:p>
        </w:tc>
        <w:tc>
          <w:tcPr>
            <w:tcW w:w="646"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25944</w:t>
            </w:r>
          </w:p>
        </w:tc>
      </w:tr>
      <w:tr w:rsidR="002760C1" w:rsidRPr="00C56883" w:rsidTr="003F16E3">
        <w:trPr>
          <w:trHeight w:val="372"/>
        </w:trPr>
        <w:tc>
          <w:tcPr>
            <w:tcW w:w="21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0C1" w:rsidRPr="00C56883" w:rsidRDefault="002760C1" w:rsidP="003F16E3">
            <w:r w:rsidRPr="00C56883">
              <w:t>Органи черевної порожнини</w:t>
            </w:r>
          </w:p>
        </w:tc>
        <w:tc>
          <w:tcPr>
            <w:tcW w:w="62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30</w:t>
            </w:r>
          </w:p>
        </w:tc>
        <w:tc>
          <w:tcPr>
            <w:tcW w:w="369"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800</w:t>
            </w:r>
          </w:p>
        </w:tc>
        <w:tc>
          <w:tcPr>
            <w:tcW w:w="67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24000</w:t>
            </w:r>
          </w:p>
        </w:tc>
        <w:tc>
          <w:tcPr>
            <w:tcW w:w="51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1,081</w:t>
            </w:r>
          </w:p>
        </w:tc>
        <w:tc>
          <w:tcPr>
            <w:tcW w:w="646"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25944</w:t>
            </w:r>
          </w:p>
        </w:tc>
      </w:tr>
      <w:tr w:rsidR="002760C1" w:rsidRPr="00C56883" w:rsidTr="003F16E3">
        <w:trPr>
          <w:trHeight w:val="383"/>
        </w:trPr>
        <w:tc>
          <w:tcPr>
            <w:tcW w:w="21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0C1" w:rsidRPr="00C56883" w:rsidRDefault="002760C1" w:rsidP="003F16E3">
            <w:r w:rsidRPr="00C56883">
              <w:t>Шийний відділ хребта</w:t>
            </w:r>
          </w:p>
        </w:tc>
        <w:tc>
          <w:tcPr>
            <w:tcW w:w="62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19</w:t>
            </w:r>
          </w:p>
        </w:tc>
        <w:tc>
          <w:tcPr>
            <w:tcW w:w="369"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800</w:t>
            </w:r>
          </w:p>
        </w:tc>
        <w:tc>
          <w:tcPr>
            <w:tcW w:w="67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15200</w:t>
            </w:r>
          </w:p>
        </w:tc>
        <w:tc>
          <w:tcPr>
            <w:tcW w:w="51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1,081</w:t>
            </w:r>
          </w:p>
        </w:tc>
        <w:tc>
          <w:tcPr>
            <w:tcW w:w="646"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16431</w:t>
            </w:r>
          </w:p>
        </w:tc>
      </w:tr>
      <w:tr w:rsidR="002760C1" w:rsidRPr="00C56883" w:rsidTr="003F16E3">
        <w:trPr>
          <w:trHeight w:val="409"/>
        </w:trPr>
        <w:tc>
          <w:tcPr>
            <w:tcW w:w="21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0C1" w:rsidRPr="00C56883" w:rsidRDefault="002760C1" w:rsidP="003F16E3">
            <w:r w:rsidRPr="00C56883">
              <w:t>Грудний відділ хребта</w:t>
            </w:r>
          </w:p>
        </w:tc>
        <w:tc>
          <w:tcPr>
            <w:tcW w:w="62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7</w:t>
            </w:r>
          </w:p>
        </w:tc>
        <w:tc>
          <w:tcPr>
            <w:tcW w:w="369"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800</w:t>
            </w:r>
          </w:p>
        </w:tc>
        <w:tc>
          <w:tcPr>
            <w:tcW w:w="67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5600</w:t>
            </w:r>
          </w:p>
        </w:tc>
        <w:tc>
          <w:tcPr>
            <w:tcW w:w="51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1,081</w:t>
            </w:r>
          </w:p>
        </w:tc>
        <w:tc>
          <w:tcPr>
            <w:tcW w:w="646"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6054</w:t>
            </w:r>
          </w:p>
        </w:tc>
      </w:tr>
      <w:tr w:rsidR="002760C1" w:rsidRPr="00C56883" w:rsidTr="003F16E3">
        <w:trPr>
          <w:trHeight w:val="383"/>
        </w:trPr>
        <w:tc>
          <w:tcPr>
            <w:tcW w:w="21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0C1" w:rsidRPr="00C56883" w:rsidRDefault="002760C1" w:rsidP="003F16E3">
            <w:r w:rsidRPr="00C56883">
              <w:t>Поперековий відділ хребта</w:t>
            </w:r>
          </w:p>
        </w:tc>
        <w:tc>
          <w:tcPr>
            <w:tcW w:w="62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16</w:t>
            </w:r>
          </w:p>
        </w:tc>
        <w:tc>
          <w:tcPr>
            <w:tcW w:w="369"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800</w:t>
            </w:r>
          </w:p>
        </w:tc>
        <w:tc>
          <w:tcPr>
            <w:tcW w:w="67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12800</w:t>
            </w:r>
          </w:p>
        </w:tc>
        <w:tc>
          <w:tcPr>
            <w:tcW w:w="51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1,081</w:t>
            </w:r>
          </w:p>
        </w:tc>
        <w:tc>
          <w:tcPr>
            <w:tcW w:w="646"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13837</w:t>
            </w:r>
          </w:p>
        </w:tc>
      </w:tr>
      <w:tr w:rsidR="002760C1" w:rsidRPr="00C56883" w:rsidTr="003F16E3">
        <w:trPr>
          <w:trHeight w:val="409"/>
        </w:trPr>
        <w:tc>
          <w:tcPr>
            <w:tcW w:w="21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0C1" w:rsidRPr="00C56883" w:rsidRDefault="002760C1" w:rsidP="003F16E3">
            <w:r w:rsidRPr="00C56883">
              <w:t>Кістки тазу</w:t>
            </w:r>
          </w:p>
        </w:tc>
        <w:tc>
          <w:tcPr>
            <w:tcW w:w="62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8</w:t>
            </w:r>
          </w:p>
        </w:tc>
        <w:tc>
          <w:tcPr>
            <w:tcW w:w="369"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800</w:t>
            </w:r>
          </w:p>
        </w:tc>
        <w:tc>
          <w:tcPr>
            <w:tcW w:w="67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6400</w:t>
            </w:r>
          </w:p>
        </w:tc>
        <w:tc>
          <w:tcPr>
            <w:tcW w:w="51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1,081</w:t>
            </w:r>
          </w:p>
        </w:tc>
        <w:tc>
          <w:tcPr>
            <w:tcW w:w="646"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6918</w:t>
            </w:r>
          </w:p>
        </w:tc>
      </w:tr>
      <w:tr w:rsidR="002760C1" w:rsidRPr="00C56883" w:rsidTr="003F16E3">
        <w:trPr>
          <w:trHeight w:val="315"/>
        </w:trPr>
        <w:tc>
          <w:tcPr>
            <w:tcW w:w="21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0C1" w:rsidRPr="00C56883" w:rsidRDefault="002760C1" w:rsidP="003F16E3">
            <w:pPr>
              <w:rPr>
                <w:b/>
                <w:bCs/>
              </w:rPr>
            </w:pPr>
            <w:r w:rsidRPr="00C56883">
              <w:rPr>
                <w:b/>
                <w:bCs/>
              </w:rPr>
              <w:t>Всього КТ обстеження без контрастування</w:t>
            </w:r>
          </w:p>
        </w:tc>
        <w:tc>
          <w:tcPr>
            <w:tcW w:w="62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rPr>
                <w:b/>
                <w:bCs/>
              </w:rPr>
            </w:pPr>
            <w:r w:rsidRPr="00C56883">
              <w:rPr>
                <w:b/>
                <w:bCs/>
              </w:rPr>
              <w:t>1310</w:t>
            </w:r>
          </w:p>
        </w:tc>
        <w:tc>
          <w:tcPr>
            <w:tcW w:w="369"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rPr>
                <w:b/>
                <w:bCs/>
              </w:rPr>
            </w:pPr>
            <w:r w:rsidRPr="00C56883">
              <w:rPr>
                <w:b/>
                <w:bCs/>
              </w:rPr>
              <w:t>754</w:t>
            </w:r>
          </w:p>
        </w:tc>
        <w:tc>
          <w:tcPr>
            <w:tcW w:w="67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rPr>
                <w:b/>
                <w:bCs/>
              </w:rPr>
            </w:pPr>
            <w:r w:rsidRPr="00C56883">
              <w:rPr>
                <w:b/>
                <w:bCs/>
              </w:rPr>
              <w:t>988000</w:t>
            </w:r>
          </w:p>
        </w:tc>
        <w:tc>
          <w:tcPr>
            <w:tcW w:w="51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1,081</w:t>
            </w:r>
          </w:p>
        </w:tc>
        <w:tc>
          <w:tcPr>
            <w:tcW w:w="646"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rPr>
                <w:b/>
                <w:bCs/>
              </w:rPr>
            </w:pPr>
            <w:r w:rsidRPr="00C56883">
              <w:rPr>
                <w:b/>
                <w:bCs/>
              </w:rPr>
              <w:t>1068028</w:t>
            </w:r>
          </w:p>
        </w:tc>
      </w:tr>
      <w:tr w:rsidR="002760C1" w:rsidRPr="00C56883" w:rsidTr="003F16E3">
        <w:trPr>
          <w:trHeight w:val="360"/>
        </w:trPr>
        <w:tc>
          <w:tcPr>
            <w:tcW w:w="21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0C1" w:rsidRPr="00C56883" w:rsidRDefault="002760C1" w:rsidP="003F16E3">
            <w:r w:rsidRPr="00C56883">
              <w:t xml:space="preserve">Головний </w:t>
            </w:r>
            <w:proofErr w:type="spellStart"/>
            <w:r w:rsidRPr="00C56883">
              <w:t>мозк</w:t>
            </w:r>
            <w:proofErr w:type="spellEnd"/>
          </w:p>
        </w:tc>
        <w:tc>
          <w:tcPr>
            <w:tcW w:w="62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10</w:t>
            </w:r>
          </w:p>
        </w:tc>
        <w:tc>
          <w:tcPr>
            <w:tcW w:w="369"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1300</w:t>
            </w:r>
          </w:p>
        </w:tc>
        <w:tc>
          <w:tcPr>
            <w:tcW w:w="67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13000</w:t>
            </w:r>
          </w:p>
        </w:tc>
        <w:tc>
          <w:tcPr>
            <w:tcW w:w="51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1,081</w:t>
            </w:r>
          </w:p>
        </w:tc>
        <w:tc>
          <w:tcPr>
            <w:tcW w:w="646"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14053</w:t>
            </w:r>
          </w:p>
        </w:tc>
      </w:tr>
      <w:tr w:rsidR="002760C1" w:rsidRPr="00C56883" w:rsidTr="003F16E3">
        <w:trPr>
          <w:trHeight w:val="360"/>
        </w:trPr>
        <w:tc>
          <w:tcPr>
            <w:tcW w:w="21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0C1" w:rsidRPr="00C56883" w:rsidRDefault="002760C1" w:rsidP="003F16E3">
            <w:r w:rsidRPr="00C56883">
              <w:t>Органи грудної клітини</w:t>
            </w:r>
          </w:p>
        </w:tc>
        <w:tc>
          <w:tcPr>
            <w:tcW w:w="62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25</w:t>
            </w:r>
          </w:p>
        </w:tc>
        <w:tc>
          <w:tcPr>
            <w:tcW w:w="369"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1500</w:t>
            </w:r>
          </w:p>
        </w:tc>
        <w:tc>
          <w:tcPr>
            <w:tcW w:w="67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37500</w:t>
            </w:r>
          </w:p>
        </w:tc>
        <w:tc>
          <w:tcPr>
            <w:tcW w:w="51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1,081</w:t>
            </w:r>
          </w:p>
        </w:tc>
        <w:tc>
          <w:tcPr>
            <w:tcW w:w="646"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40538</w:t>
            </w:r>
          </w:p>
        </w:tc>
      </w:tr>
      <w:tr w:rsidR="002760C1" w:rsidRPr="00C56883" w:rsidTr="003F16E3">
        <w:trPr>
          <w:trHeight w:val="338"/>
        </w:trPr>
        <w:tc>
          <w:tcPr>
            <w:tcW w:w="216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60C1" w:rsidRPr="00C56883" w:rsidRDefault="002760C1" w:rsidP="003F16E3">
            <w:r w:rsidRPr="00C56883">
              <w:t xml:space="preserve">Органи черевної порожнини та </w:t>
            </w:r>
            <w:proofErr w:type="spellStart"/>
            <w:r w:rsidRPr="00C56883">
              <w:t>зачеревинного</w:t>
            </w:r>
            <w:proofErr w:type="spellEnd"/>
            <w:r w:rsidRPr="00C56883">
              <w:t xml:space="preserve"> простору</w:t>
            </w:r>
          </w:p>
        </w:tc>
        <w:tc>
          <w:tcPr>
            <w:tcW w:w="62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12</w:t>
            </w:r>
          </w:p>
        </w:tc>
        <w:tc>
          <w:tcPr>
            <w:tcW w:w="369"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1500</w:t>
            </w:r>
          </w:p>
        </w:tc>
        <w:tc>
          <w:tcPr>
            <w:tcW w:w="67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18000</w:t>
            </w:r>
          </w:p>
        </w:tc>
        <w:tc>
          <w:tcPr>
            <w:tcW w:w="51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1,081</w:t>
            </w:r>
          </w:p>
        </w:tc>
        <w:tc>
          <w:tcPr>
            <w:tcW w:w="646"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19458</w:t>
            </w:r>
          </w:p>
        </w:tc>
      </w:tr>
      <w:tr w:rsidR="002760C1" w:rsidRPr="00C56883" w:rsidTr="003F16E3">
        <w:trPr>
          <w:trHeight w:val="323"/>
        </w:trPr>
        <w:tc>
          <w:tcPr>
            <w:tcW w:w="216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60C1" w:rsidRPr="00C56883" w:rsidRDefault="002760C1" w:rsidP="003F16E3">
            <w:r w:rsidRPr="00C56883">
              <w:t>Органів малого тазу</w:t>
            </w:r>
          </w:p>
        </w:tc>
        <w:tc>
          <w:tcPr>
            <w:tcW w:w="62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2</w:t>
            </w:r>
          </w:p>
        </w:tc>
        <w:tc>
          <w:tcPr>
            <w:tcW w:w="369"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1400</w:t>
            </w:r>
          </w:p>
        </w:tc>
        <w:tc>
          <w:tcPr>
            <w:tcW w:w="67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2800</w:t>
            </w:r>
          </w:p>
        </w:tc>
        <w:tc>
          <w:tcPr>
            <w:tcW w:w="51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1,081</w:t>
            </w:r>
          </w:p>
        </w:tc>
        <w:tc>
          <w:tcPr>
            <w:tcW w:w="646"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3027</w:t>
            </w:r>
          </w:p>
        </w:tc>
      </w:tr>
      <w:tr w:rsidR="002760C1" w:rsidRPr="00C56883" w:rsidTr="003F16E3">
        <w:trPr>
          <w:trHeight w:val="360"/>
        </w:trPr>
        <w:tc>
          <w:tcPr>
            <w:tcW w:w="216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60C1" w:rsidRPr="00C56883" w:rsidRDefault="002760C1" w:rsidP="003F16E3">
            <w:r w:rsidRPr="00C56883">
              <w:t>Органів грудної клітини та черевної порожнини (2 зони)</w:t>
            </w:r>
          </w:p>
        </w:tc>
        <w:tc>
          <w:tcPr>
            <w:tcW w:w="62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17</w:t>
            </w:r>
          </w:p>
        </w:tc>
        <w:tc>
          <w:tcPr>
            <w:tcW w:w="369"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1700</w:t>
            </w:r>
          </w:p>
        </w:tc>
        <w:tc>
          <w:tcPr>
            <w:tcW w:w="67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28900</w:t>
            </w:r>
          </w:p>
        </w:tc>
        <w:tc>
          <w:tcPr>
            <w:tcW w:w="51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1,081</w:t>
            </w:r>
          </w:p>
        </w:tc>
        <w:tc>
          <w:tcPr>
            <w:tcW w:w="646"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31241</w:t>
            </w:r>
          </w:p>
        </w:tc>
      </w:tr>
      <w:tr w:rsidR="002760C1" w:rsidRPr="00C56883" w:rsidTr="003F16E3">
        <w:trPr>
          <w:trHeight w:val="372"/>
        </w:trPr>
        <w:tc>
          <w:tcPr>
            <w:tcW w:w="216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60C1" w:rsidRPr="00C56883" w:rsidRDefault="002760C1" w:rsidP="003F16E3">
            <w:r w:rsidRPr="00C56883">
              <w:t>Черевної порожнини та органів малого тазу (2 зони)</w:t>
            </w:r>
          </w:p>
        </w:tc>
        <w:tc>
          <w:tcPr>
            <w:tcW w:w="62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25</w:t>
            </w:r>
          </w:p>
        </w:tc>
        <w:tc>
          <w:tcPr>
            <w:tcW w:w="369"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1700</w:t>
            </w:r>
          </w:p>
        </w:tc>
        <w:tc>
          <w:tcPr>
            <w:tcW w:w="67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42500</w:t>
            </w:r>
          </w:p>
        </w:tc>
        <w:tc>
          <w:tcPr>
            <w:tcW w:w="51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1,081</w:t>
            </w:r>
          </w:p>
        </w:tc>
        <w:tc>
          <w:tcPr>
            <w:tcW w:w="646"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4594</w:t>
            </w:r>
            <w:r>
              <w:t>2</w:t>
            </w:r>
          </w:p>
        </w:tc>
      </w:tr>
      <w:tr w:rsidR="002760C1" w:rsidRPr="00C56883" w:rsidTr="003F16E3">
        <w:trPr>
          <w:trHeight w:val="709"/>
        </w:trPr>
        <w:tc>
          <w:tcPr>
            <w:tcW w:w="216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60C1" w:rsidRPr="00C56883" w:rsidRDefault="002760C1" w:rsidP="003F16E3">
            <w:r w:rsidRPr="00C56883">
              <w:t>Органі грудної клітини, черевної порожнини та органів малого тазу (3 зони)</w:t>
            </w:r>
          </w:p>
        </w:tc>
        <w:tc>
          <w:tcPr>
            <w:tcW w:w="62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35</w:t>
            </w:r>
          </w:p>
        </w:tc>
        <w:tc>
          <w:tcPr>
            <w:tcW w:w="369"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1990</w:t>
            </w:r>
          </w:p>
        </w:tc>
        <w:tc>
          <w:tcPr>
            <w:tcW w:w="67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69650</w:t>
            </w:r>
          </w:p>
        </w:tc>
        <w:tc>
          <w:tcPr>
            <w:tcW w:w="51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1,081</w:t>
            </w:r>
          </w:p>
        </w:tc>
        <w:tc>
          <w:tcPr>
            <w:tcW w:w="646"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75292</w:t>
            </w:r>
          </w:p>
        </w:tc>
      </w:tr>
      <w:tr w:rsidR="002760C1" w:rsidRPr="00C56883" w:rsidTr="003F16E3">
        <w:trPr>
          <w:trHeight w:val="315"/>
        </w:trPr>
        <w:tc>
          <w:tcPr>
            <w:tcW w:w="216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60C1" w:rsidRPr="00C56883" w:rsidRDefault="002760C1" w:rsidP="003F16E3">
            <w:pPr>
              <w:rPr>
                <w:b/>
                <w:bCs/>
              </w:rPr>
            </w:pPr>
            <w:r w:rsidRPr="00C56883">
              <w:rPr>
                <w:b/>
                <w:bCs/>
              </w:rPr>
              <w:t>Всього КТ обстеження з контрастуванням</w:t>
            </w:r>
          </w:p>
        </w:tc>
        <w:tc>
          <w:tcPr>
            <w:tcW w:w="62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rPr>
                <w:b/>
                <w:bCs/>
              </w:rPr>
            </w:pPr>
            <w:r w:rsidRPr="00C56883">
              <w:rPr>
                <w:b/>
                <w:bCs/>
              </w:rPr>
              <w:t>126</w:t>
            </w:r>
          </w:p>
        </w:tc>
        <w:tc>
          <w:tcPr>
            <w:tcW w:w="369"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rPr>
                <w:b/>
                <w:bCs/>
              </w:rPr>
            </w:pPr>
            <w:r w:rsidRPr="00C56883">
              <w:rPr>
                <w:b/>
                <w:bCs/>
              </w:rPr>
              <w:t>1685</w:t>
            </w:r>
          </w:p>
        </w:tc>
        <w:tc>
          <w:tcPr>
            <w:tcW w:w="67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rPr>
                <w:b/>
                <w:bCs/>
              </w:rPr>
            </w:pPr>
            <w:r w:rsidRPr="00C56883">
              <w:rPr>
                <w:b/>
                <w:bCs/>
              </w:rPr>
              <w:t>212350</w:t>
            </w:r>
          </w:p>
        </w:tc>
        <w:tc>
          <w:tcPr>
            <w:tcW w:w="51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1,081</w:t>
            </w:r>
          </w:p>
        </w:tc>
        <w:tc>
          <w:tcPr>
            <w:tcW w:w="646"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rPr>
                <w:b/>
                <w:bCs/>
              </w:rPr>
            </w:pPr>
            <w:r w:rsidRPr="00C56883">
              <w:rPr>
                <w:b/>
                <w:bCs/>
              </w:rPr>
              <w:t>22955</w:t>
            </w:r>
            <w:r>
              <w:rPr>
                <w:b/>
                <w:bCs/>
              </w:rPr>
              <w:t>1</w:t>
            </w:r>
          </w:p>
        </w:tc>
      </w:tr>
      <w:tr w:rsidR="002760C1" w:rsidRPr="00C56883" w:rsidTr="003F16E3">
        <w:trPr>
          <w:trHeight w:val="315"/>
        </w:trPr>
        <w:tc>
          <w:tcPr>
            <w:tcW w:w="216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60C1" w:rsidRPr="00C56883" w:rsidRDefault="002760C1" w:rsidP="003F16E3">
            <w:pPr>
              <w:rPr>
                <w:b/>
                <w:bCs/>
              </w:rPr>
            </w:pPr>
            <w:r w:rsidRPr="00C56883">
              <w:rPr>
                <w:b/>
                <w:bCs/>
              </w:rPr>
              <w:t xml:space="preserve">Разом на 2017 рік </w:t>
            </w:r>
          </w:p>
        </w:tc>
        <w:tc>
          <w:tcPr>
            <w:tcW w:w="62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rPr>
                <w:b/>
                <w:bCs/>
              </w:rPr>
            </w:pPr>
            <w:r w:rsidRPr="00C56883">
              <w:rPr>
                <w:b/>
                <w:bCs/>
              </w:rPr>
              <w:t>1436</w:t>
            </w:r>
          </w:p>
        </w:tc>
        <w:tc>
          <w:tcPr>
            <w:tcW w:w="369"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rPr>
                <w:b/>
                <w:bCs/>
              </w:rPr>
            </w:pPr>
            <w:r w:rsidRPr="00C56883">
              <w:rPr>
                <w:b/>
                <w:bCs/>
              </w:rPr>
              <w:t>836</w:t>
            </w:r>
          </w:p>
        </w:tc>
        <w:tc>
          <w:tcPr>
            <w:tcW w:w="67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rPr>
                <w:b/>
                <w:bCs/>
              </w:rPr>
            </w:pPr>
            <w:r w:rsidRPr="00C56883">
              <w:rPr>
                <w:b/>
                <w:bCs/>
              </w:rPr>
              <w:t>1200350</w:t>
            </w:r>
          </w:p>
        </w:tc>
        <w:tc>
          <w:tcPr>
            <w:tcW w:w="517"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pPr>
            <w:r w:rsidRPr="00C56883">
              <w:t>1,081</w:t>
            </w:r>
          </w:p>
        </w:tc>
        <w:tc>
          <w:tcPr>
            <w:tcW w:w="646" w:type="pct"/>
            <w:tcBorders>
              <w:top w:val="nil"/>
              <w:left w:val="nil"/>
              <w:bottom w:val="single" w:sz="4" w:space="0" w:color="auto"/>
              <w:right w:val="single" w:sz="4" w:space="0" w:color="auto"/>
            </w:tcBorders>
            <w:shd w:val="clear" w:color="auto" w:fill="auto"/>
            <w:noWrap/>
            <w:vAlign w:val="bottom"/>
            <w:hideMark/>
          </w:tcPr>
          <w:p w:rsidR="002760C1" w:rsidRPr="00C56883" w:rsidRDefault="002760C1" w:rsidP="003F16E3">
            <w:pPr>
              <w:jc w:val="right"/>
              <w:rPr>
                <w:b/>
                <w:bCs/>
              </w:rPr>
            </w:pPr>
            <w:r w:rsidRPr="00C56883">
              <w:rPr>
                <w:b/>
                <w:bCs/>
              </w:rPr>
              <w:t>129757</w:t>
            </w:r>
            <w:r>
              <w:rPr>
                <w:b/>
                <w:bCs/>
              </w:rPr>
              <w:t>9</w:t>
            </w:r>
          </w:p>
        </w:tc>
      </w:tr>
    </w:tbl>
    <w:p w:rsidR="002760C1" w:rsidRDefault="002760C1" w:rsidP="002760C1">
      <w:pPr>
        <w:ind w:right="-1"/>
      </w:pPr>
    </w:p>
    <w:p w:rsidR="002760C1" w:rsidRDefault="002760C1" w:rsidP="002760C1">
      <w:pPr>
        <w:ind w:right="-1"/>
        <w:rPr>
          <w:sz w:val="28"/>
        </w:rPr>
      </w:pPr>
      <w:r w:rsidRPr="008928CB">
        <w:rPr>
          <w:sz w:val="28"/>
        </w:rPr>
        <w:t xml:space="preserve">Заступник директора департаменту                                 </w:t>
      </w:r>
      <w:r>
        <w:rPr>
          <w:sz w:val="28"/>
        </w:rPr>
        <w:t xml:space="preserve">                 </w:t>
      </w:r>
      <w:r w:rsidRPr="008928CB">
        <w:rPr>
          <w:sz w:val="28"/>
        </w:rPr>
        <w:t xml:space="preserve"> Н.А.Гетьман</w:t>
      </w:r>
    </w:p>
    <w:p w:rsidR="002760C1" w:rsidRDefault="002760C1" w:rsidP="002760C1">
      <w:pPr>
        <w:ind w:right="-1"/>
        <w:rPr>
          <w:sz w:val="28"/>
        </w:rPr>
      </w:pPr>
    </w:p>
    <w:p w:rsidR="002760C1" w:rsidRDefault="002760C1" w:rsidP="002760C1">
      <w:pPr>
        <w:ind w:right="-1"/>
        <w:rPr>
          <w:sz w:val="28"/>
        </w:rPr>
      </w:pPr>
    </w:p>
    <w:p w:rsidR="002760C1" w:rsidRDefault="002760C1" w:rsidP="002760C1">
      <w:pPr>
        <w:ind w:right="-1"/>
        <w:rPr>
          <w:sz w:val="28"/>
        </w:rPr>
      </w:pPr>
    </w:p>
    <w:p w:rsidR="002760C1" w:rsidRDefault="002760C1" w:rsidP="002760C1">
      <w:pPr>
        <w:ind w:right="-1"/>
        <w:rPr>
          <w:sz w:val="28"/>
        </w:rPr>
      </w:pPr>
    </w:p>
    <w:p w:rsidR="002760C1" w:rsidRDefault="002760C1" w:rsidP="002760C1">
      <w:pPr>
        <w:ind w:right="-1"/>
        <w:rPr>
          <w:sz w:val="28"/>
        </w:rPr>
      </w:pPr>
    </w:p>
    <w:p w:rsidR="002760C1" w:rsidRDefault="002760C1" w:rsidP="002760C1">
      <w:pPr>
        <w:pStyle w:val="ad"/>
        <w:tabs>
          <w:tab w:val="left" w:pos="0"/>
        </w:tabs>
        <w:jc w:val="center"/>
        <w:rPr>
          <w:rFonts w:ascii="Times New Roman" w:hAnsi="Times New Roman" w:cs="Times New Roman"/>
          <w:b/>
          <w:bCs/>
          <w:sz w:val="28"/>
          <w:szCs w:val="24"/>
          <w:lang w:val="uk-UA"/>
        </w:rPr>
        <w:sectPr w:rsidR="002760C1" w:rsidSect="009C744B">
          <w:pgSz w:w="11906" w:h="16838"/>
          <w:pgMar w:top="1134" w:right="850" w:bottom="1134" w:left="1701" w:header="709" w:footer="709" w:gutter="0"/>
          <w:cols w:space="708"/>
          <w:titlePg/>
          <w:docGrid w:linePitch="360"/>
        </w:sectPr>
      </w:pPr>
    </w:p>
    <w:p w:rsidR="002760C1" w:rsidRPr="00C61D5C" w:rsidRDefault="002760C1" w:rsidP="002760C1">
      <w:pPr>
        <w:pStyle w:val="ad"/>
        <w:tabs>
          <w:tab w:val="left" w:pos="0"/>
        </w:tabs>
        <w:jc w:val="center"/>
        <w:rPr>
          <w:rFonts w:ascii="Times New Roman" w:hAnsi="Times New Roman" w:cs="Times New Roman"/>
          <w:b/>
          <w:bCs/>
          <w:sz w:val="28"/>
          <w:szCs w:val="24"/>
          <w:lang w:val="uk-UA"/>
        </w:rPr>
      </w:pPr>
      <w:r w:rsidRPr="00C61D5C">
        <w:rPr>
          <w:rFonts w:ascii="Times New Roman" w:hAnsi="Times New Roman" w:cs="Times New Roman"/>
          <w:b/>
          <w:bCs/>
          <w:sz w:val="28"/>
          <w:szCs w:val="24"/>
          <w:lang w:val="uk-UA"/>
        </w:rPr>
        <w:lastRenderedPageBreak/>
        <w:t>ЗВІТ</w:t>
      </w:r>
    </w:p>
    <w:p w:rsidR="002760C1" w:rsidRPr="001C5DA0" w:rsidRDefault="002760C1" w:rsidP="002760C1">
      <w:pPr>
        <w:pStyle w:val="ad"/>
        <w:tabs>
          <w:tab w:val="left" w:pos="540"/>
        </w:tabs>
        <w:jc w:val="center"/>
        <w:rPr>
          <w:rFonts w:ascii="Times New Roman" w:hAnsi="Times New Roman" w:cs="Times New Roman"/>
          <w:sz w:val="28"/>
          <w:szCs w:val="24"/>
          <w:lang w:val="uk-UA"/>
        </w:rPr>
      </w:pPr>
      <w:r w:rsidRPr="001C5DA0">
        <w:rPr>
          <w:rFonts w:ascii="Times New Roman" w:hAnsi="Times New Roman" w:cs="Times New Roman"/>
          <w:sz w:val="28"/>
          <w:szCs w:val="24"/>
          <w:lang w:val="uk-UA"/>
        </w:rPr>
        <w:t xml:space="preserve">про виконання бюджетної програми місцевого бюджету </w:t>
      </w:r>
    </w:p>
    <w:p w:rsidR="002760C1" w:rsidRPr="001C5DA0" w:rsidRDefault="002760C1" w:rsidP="002760C1">
      <w:pPr>
        <w:pStyle w:val="ad"/>
        <w:tabs>
          <w:tab w:val="left" w:pos="540"/>
        </w:tabs>
        <w:jc w:val="center"/>
        <w:rPr>
          <w:rFonts w:ascii="Times New Roman" w:hAnsi="Times New Roman" w:cs="Times New Roman"/>
          <w:sz w:val="28"/>
          <w:szCs w:val="24"/>
          <w:lang w:val="uk-UA"/>
        </w:rPr>
      </w:pPr>
      <w:r w:rsidRPr="001C5DA0">
        <w:rPr>
          <w:rFonts w:ascii="Times New Roman" w:hAnsi="Times New Roman" w:cs="Times New Roman"/>
          <w:sz w:val="28"/>
          <w:szCs w:val="24"/>
          <w:lang w:val="uk-UA"/>
        </w:rPr>
        <w:t>«</w:t>
      </w:r>
      <w:r w:rsidRPr="001C5DA0">
        <w:rPr>
          <w:rFonts w:ascii="Times New Roman" w:hAnsi="Times New Roman" w:cs="Times New Roman"/>
          <w:sz w:val="28"/>
          <w:szCs w:val="28"/>
          <w:lang w:val="uk-UA"/>
        </w:rPr>
        <w:t>Забезпечення діагностики невідкладних станів на комп'ютерному томографі</w:t>
      </w:r>
      <w:r>
        <w:rPr>
          <w:rFonts w:ascii="Times New Roman" w:hAnsi="Times New Roman" w:cs="Times New Roman"/>
          <w:b/>
          <w:bCs/>
          <w:sz w:val="28"/>
          <w:szCs w:val="28"/>
          <w:lang w:val="uk-UA"/>
        </w:rPr>
        <w:t>»</w:t>
      </w:r>
    </w:p>
    <w:p w:rsidR="002760C1" w:rsidRDefault="002760C1" w:rsidP="002760C1">
      <w:pPr>
        <w:pStyle w:val="ad"/>
        <w:tabs>
          <w:tab w:val="left" w:pos="540"/>
        </w:tabs>
        <w:jc w:val="center"/>
        <w:rPr>
          <w:rFonts w:ascii="Times New Roman" w:hAnsi="Times New Roman" w:cs="Times New Roman"/>
          <w:b/>
          <w:bCs/>
          <w:sz w:val="28"/>
          <w:szCs w:val="24"/>
          <w:u w:val="single"/>
          <w:lang w:val="uk-UA"/>
        </w:rPr>
      </w:pPr>
    </w:p>
    <w:p w:rsidR="002760C1" w:rsidRDefault="002760C1" w:rsidP="002760C1">
      <w:pPr>
        <w:pStyle w:val="ad"/>
        <w:tabs>
          <w:tab w:val="left" w:pos="540"/>
        </w:tabs>
        <w:jc w:val="center"/>
        <w:rPr>
          <w:rFonts w:ascii="Times New Roman" w:hAnsi="Times New Roman" w:cs="Times New Roman"/>
          <w:b/>
          <w:bCs/>
          <w:sz w:val="28"/>
          <w:szCs w:val="24"/>
          <w:u w:val="single"/>
          <w:lang w:val="uk-UA"/>
        </w:rPr>
      </w:pPr>
      <w:r w:rsidRPr="00C61D5C">
        <w:rPr>
          <w:rFonts w:ascii="Times New Roman" w:hAnsi="Times New Roman" w:cs="Times New Roman"/>
          <w:b/>
          <w:bCs/>
          <w:sz w:val="28"/>
          <w:szCs w:val="24"/>
          <w:u w:val="single"/>
          <w:lang w:val="uk-UA"/>
        </w:rPr>
        <w:t>за 2012 рік</w:t>
      </w:r>
    </w:p>
    <w:p w:rsidR="002760C1" w:rsidRPr="00C61D5C" w:rsidRDefault="002760C1" w:rsidP="002760C1">
      <w:pPr>
        <w:pStyle w:val="ad"/>
        <w:tabs>
          <w:tab w:val="left" w:pos="540"/>
        </w:tabs>
        <w:jc w:val="center"/>
        <w:rPr>
          <w:rFonts w:ascii="Times New Roman" w:hAnsi="Times New Roman" w:cs="Times New Roman"/>
          <w:b/>
          <w:bCs/>
          <w:sz w:val="28"/>
          <w:szCs w:val="24"/>
          <w:u w:val="single"/>
          <w:lang w:val="uk-UA"/>
        </w:rPr>
      </w:pPr>
    </w:p>
    <w:p w:rsidR="002760C1" w:rsidRPr="00C61D5C" w:rsidRDefault="002760C1" w:rsidP="002760C1">
      <w:pPr>
        <w:pStyle w:val="ad"/>
        <w:tabs>
          <w:tab w:val="left" w:pos="540"/>
        </w:tabs>
        <w:jc w:val="center"/>
        <w:rPr>
          <w:rFonts w:ascii="Times New Roman" w:hAnsi="Times New Roman" w:cs="Times New Roman"/>
          <w:sz w:val="28"/>
          <w:szCs w:val="24"/>
          <w:lang w:val="uk-UA"/>
        </w:rPr>
      </w:pPr>
      <w:r w:rsidRPr="00C61D5C">
        <w:rPr>
          <w:rFonts w:ascii="Times New Roman" w:hAnsi="Times New Roman" w:cs="Times New Roman"/>
          <w:sz w:val="28"/>
          <w:szCs w:val="24"/>
          <w:lang w:val="uk-UA"/>
        </w:rPr>
        <w:t>Аналіз</w:t>
      </w:r>
      <w:r>
        <w:rPr>
          <w:rFonts w:ascii="Times New Roman" w:hAnsi="Times New Roman" w:cs="Times New Roman"/>
          <w:sz w:val="28"/>
          <w:szCs w:val="24"/>
          <w:lang w:val="uk-UA"/>
        </w:rPr>
        <w:t xml:space="preserve"> </w:t>
      </w:r>
      <w:r w:rsidRPr="00C61D5C">
        <w:rPr>
          <w:rFonts w:ascii="Times New Roman" w:hAnsi="Times New Roman" w:cs="Times New Roman"/>
          <w:sz w:val="28"/>
          <w:szCs w:val="24"/>
          <w:lang w:val="uk-UA"/>
        </w:rPr>
        <w:t>напрямів</w:t>
      </w:r>
      <w:r>
        <w:rPr>
          <w:rFonts w:ascii="Times New Roman" w:hAnsi="Times New Roman" w:cs="Times New Roman"/>
          <w:sz w:val="28"/>
          <w:szCs w:val="24"/>
          <w:lang w:val="uk-UA"/>
        </w:rPr>
        <w:t xml:space="preserve"> </w:t>
      </w:r>
      <w:r w:rsidRPr="00C61D5C">
        <w:rPr>
          <w:rFonts w:ascii="Times New Roman" w:hAnsi="Times New Roman" w:cs="Times New Roman"/>
          <w:sz w:val="28"/>
          <w:szCs w:val="24"/>
          <w:lang w:val="uk-UA"/>
        </w:rPr>
        <w:t>використання</w:t>
      </w:r>
      <w:r>
        <w:rPr>
          <w:rFonts w:ascii="Times New Roman" w:hAnsi="Times New Roman" w:cs="Times New Roman"/>
          <w:sz w:val="28"/>
          <w:szCs w:val="24"/>
          <w:lang w:val="uk-UA"/>
        </w:rPr>
        <w:t xml:space="preserve"> </w:t>
      </w:r>
      <w:r w:rsidRPr="00C61D5C">
        <w:rPr>
          <w:rFonts w:ascii="Times New Roman" w:hAnsi="Times New Roman" w:cs="Times New Roman"/>
          <w:sz w:val="28"/>
          <w:szCs w:val="24"/>
          <w:lang w:val="uk-UA"/>
        </w:rPr>
        <w:t>бюджетних</w:t>
      </w:r>
      <w:r>
        <w:rPr>
          <w:rFonts w:ascii="Times New Roman" w:hAnsi="Times New Roman" w:cs="Times New Roman"/>
          <w:sz w:val="28"/>
          <w:szCs w:val="24"/>
          <w:lang w:val="uk-UA"/>
        </w:rPr>
        <w:t xml:space="preserve"> </w:t>
      </w:r>
      <w:r w:rsidRPr="00C61D5C">
        <w:rPr>
          <w:rFonts w:ascii="Times New Roman" w:hAnsi="Times New Roman" w:cs="Times New Roman"/>
          <w:sz w:val="28"/>
          <w:szCs w:val="24"/>
          <w:lang w:val="uk-UA"/>
        </w:rPr>
        <w:t>коштів</w:t>
      </w:r>
      <w:r>
        <w:rPr>
          <w:rFonts w:ascii="Times New Roman" w:hAnsi="Times New Roman" w:cs="Times New Roman"/>
          <w:sz w:val="28"/>
          <w:szCs w:val="24"/>
          <w:lang w:val="uk-UA"/>
        </w:rPr>
        <w:t xml:space="preserve"> </w:t>
      </w:r>
      <w:r w:rsidRPr="00C61D5C">
        <w:rPr>
          <w:rFonts w:ascii="Times New Roman" w:hAnsi="Times New Roman" w:cs="Times New Roman"/>
          <w:sz w:val="28"/>
          <w:szCs w:val="24"/>
          <w:lang w:val="uk-UA"/>
        </w:rPr>
        <w:t>за відповідний період:</w:t>
      </w:r>
    </w:p>
    <w:p w:rsidR="002760C1" w:rsidRPr="00686D45" w:rsidRDefault="002760C1" w:rsidP="002760C1">
      <w:pPr>
        <w:pStyle w:val="ad"/>
        <w:tabs>
          <w:tab w:val="left" w:pos="540"/>
        </w:tabs>
        <w:jc w:val="right"/>
        <w:rPr>
          <w:rFonts w:ascii="Times New Roman" w:hAnsi="Times New Roman" w:cs="Times New Roman"/>
          <w:sz w:val="24"/>
          <w:szCs w:val="24"/>
          <w:lang w:val="uk-UA"/>
        </w:rPr>
      </w:pPr>
      <w:r w:rsidRPr="00686D45">
        <w:rPr>
          <w:rFonts w:ascii="Times New Roman" w:hAnsi="Times New Roman" w:cs="Times New Roman"/>
          <w:sz w:val="24"/>
          <w:szCs w:val="24"/>
          <w:lang w:val="uk-UA"/>
        </w:rPr>
        <w:t xml:space="preserve">                                                                                                                                                       тис. грн.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
        <w:gridCol w:w="2750"/>
        <w:gridCol w:w="1482"/>
        <w:gridCol w:w="1739"/>
        <w:gridCol w:w="1159"/>
        <w:gridCol w:w="1177"/>
        <w:gridCol w:w="1408"/>
        <w:gridCol w:w="917"/>
        <w:gridCol w:w="996"/>
        <w:gridCol w:w="1408"/>
        <w:gridCol w:w="917"/>
        <w:gridCol w:w="810"/>
      </w:tblGrid>
      <w:tr w:rsidR="002760C1" w:rsidRPr="00BA2F5B" w:rsidTr="003F16E3">
        <w:trPr>
          <w:trHeight w:val="435"/>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p>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 з/п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r w:rsidRPr="00BA2F5B">
              <w:t>Напрями використання бюджетних коштів</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r w:rsidRPr="00BA2F5B">
              <w:t>КЕКВ</w:t>
            </w:r>
          </w:p>
          <w:p w:rsidR="002760C1" w:rsidRPr="00BA2F5B" w:rsidRDefault="002760C1" w:rsidP="003F16E3">
            <w:pPr>
              <w:jc w:val="center"/>
            </w:pPr>
            <w:r w:rsidRPr="00BA2F5B">
              <w:t>та (або)</w:t>
            </w:r>
          </w:p>
          <w:p w:rsidR="002760C1" w:rsidRPr="00BA2F5B" w:rsidRDefault="002760C1" w:rsidP="003F16E3">
            <w:pPr>
              <w:jc w:val="center"/>
            </w:pPr>
            <w:r w:rsidRPr="00BA2F5B">
              <w:t>КККВ</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r w:rsidRPr="00BA2F5B">
              <w:t>Затверджено паспортом бюджетної програми на звітний період</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r w:rsidRPr="00BA2F5B">
              <w:t>Виконано за звітний період</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r w:rsidRPr="00BA2F5B">
              <w:t>Відхилення</w:t>
            </w:r>
          </w:p>
        </w:tc>
      </w:tr>
      <w:tr w:rsidR="002760C1" w:rsidRPr="00BA2F5B" w:rsidTr="003F16E3">
        <w:trPr>
          <w:trHeight w:val="70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r>
              <w:rPr>
                <w:rFonts w:ascii="Times New Roman" w:hAnsi="Times New Roman" w:cs="Times New Roman"/>
                <w:sz w:val="24"/>
                <w:szCs w:val="24"/>
                <w:lang w:val="uk-UA"/>
              </w:rPr>
              <w:t>загаль</w:t>
            </w:r>
            <w:r w:rsidRPr="00BA2F5B">
              <w:rPr>
                <w:rFonts w:ascii="Times New Roman" w:hAnsi="Times New Roman" w:cs="Times New Roman"/>
                <w:sz w:val="24"/>
                <w:szCs w:val="24"/>
                <w:lang w:val="uk-UA"/>
              </w:rPr>
              <w:t>ний фонд</w:t>
            </w:r>
          </w:p>
        </w:tc>
        <w:tc>
          <w:tcPr>
            <w:tcW w:w="0" w:type="auto"/>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спец. фонд</w:t>
            </w:r>
          </w:p>
        </w:tc>
        <w:tc>
          <w:tcPr>
            <w:tcW w:w="0" w:type="auto"/>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разом</w:t>
            </w:r>
          </w:p>
        </w:tc>
        <w:tc>
          <w:tcPr>
            <w:tcW w:w="0" w:type="auto"/>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загальний фонд</w:t>
            </w:r>
          </w:p>
        </w:tc>
        <w:tc>
          <w:tcPr>
            <w:tcW w:w="0" w:type="auto"/>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спец. фонд</w:t>
            </w:r>
          </w:p>
        </w:tc>
        <w:tc>
          <w:tcPr>
            <w:tcW w:w="0" w:type="auto"/>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разом</w:t>
            </w:r>
          </w:p>
        </w:tc>
        <w:tc>
          <w:tcPr>
            <w:tcW w:w="0" w:type="auto"/>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загальний фонд</w:t>
            </w:r>
          </w:p>
        </w:tc>
        <w:tc>
          <w:tcPr>
            <w:tcW w:w="0" w:type="auto"/>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спец. фонд</w:t>
            </w:r>
          </w:p>
        </w:tc>
        <w:tc>
          <w:tcPr>
            <w:tcW w:w="0" w:type="auto"/>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разом</w:t>
            </w:r>
          </w:p>
        </w:tc>
      </w:tr>
      <w:tr w:rsidR="002760C1" w:rsidRPr="00BA2F5B" w:rsidTr="003F16E3">
        <w:trPr>
          <w:trHeight w:val="318"/>
          <w:jc w:val="center"/>
        </w:trPr>
        <w:tc>
          <w:tcPr>
            <w:tcW w:w="0" w:type="auto"/>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sz w:val="24"/>
                <w:szCs w:val="24"/>
                <w:lang w:val="uk-UA"/>
              </w:rPr>
            </w:pPr>
            <w:r w:rsidRPr="00BA2F5B">
              <w:rPr>
                <w:rFonts w:ascii="Times New Roman" w:hAnsi="Times New Roman" w:cs="Times New Roman"/>
                <w:sz w:val="24"/>
                <w:szCs w:val="24"/>
                <w:lang w:val="uk-UA"/>
              </w:rPr>
              <w:t>1.</w:t>
            </w:r>
          </w:p>
        </w:tc>
        <w:tc>
          <w:tcPr>
            <w:tcW w:w="0" w:type="auto"/>
            <w:tcBorders>
              <w:top w:val="single" w:sz="4" w:space="0" w:color="auto"/>
              <w:left w:val="single" w:sz="4" w:space="0" w:color="auto"/>
              <w:bottom w:val="single" w:sz="4" w:space="0" w:color="auto"/>
              <w:right w:val="single" w:sz="4" w:space="0" w:color="auto"/>
            </w:tcBorders>
          </w:tcPr>
          <w:p w:rsidR="002760C1" w:rsidRPr="00582BED" w:rsidRDefault="002760C1" w:rsidP="003F16E3">
            <w:r w:rsidRPr="00582BED">
              <w:t>КТ обстеження без контрастування</w:t>
            </w:r>
          </w:p>
        </w:tc>
        <w:tc>
          <w:tcPr>
            <w:tcW w:w="0" w:type="auto"/>
            <w:tcBorders>
              <w:top w:val="single" w:sz="4" w:space="0" w:color="auto"/>
              <w:left w:val="single" w:sz="4" w:space="0" w:color="auto"/>
              <w:bottom w:val="single" w:sz="4" w:space="0" w:color="auto"/>
              <w:right w:val="single" w:sz="4" w:space="0" w:color="auto"/>
            </w:tcBorders>
          </w:tcPr>
          <w:p w:rsidR="002760C1" w:rsidRPr="00F45929" w:rsidRDefault="002760C1" w:rsidP="003F16E3">
            <w:pPr>
              <w:pStyle w:val="ad"/>
              <w:tabs>
                <w:tab w:val="left" w:pos="540"/>
              </w:tabs>
              <w:rPr>
                <w:rFonts w:ascii="Times New Roman" w:hAnsi="Times New Roman" w:cs="Times New Roman"/>
                <w:sz w:val="22"/>
                <w:szCs w:val="24"/>
                <w:lang w:val="uk-UA"/>
              </w:rPr>
            </w:pPr>
            <w:r w:rsidRPr="00F45929">
              <w:rPr>
                <w:rFonts w:ascii="Times New Roman" w:hAnsi="Times New Roman" w:cs="Times New Roman"/>
                <w:sz w:val="22"/>
                <w:szCs w:val="24"/>
                <w:lang w:val="uk-UA"/>
              </w:rPr>
              <w:t xml:space="preserve">КЕКВ 1134 </w:t>
            </w:r>
            <w:r w:rsidRPr="00F45929">
              <w:rPr>
                <w:rFonts w:ascii="Times New Roman" w:hAnsi="Times New Roman" w:cs="Times New Roman"/>
                <w:b/>
                <w:i/>
                <w:sz w:val="22"/>
                <w:szCs w:val="24"/>
                <w:lang w:val="uk-UA"/>
              </w:rPr>
              <w:t>КТКВК 080101</w:t>
            </w:r>
          </w:p>
        </w:tc>
        <w:tc>
          <w:tcPr>
            <w:tcW w:w="0" w:type="auto"/>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327,6</w:t>
            </w:r>
          </w:p>
        </w:tc>
        <w:tc>
          <w:tcPr>
            <w:tcW w:w="0" w:type="auto"/>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327,6</w:t>
            </w:r>
          </w:p>
        </w:tc>
        <w:tc>
          <w:tcPr>
            <w:tcW w:w="0" w:type="auto"/>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327,6</w:t>
            </w:r>
          </w:p>
        </w:tc>
        <w:tc>
          <w:tcPr>
            <w:tcW w:w="0" w:type="auto"/>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327,6</w:t>
            </w:r>
          </w:p>
        </w:tc>
        <w:tc>
          <w:tcPr>
            <w:tcW w:w="0" w:type="auto"/>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w:t>
            </w:r>
          </w:p>
        </w:tc>
      </w:tr>
      <w:tr w:rsidR="002760C1" w:rsidRPr="00BA2F5B" w:rsidTr="003F16E3">
        <w:trPr>
          <w:trHeight w:val="301"/>
          <w:jc w:val="center"/>
        </w:trPr>
        <w:tc>
          <w:tcPr>
            <w:tcW w:w="0" w:type="auto"/>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sz w:val="24"/>
                <w:szCs w:val="24"/>
                <w:lang w:val="uk-UA"/>
              </w:rPr>
            </w:pPr>
            <w:r w:rsidRPr="00BA2F5B">
              <w:rPr>
                <w:rFonts w:ascii="Times New Roman" w:hAnsi="Times New Roman" w:cs="Times New Roman"/>
                <w:sz w:val="24"/>
                <w:szCs w:val="24"/>
                <w:lang w:val="uk-UA"/>
              </w:rPr>
              <w:t>2.</w:t>
            </w:r>
          </w:p>
        </w:tc>
        <w:tc>
          <w:tcPr>
            <w:tcW w:w="0" w:type="auto"/>
            <w:tcBorders>
              <w:top w:val="single" w:sz="4" w:space="0" w:color="auto"/>
              <w:left w:val="single" w:sz="4" w:space="0" w:color="auto"/>
              <w:bottom w:val="single" w:sz="4" w:space="0" w:color="auto"/>
              <w:right w:val="single" w:sz="4" w:space="0" w:color="auto"/>
            </w:tcBorders>
          </w:tcPr>
          <w:p w:rsidR="002760C1" w:rsidRPr="00582BED" w:rsidRDefault="002760C1" w:rsidP="003F16E3">
            <w:r w:rsidRPr="00582BED">
              <w:t>КТ обстеження з контрастуванням</w:t>
            </w:r>
          </w:p>
        </w:tc>
        <w:tc>
          <w:tcPr>
            <w:tcW w:w="0" w:type="auto"/>
            <w:tcBorders>
              <w:top w:val="single" w:sz="4" w:space="0" w:color="auto"/>
              <w:left w:val="single" w:sz="4" w:space="0" w:color="auto"/>
              <w:bottom w:val="single" w:sz="4" w:space="0" w:color="auto"/>
              <w:right w:val="single" w:sz="4" w:space="0" w:color="auto"/>
            </w:tcBorders>
          </w:tcPr>
          <w:p w:rsidR="002760C1" w:rsidRPr="00F45929" w:rsidRDefault="002760C1" w:rsidP="003F16E3">
            <w:pPr>
              <w:pStyle w:val="ad"/>
              <w:tabs>
                <w:tab w:val="left" w:pos="540"/>
              </w:tabs>
              <w:rPr>
                <w:rFonts w:ascii="Times New Roman" w:hAnsi="Times New Roman" w:cs="Times New Roman"/>
                <w:sz w:val="22"/>
                <w:szCs w:val="24"/>
                <w:lang w:val="uk-UA"/>
              </w:rPr>
            </w:pPr>
            <w:r w:rsidRPr="00F45929">
              <w:rPr>
                <w:rFonts w:ascii="Times New Roman" w:hAnsi="Times New Roman" w:cs="Times New Roman"/>
                <w:sz w:val="22"/>
                <w:szCs w:val="24"/>
                <w:lang w:val="uk-UA"/>
              </w:rPr>
              <w:t xml:space="preserve">КЕКВ 1134 </w:t>
            </w:r>
            <w:r w:rsidRPr="00F45929">
              <w:rPr>
                <w:rFonts w:ascii="Times New Roman" w:hAnsi="Times New Roman" w:cs="Times New Roman"/>
                <w:b/>
                <w:i/>
                <w:sz w:val="22"/>
                <w:szCs w:val="24"/>
                <w:lang w:val="uk-UA"/>
              </w:rPr>
              <w:t>КТКВК 080101</w:t>
            </w:r>
          </w:p>
        </w:tc>
        <w:tc>
          <w:tcPr>
            <w:tcW w:w="0" w:type="auto"/>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130,64</w:t>
            </w:r>
            <w:r>
              <w:rPr>
                <w:rFonts w:ascii="Times New Roman" w:hAnsi="Times New Roman" w:cs="Times New Roman"/>
                <w:sz w:val="24"/>
                <w:szCs w:val="24"/>
                <w:lang w:val="uk-UA"/>
              </w:rPr>
              <w:t>0</w:t>
            </w:r>
          </w:p>
        </w:tc>
        <w:tc>
          <w:tcPr>
            <w:tcW w:w="0" w:type="auto"/>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130,64</w:t>
            </w:r>
            <w:r>
              <w:rPr>
                <w:rFonts w:ascii="Times New Roman" w:hAnsi="Times New Roman" w:cs="Times New Roman"/>
                <w:sz w:val="24"/>
                <w:szCs w:val="24"/>
                <w:lang w:val="uk-UA"/>
              </w:rPr>
              <w:t>0</w:t>
            </w:r>
          </w:p>
        </w:tc>
        <w:tc>
          <w:tcPr>
            <w:tcW w:w="0" w:type="auto"/>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130,64</w:t>
            </w:r>
            <w:r>
              <w:rPr>
                <w:rFonts w:ascii="Times New Roman" w:hAnsi="Times New Roman" w:cs="Times New Roman"/>
                <w:sz w:val="24"/>
                <w:szCs w:val="24"/>
                <w:lang w:val="uk-UA"/>
              </w:rPr>
              <w:t>0</w:t>
            </w:r>
          </w:p>
        </w:tc>
        <w:tc>
          <w:tcPr>
            <w:tcW w:w="0" w:type="auto"/>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130,64</w:t>
            </w:r>
            <w:r>
              <w:rPr>
                <w:rFonts w:ascii="Times New Roman" w:hAnsi="Times New Roman" w:cs="Times New Roman"/>
                <w:sz w:val="24"/>
                <w:szCs w:val="24"/>
                <w:lang w:val="uk-UA"/>
              </w:rPr>
              <w:t>0</w:t>
            </w:r>
          </w:p>
        </w:tc>
        <w:tc>
          <w:tcPr>
            <w:tcW w:w="0" w:type="auto"/>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w:t>
            </w:r>
          </w:p>
        </w:tc>
      </w:tr>
      <w:tr w:rsidR="002760C1" w:rsidRPr="00BA2F5B" w:rsidTr="003F16E3">
        <w:trPr>
          <w:trHeight w:val="301"/>
          <w:jc w:val="center"/>
        </w:trPr>
        <w:tc>
          <w:tcPr>
            <w:tcW w:w="0" w:type="auto"/>
            <w:gridSpan w:val="3"/>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Усього:</w:t>
            </w:r>
          </w:p>
        </w:tc>
        <w:tc>
          <w:tcPr>
            <w:tcW w:w="0" w:type="auto"/>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fldChar w:fldCharType="begin"/>
            </w:r>
            <w:r w:rsidRPr="00BA2F5B">
              <w:rPr>
                <w:rFonts w:ascii="Times New Roman" w:hAnsi="Times New Roman" w:cs="Times New Roman"/>
                <w:sz w:val="24"/>
                <w:szCs w:val="24"/>
                <w:lang w:val="uk-UA"/>
              </w:rPr>
              <w:instrText xml:space="preserve"> =SUM(ABOVE) </w:instrText>
            </w:r>
            <w:r w:rsidRPr="00BA2F5B">
              <w:rPr>
                <w:rFonts w:ascii="Times New Roman" w:hAnsi="Times New Roman" w:cs="Times New Roman"/>
                <w:sz w:val="24"/>
                <w:szCs w:val="24"/>
                <w:lang w:val="uk-UA"/>
              </w:rPr>
              <w:fldChar w:fldCharType="separate"/>
            </w:r>
            <w:r w:rsidRPr="00BA2F5B">
              <w:rPr>
                <w:rFonts w:ascii="Times New Roman" w:hAnsi="Times New Roman" w:cs="Times New Roman"/>
                <w:noProof/>
                <w:sz w:val="24"/>
                <w:szCs w:val="24"/>
                <w:lang w:val="uk-UA"/>
              </w:rPr>
              <w:t>458,24</w:t>
            </w:r>
            <w:r w:rsidRPr="00BA2F5B">
              <w:rPr>
                <w:rFonts w:ascii="Times New Roman" w:hAnsi="Times New Roman" w:cs="Times New Roman"/>
                <w:sz w:val="24"/>
                <w:szCs w:val="24"/>
                <w:lang w:val="uk-UA"/>
              </w:rPr>
              <w:fldChar w:fldCharType="end"/>
            </w:r>
            <w:r>
              <w:rPr>
                <w:rFonts w:ascii="Times New Roman" w:hAnsi="Times New Roman" w:cs="Times New Roman"/>
                <w:sz w:val="24"/>
                <w:szCs w:val="24"/>
                <w:lang w:val="uk-UA"/>
              </w:rPr>
              <w:t>0</w:t>
            </w:r>
          </w:p>
        </w:tc>
        <w:tc>
          <w:tcPr>
            <w:tcW w:w="0" w:type="auto"/>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fldChar w:fldCharType="begin"/>
            </w:r>
            <w:r w:rsidRPr="00BA2F5B">
              <w:rPr>
                <w:rFonts w:ascii="Times New Roman" w:hAnsi="Times New Roman" w:cs="Times New Roman"/>
                <w:sz w:val="24"/>
                <w:szCs w:val="24"/>
                <w:lang w:val="uk-UA"/>
              </w:rPr>
              <w:instrText xml:space="preserve"> =SUM(ABOVE) </w:instrText>
            </w:r>
            <w:r w:rsidRPr="00BA2F5B">
              <w:rPr>
                <w:rFonts w:ascii="Times New Roman" w:hAnsi="Times New Roman" w:cs="Times New Roman"/>
                <w:sz w:val="24"/>
                <w:szCs w:val="24"/>
                <w:lang w:val="uk-UA"/>
              </w:rPr>
              <w:fldChar w:fldCharType="separate"/>
            </w:r>
            <w:r w:rsidRPr="00BA2F5B">
              <w:rPr>
                <w:rFonts w:ascii="Times New Roman" w:hAnsi="Times New Roman" w:cs="Times New Roman"/>
                <w:noProof/>
                <w:sz w:val="24"/>
                <w:szCs w:val="24"/>
                <w:lang w:val="uk-UA"/>
              </w:rPr>
              <w:t>458,24</w:t>
            </w:r>
            <w:r w:rsidRPr="00BA2F5B">
              <w:rPr>
                <w:rFonts w:ascii="Times New Roman" w:hAnsi="Times New Roman" w:cs="Times New Roman"/>
                <w:sz w:val="24"/>
                <w:szCs w:val="24"/>
                <w:lang w:val="uk-UA"/>
              </w:rPr>
              <w:fldChar w:fldCharType="end"/>
            </w:r>
            <w:r>
              <w:rPr>
                <w:rFonts w:ascii="Times New Roman" w:hAnsi="Times New Roman" w:cs="Times New Roman"/>
                <w:sz w:val="24"/>
                <w:szCs w:val="24"/>
                <w:lang w:val="uk-UA"/>
              </w:rPr>
              <w:t>0</w:t>
            </w:r>
          </w:p>
        </w:tc>
        <w:tc>
          <w:tcPr>
            <w:tcW w:w="0" w:type="auto"/>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fldChar w:fldCharType="begin"/>
            </w:r>
            <w:r w:rsidRPr="00BA2F5B">
              <w:rPr>
                <w:rFonts w:ascii="Times New Roman" w:hAnsi="Times New Roman" w:cs="Times New Roman"/>
                <w:sz w:val="24"/>
                <w:szCs w:val="24"/>
                <w:lang w:val="uk-UA"/>
              </w:rPr>
              <w:instrText xml:space="preserve"> =SUM(ABOVE) </w:instrText>
            </w:r>
            <w:r w:rsidRPr="00BA2F5B">
              <w:rPr>
                <w:rFonts w:ascii="Times New Roman" w:hAnsi="Times New Roman" w:cs="Times New Roman"/>
                <w:sz w:val="24"/>
                <w:szCs w:val="24"/>
                <w:lang w:val="uk-UA"/>
              </w:rPr>
              <w:fldChar w:fldCharType="separate"/>
            </w:r>
            <w:r w:rsidRPr="00BA2F5B">
              <w:rPr>
                <w:rFonts w:ascii="Times New Roman" w:hAnsi="Times New Roman" w:cs="Times New Roman"/>
                <w:noProof/>
                <w:sz w:val="24"/>
                <w:szCs w:val="24"/>
                <w:lang w:val="uk-UA"/>
              </w:rPr>
              <w:t>458,24</w:t>
            </w:r>
            <w:r w:rsidRPr="00BA2F5B">
              <w:rPr>
                <w:rFonts w:ascii="Times New Roman" w:hAnsi="Times New Roman" w:cs="Times New Roman"/>
                <w:sz w:val="24"/>
                <w:szCs w:val="24"/>
                <w:lang w:val="uk-UA"/>
              </w:rPr>
              <w:fldChar w:fldCharType="end"/>
            </w:r>
            <w:r>
              <w:rPr>
                <w:rFonts w:ascii="Times New Roman" w:hAnsi="Times New Roman" w:cs="Times New Roman"/>
                <w:sz w:val="24"/>
                <w:szCs w:val="24"/>
                <w:lang w:val="uk-UA"/>
              </w:rPr>
              <w:t>0</w:t>
            </w:r>
          </w:p>
        </w:tc>
        <w:tc>
          <w:tcPr>
            <w:tcW w:w="0" w:type="auto"/>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fldChar w:fldCharType="begin"/>
            </w:r>
            <w:r w:rsidRPr="00BA2F5B">
              <w:rPr>
                <w:rFonts w:ascii="Times New Roman" w:hAnsi="Times New Roman" w:cs="Times New Roman"/>
                <w:sz w:val="24"/>
                <w:szCs w:val="24"/>
                <w:lang w:val="uk-UA"/>
              </w:rPr>
              <w:instrText xml:space="preserve"> =SUM(ABOVE) </w:instrText>
            </w:r>
            <w:r w:rsidRPr="00BA2F5B">
              <w:rPr>
                <w:rFonts w:ascii="Times New Roman" w:hAnsi="Times New Roman" w:cs="Times New Roman"/>
                <w:sz w:val="24"/>
                <w:szCs w:val="24"/>
                <w:lang w:val="uk-UA"/>
              </w:rPr>
              <w:fldChar w:fldCharType="separate"/>
            </w:r>
            <w:r w:rsidRPr="00BA2F5B">
              <w:rPr>
                <w:rFonts w:ascii="Times New Roman" w:hAnsi="Times New Roman" w:cs="Times New Roman"/>
                <w:noProof/>
                <w:sz w:val="24"/>
                <w:szCs w:val="24"/>
                <w:lang w:val="uk-UA"/>
              </w:rPr>
              <w:t>458,24</w:t>
            </w:r>
            <w:r w:rsidRPr="00BA2F5B">
              <w:rPr>
                <w:rFonts w:ascii="Times New Roman" w:hAnsi="Times New Roman" w:cs="Times New Roman"/>
                <w:sz w:val="24"/>
                <w:szCs w:val="24"/>
                <w:lang w:val="uk-UA"/>
              </w:rPr>
              <w:fldChar w:fldCharType="end"/>
            </w:r>
            <w:r>
              <w:rPr>
                <w:rFonts w:ascii="Times New Roman" w:hAnsi="Times New Roman" w:cs="Times New Roman"/>
                <w:sz w:val="24"/>
                <w:szCs w:val="24"/>
                <w:lang w:val="uk-UA"/>
              </w:rPr>
              <w:t>0</w:t>
            </w:r>
          </w:p>
        </w:tc>
        <w:tc>
          <w:tcPr>
            <w:tcW w:w="0" w:type="auto"/>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w:t>
            </w:r>
          </w:p>
        </w:tc>
      </w:tr>
    </w:tbl>
    <w:p w:rsidR="002760C1" w:rsidRDefault="002760C1" w:rsidP="002760C1">
      <w:pPr>
        <w:pStyle w:val="ad"/>
        <w:tabs>
          <w:tab w:val="left" w:pos="540"/>
        </w:tabs>
        <w:jc w:val="both"/>
        <w:rPr>
          <w:rFonts w:ascii="Times New Roman" w:hAnsi="Times New Roman" w:cs="Times New Roman"/>
          <w:sz w:val="24"/>
          <w:szCs w:val="24"/>
          <w:lang w:val="uk-UA"/>
        </w:rPr>
      </w:pPr>
    </w:p>
    <w:p w:rsidR="002760C1" w:rsidRPr="00C61D5C" w:rsidRDefault="002760C1" w:rsidP="002760C1">
      <w:pPr>
        <w:pStyle w:val="ad"/>
        <w:tabs>
          <w:tab w:val="left" w:pos="540"/>
        </w:tabs>
        <w:jc w:val="center"/>
        <w:rPr>
          <w:rFonts w:ascii="Times New Roman" w:hAnsi="Times New Roman" w:cs="Times New Roman"/>
          <w:sz w:val="28"/>
          <w:szCs w:val="24"/>
          <w:lang w:val="uk-UA"/>
        </w:rPr>
      </w:pPr>
      <w:r w:rsidRPr="00C61D5C">
        <w:rPr>
          <w:rFonts w:ascii="Times New Roman" w:hAnsi="Times New Roman" w:cs="Times New Roman"/>
          <w:sz w:val="28"/>
          <w:szCs w:val="24"/>
          <w:lang w:val="uk-UA"/>
        </w:rPr>
        <w:t>Аналіз виконання результативних показників, що характеризують виконання бюджетної програми,</w:t>
      </w:r>
      <w:r>
        <w:rPr>
          <w:rFonts w:ascii="Times New Roman" w:hAnsi="Times New Roman" w:cs="Times New Roman"/>
          <w:sz w:val="28"/>
          <w:szCs w:val="24"/>
          <w:lang w:val="uk-UA"/>
        </w:rPr>
        <w:t xml:space="preserve"> </w:t>
      </w:r>
      <w:r w:rsidRPr="00C61D5C">
        <w:rPr>
          <w:rFonts w:ascii="Times New Roman" w:hAnsi="Times New Roman" w:cs="Times New Roman"/>
          <w:sz w:val="28"/>
          <w:szCs w:val="24"/>
          <w:lang w:val="uk-UA"/>
        </w:rPr>
        <w:t>та пояснення щодо їх виконання за звітний період:</w:t>
      </w:r>
    </w:p>
    <w:p w:rsidR="002760C1" w:rsidRPr="00686D45" w:rsidRDefault="002760C1" w:rsidP="002760C1">
      <w:pPr>
        <w:pStyle w:val="ad"/>
        <w:tabs>
          <w:tab w:val="left" w:pos="540"/>
        </w:tabs>
        <w:jc w:val="both"/>
        <w:rPr>
          <w:rFonts w:ascii="Times New Roman" w:hAnsi="Times New Roman" w:cs="Times New Roman"/>
          <w:sz w:val="24"/>
          <w:szCs w:val="24"/>
          <w:lang w:val="uk-UA"/>
        </w:rPr>
      </w:pPr>
    </w:p>
    <w:tbl>
      <w:tblPr>
        <w:tblW w:w="4921" w:type="pct"/>
        <w:tblInd w:w="250" w:type="dxa"/>
        <w:tblLook w:val="0000" w:firstRow="0" w:lastRow="0" w:firstColumn="0" w:lastColumn="0" w:noHBand="0" w:noVBand="0"/>
      </w:tblPr>
      <w:tblGrid>
        <w:gridCol w:w="576"/>
        <w:gridCol w:w="2509"/>
        <w:gridCol w:w="1216"/>
        <w:gridCol w:w="77"/>
        <w:gridCol w:w="1509"/>
        <w:gridCol w:w="1104"/>
        <w:gridCol w:w="950"/>
        <w:gridCol w:w="1104"/>
        <w:gridCol w:w="1104"/>
        <w:gridCol w:w="951"/>
        <w:gridCol w:w="1105"/>
        <w:gridCol w:w="948"/>
        <w:gridCol w:w="951"/>
        <w:gridCol w:w="1005"/>
      </w:tblGrid>
      <w:tr w:rsidR="002760C1" w:rsidRPr="00BA2F5B" w:rsidTr="003F16E3">
        <w:trPr>
          <w:trHeight w:val="285"/>
        </w:trPr>
        <w:tc>
          <w:tcPr>
            <w:tcW w:w="184" w:type="pct"/>
            <w:vMerge w:val="restar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r w:rsidRPr="00BA2F5B">
              <w:t>№ з/п</w:t>
            </w:r>
          </w:p>
        </w:tc>
        <w:tc>
          <w:tcPr>
            <w:tcW w:w="831" w:type="pct"/>
            <w:vMerge w:val="restar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r w:rsidRPr="00BA2F5B">
              <w:t>Показники</w:t>
            </w:r>
          </w:p>
        </w:tc>
        <w:tc>
          <w:tcPr>
            <w:tcW w:w="429" w:type="pct"/>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2760C1" w:rsidRPr="00BA2F5B" w:rsidRDefault="002760C1" w:rsidP="003F16E3">
            <w:pPr>
              <w:ind w:left="113" w:right="113"/>
              <w:jc w:val="center"/>
            </w:pPr>
            <w:r w:rsidRPr="00BA2F5B">
              <w:t>Одиниця виміру</w:t>
            </w:r>
          </w:p>
        </w:tc>
        <w:tc>
          <w:tcPr>
            <w:tcW w:w="500" w:type="pct"/>
            <w:vMerge w:val="restart"/>
            <w:tcBorders>
              <w:top w:val="single" w:sz="4" w:space="0" w:color="auto"/>
              <w:left w:val="single" w:sz="4" w:space="0" w:color="auto"/>
              <w:bottom w:val="single" w:sz="4" w:space="0" w:color="auto"/>
              <w:right w:val="single" w:sz="4" w:space="0" w:color="auto"/>
            </w:tcBorders>
            <w:textDirection w:val="btLr"/>
            <w:vAlign w:val="center"/>
          </w:tcPr>
          <w:p w:rsidR="002760C1" w:rsidRPr="00BA2F5B" w:rsidRDefault="002760C1" w:rsidP="003F16E3">
            <w:pPr>
              <w:ind w:left="113" w:right="113"/>
              <w:jc w:val="center"/>
            </w:pPr>
            <w:r w:rsidRPr="00BA2F5B">
              <w:t>Джерело інформації</w:t>
            </w:r>
          </w:p>
        </w:tc>
        <w:tc>
          <w:tcPr>
            <w:tcW w:w="1047" w:type="pct"/>
            <w:gridSpan w:val="3"/>
            <w:vMerge w:val="restar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r w:rsidRPr="00BA2F5B">
              <w:t>Затверджено паспортом бюджетної програми на звітний період</w:t>
            </w:r>
          </w:p>
        </w:tc>
        <w:tc>
          <w:tcPr>
            <w:tcW w:w="1047" w:type="pct"/>
            <w:gridSpan w:val="3"/>
            <w:vMerge w:val="restar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r w:rsidRPr="00BA2F5B">
              <w:t>Виконано за звітний період</w:t>
            </w:r>
          </w:p>
        </w:tc>
        <w:tc>
          <w:tcPr>
            <w:tcW w:w="962" w:type="pct"/>
            <w:gridSpan w:val="3"/>
            <w:vMerge w:val="restar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r w:rsidRPr="00BA2F5B">
              <w:t>Відхилення</w:t>
            </w:r>
          </w:p>
        </w:tc>
      </w:tr>
      <w:tr w:rsidR="002760C1" w:rsidRPr="00BA2F5B" w:rsidTr="003F16E3">
        <w:trPr>
          <w:trHeight w:val="421"/>
        </w:trPr>
        <w:tc>
          <w:tcPr>
            <w:tcW w:w="184" w:type="pct"/>
            <w:vMerge/>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p>
        </w:tc>
        <w:tc>
          <w:tcPr>
            <w:tcW w:w="831" w:type="pct"/>
            <w:vMerge/>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p>
        </w:tc>
        <w:tc>
          <w:tcPr>
            <w:tcW w:w="429" w:type="pct"/>
            <w:gridSpan w:val="2"/>
            <w:vMerge/>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p>
        </w:tc>
        <w:tc>
          <w:tcPr>
            <w:tcW w:w="500" w:type="pct"/>
            <w:vMerge/>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p>
        </w:tc>
        <w:tc>
          <w:tcPr>
            <w:tcW w:w="1047" w:type="pct"/>
            <w:gridSpan w:val="3"/>
            <w:vMerge/>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p>
        </w:tc>
        <w:tc>
          <w:tcPr>
            <w:tcW w:w="1047" w:type="pct"/>
            <w:gridSpan w:val="3"/>
            <w:vMerge/>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p>
        </w:tc>
        <w:tc>
          <w:tcPr>
            <w:tcW w:w="962" w:type="pct"/>
            <w:gridSpan w:val="3"/>
            <w:vMerge/>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p>
        </w:tc>
      </w:tr>
      <w:tr w:rsidR="002760C1" w:rsidRPr="00BA2F5B" w:rsidTr="003F16E3">
        <w:trPr>
          <w:trHeight w:val="510"/>
        </w:trPr>
        <w:tc>
          <w:tcPr>
            <w:tcW w:w="184" w:type="pct"/>
            <w:vMerge/>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p>
        </w:tc>
        <w:tc>
          <w:tcPr>
            <w:tcW w:w="831" w:type="pct"/>
            <w:vMerge/>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p>
        </w:tc>
        <w:tc>
          <w:tcPr>
            <w:tcW w:w="429" w:type="pct"/>
            <w:gridSpan w:val="2"/>
            <w:vMerge/>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p>
        </w:tc>
        <w:tc>
          <w:tcPr>
            <w:tcW w:w="500" w:type="pct"/>
            <w:vMerge/>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p>
        </w:tc>
        <w:tc>
          <w:tcPr>
            <w:tcW w:w="366" w:type="pct"/>
            <w:tcBorders>
              <w:top w:val="nil"/>
              <w:left w:val="nil"/>
              <w:bottom w:val="single" w:sz="4" w:space="0" w:color="auto"/>
              <w:right w:val="single" w:sz="4" w:space="0" w:color="auto"/>
            </w:tcBorders>
            <w:vAlign w:val="center"/>
          </w:tcPr>
          <w:p w:rsidR="002760C1" w:rsidRPr="00BA2F5B" w:rsidRDefault="002760C1" w:rsidP="003F16E3">
            <w:pPr>
              <w:jc w:val="center"/>
            </w:pPr>
            <w:proofErr w:type="spellStart"/>
            <w:r w:rsidRPr="00BA2F5B">
              <w:t>заг</w:t>
            </w:r>
            <w:proofErr w:type="spellEnd"/>
            <w:r w:rsidRPr="00BA2F5B">
              <w:t>. фонд</w:t>
            </w:r>
          </w:p>
        </w:tc>
        <w:tc>
          <w:tcPr>
            <w:tcW w:w="315" w:type="pct"/>
            <w:tcBorders>
              <w:top w:val="single" w:sz="4" w:space="0" w:color="auto"/>
              <w:left w:val="nil"/>
              <w:bottom w:val="single" w:sz="4" w:space="0" w:color="auto"/>
              <w:right w:val="single" w:sz="4" w:space="0" w:color="auto"/>
            </w:tcBorders>
            <w:vAlign w:val="center"/>
          </w:tcPr>
          <w:p w:rsidR="002760C1" w:rsidRPr="00BA2F5B" w:rsidRDefault="002760C1" w:rsidP="003F16E3">
            <w:pPr>
              <w:jc w:val="center"/>
            </w:pPr>
            <w:r w:rsidRPr="00BA2F5B">
              <w:t>спец. фонд</w:t>
            </w:r>
          </w:p>
        </w:tc>
        <w:tc>
          <w:tcPr>
            <w:tcW w:w="366" w:type="pct"/>
            <w:tcBorders>
              <w:top w:val="nil"/>
              <w:left w:val="nil"/>
              <w:bottom w:val="single" w:sz="4" w:space="0" w:color="auto"/>
              <w:right w:val="single" w:sz="4" w:space="0" w:color="auto"/>
            </w:tcBorders>
            <w:vAlign w:val="center"/>
          </w:tcPr>
          <w:p w:rsidR="002760C1" w:rsidRPr="00BA2F5B" w:rsidRDefault="002760C1" w:rsidP="003F16E3">
            <w:pPr>
              <w:jc w:val="center"/>
            </w:pPr>
            <w:r w:rsidRPr="00BA2F5B">
              <w:t>разом</w:t>
            </w:r>
          </w:p>
        </w:tc>
        <w:tc>
          <w:tcPr>
            <w:tcW w:w="366" w:type="pct"/>
            <w:tcBorders>
              <w:top w:val="nil"/>
              <w:left w:val="nil"/>
              <w:bottom w:val="single" w:sz="4" w:space="0" w:color="auto"/>
              <w:right w:val="single" w:sz="4" w:space="0" w:color="auto"/>
            </w:tcBorders>
            <w:vAlign w:val="center"/>
          </w:tcPr>
          <w:p w:rsidR="002760C1" w:rsidRPr="00BA2F5B" w:rsidRDefault="002760C1" w:rsidP="003F16E3">
            <w:pPr>
              <w:jc w:val="center"/>
            </w:pPr>
            <w:proofErr w:type="spellStart"/>
            <w:r w:rsidRPr="00BA2F5B">
              <w:t>заг</w:t>
            </w:r>
            <w:proofErr w:type="spellEnd"/>
            <w:r w:rsidRPr="00BA2F5B">
              <w:t>. фонд</w:t>
            </w:r>
          </w:p>
        </w:tc>
        <w:tc>
          <w:tcPr>
            <w:tcW w:w="315" w:type="pct"/>
            <w:tcBorders>
              <w:top w:val="nil"/>
              <w:left w:val="nil"/>
              <w:bottom w:val="single" w:sz="4" w:space="0" w:color="auto"/>
              <w:right w:val="single" w:sz="4" w:space="0" w:color="auto"/>
            </w:tcBorders>
            <w:vAlign w:val="center"/>
          </w:tcPr>
          <w:p w:rsidR="002760C1" w:rsidRPr="00BA2F5B" w:rsidRDefault="002760C1" w:rsidP="003F16E3">
            <w:pPr>
              <w:jc w:val="center"/>
            </w:pPr>
            <w:r w:rsidRPr="00BA2F5B">
              <w:t>спец. фонд</w:t>
            </w:r>
          </w:p>
        </w:tc>
        <w:tc>
          <w:tcPr>
            <w:tcW w:w="366" w:type="pct"/>
            <w:tcBorders>
              <w:top w:val="nil"/>
              <w:left w:val="nil"/>
              <w:bottom w:val="single" w:sz="4" w:space="0" w:color="auto"/>
              <w:right w:val="single" w:sz="4" w:space="0" w:color="auto"/>
            </w:tcBorders>
            <w:vAlign w:val="center"/>
          </w:tcPr>
          <w:p w:rsidR="002760C1" w:rsidRPr="00BA2F5B" w:rsidRDefault="002760C1" w:rsidP="003F16E3">
            <w:pPr>
              <w:jc w:val="center"/>
            </w:pPr>
            <w:r w:rsidRPr="00BA2F5B">
              <w:t>разом</w:t>
            </w:r>
          </w:p>
        </w:tc>
        <w:tc>
          <w:tcPr>
            <w:tcW w:w="314" w:type="pct"/>
            <w:tcBorders>
              <w:top w:val="single" w:sz="4" w:space="0" w:color="auto"/>
              <w:left w:val="nil"/>
              <w:bottom w:val="single" w:sz="4" w:space="0" w:color="auto"/>
              <w:right w:val="single" w:sz="4" w:space="0" w:color="auto"/>
            </w:tcBorders>
            <w:vAlign w:val="center"/>
          </w:tcPr>
          <w:p w:rsidR="002760C1" w:rsidRPr="00BA2F5B" w:rsidRDefault="002760C1" w:rsidP="003F16E3">
            <w:pPr>
              <w:jc w:val="center"/>
            </w:pPr>
            <w:proofErr w:type="spellStart"/>
            <w:r w:rsidRPr="00BA2F5B">
              <w:t>заг</w:t>
            </w:r>
            <w:proofErr w:type="spellEnd"/>
            <w:r w:rsidRPr="00BA2F5B">
              <w:t>. фонд</w:t>
            </w:r>
          </w:p>
        </w:tc>
        <w:tc>
          <w:tcPr>
            <w:tcW w:w="315" w:type="pct"/>
            <w:tcBorders>
              <w:top w:val="nil"/>
              <w:left w:val="nil"/>
              <w:bottom w:val="single" w:sz="4" w:space="0" w:color="auto"/>
              <w:right w:val="single" w:sz="4" w:space="0" w:color="auto"/>
            </w:tcBorders>
            <w:vAlign w:val="center"/>
          </w:tcPr>
          <w:p w:rsidR="002760C1" w:rsidRPr="00BA2F5B" w:rsidRDefault="002760C1" w:rsidP="003F16E3">
            <w:pPr>
              <w:jc w:val="center"/>
            </w:pPr>
            <w:r w:rsidRPr="00BA2F5B">
              <w:t>спец. фонд</w:t>
            </w:r>
          </w:p>
        </w:tc>
        <w:tc>
          <w:tcPr>
            <w:tcW w:w="333" w:type="pct"/>
            <w:tcBorders>
              <w:top w:val="nil"/>
              <w:left w:val="nil"/>
              <w:bottom w:val="single" w:sz="4" w:space="0" w:color="auto"/>
              <w:right w:val="single" w:sz="4" w:space="0" w:color="auto"/>
            </w:tcBorders>
            <w:vAlign w:val="center"/>
          </w:tcPr>
          <w:p w:rsidR="002760C1" w:rsidRPr="00BA2F5B" w:rsidRDefault="002760C1" w:rsidP="003F16E3">
            <w:pPr>
              <w:jc w:val="center"/>
            </w:pPr>
            <w:r w:rsidRPr="00BA2F5B">
              <w:t>разом</w:t>
            </w:r>
          </w:p>
        </w:tc>
      </w:tr>
      <w:tr w:rsidR="002760C1" w:rsidRPr="00BA2F5B" w:rsidTr="003F16E3">
        <w:trPr>
          <w:trHeight w:val="255"/>
        </w:trPr>
        <w:tc>
          <w:tcPr>
            <w:tcW w:w="184" w:type="pct"/>
            <w:tcBorders>
              <w:top w:val="nil"/>
              <w:left w:val="single" w:sz="4" w:space="0" w:color="auto"/>
              <w:bottom w:val="single" w:sz="4" w:space="0" w:color="auto"/>
              <w:right w:val="single" w:sz="4" w:space="0" w:color="auto"/>
            </w:tcBorders>
          </w:tcPr>
          <w:p w:rsidR="002760C1" w:rsidRPr="00BA2F5B" w:rsidRDefault="002760C1" w:rsidP="003F16E3">
            <w:pPr>
              <w:jc w:val="right"/>
              <w:rPr>
                <w:b/>
                <w:bCs/>
              </w:rPr>
            </w:pPr>
            <w:r w:rsidRPr="00BA2F5B">
              <w:rPr>
                <w:b/>
                <w:bCs/>
              </w:rPr>
              <w:t>1</w:t>
            </w:r>
          </w:p>
        </w:tc>
        <w:tc>
          <w:tcPr>
            <w:tcW w:w="831" w:type="pct"/>
            <w:tcBorders>
              <w:top w:val="nil"/>
              <w:left w:val="nil"/>
              <w:bottom w:val="single" w:sz="4" w:space="0" w:color="auto"/>
              <w:right w:val="single" w:sz="4" w:space="0" w:color="auto"/>
            </w:tcBorders>
          </w:tcPr>
          <w:p w:rsidR="002760C1" w:rsidRPr="00BA2F5B" w:rsidRDefault="002760C1" w:rsidP="003F16E3">
            <w:pPr>
              <w:rPr>
                <w:b/>
                <w:bCs/>
              </w:rPr>
            </w:pPr>
            <w:r w:rsidRPr="00BA2F5B">
              <w:rPr>
                <w:b/>
                <w:bCs/>
              </w:rPr>
              <w:t>затрат</w:t>
            </w:r>
          </w:p>
        </w:tc>
        <w:tc>
          <w:tcPr>
            <w:tcW w:w="429" w:type="pct"/>
            <w:gridSpan w:val="2"/>
            <w:tcBorders>
              <w:top w:val="single" w:sz="4" w:space="0" w:color="auto"/>
              <w:left w:val="nil"/>
              <w:bottom w:val="single" w:sz="4" w:space="0" w:color="auto"/>
              <w:right w:val="single" w:sz="4" w:space="0" w:color="auto"/>
            </w:tcBorders>
          </w:tcPr>
          <w:p w:rsidR="002760C1" w:rsidRPr="00BA2F5B" w:rsidRDefault="002760C1" w:rsidP="003F16E3">
            <w:pPr>
              <w:rPr>
                <w:b/>
                <w:bCs/>
              </w:rPr>
            </w:pPr>
            <w:r w:rsidRPr="00BA2F5B">
              <w:rPr>
                <w:b/>
                <w:bCs/>
              </w:rPr>
              <w:t> </w:t>
            </w:r>
          </w:p>
        </w:tc>
        <w:tc>
          <w:tcPr>
            <w:tcW w:w="500" w:type="pct"/>
            <w:tcBorders>
              <w:top w:val="nil"/>
              <w:left w:val="nil"/>
              <w:bottom w:val="single" w:sz="4" w:space="0" w:color="auto"/>
              <w:right w:val="single" w:sz="4" w:space="0" w:color="auto"/>
            </w:tcBorders>
          </w:tcPr>
          <w:p w:rsidR="002760C1" w:rsidRPr="00BA2F5B" w:rsidRDefault="002760C1" w:rsidP="003F16E3">
            <w:r w:rsidRPr="00BA2F5B">
              <w:t> </w:t>
            </w:r>
          </w:p>
        </w:tc>
        <w:tc>
          <w:tcPr>
            <w:tcW w:w="366" w:type="pct"/>
            <w:tcBorders>
              <w:top w:val="nil"/>
              <w:left w:val="nil"/>
              <w:bottom w:val="single" w:sz="4" w:space="0" w:color="auto"/>
              <w:right w:val="single" w:sz="4" w:space="0" w:color="auto"/>
            </w:tcBorders>
          </w:tcPr>
          <w:p w:rsidR="002760C1" w:rsidRPr="00BA2F5B" w:rsidRDefault="002760C1" w:rsidP="003F16E3">
            <w:r w:rsidRPr="00BA2F5B">
              <w:t> </w:t>
            </w:r>
          </w:p>
        </w:tc>
        <w:tc>
          <w:tcPr>
            <w:tcW w:w="315" w:type="pct"/>
            <w:tcBorders>
              <w:top w:val="single" w:sz="4" w:space="0" w:color="auto"/>
              <w:left w:val="nil"/>
              <w:bottom w:val="single" w:sz="4" w:space="0" w:color="auto"/>
              <w:right w:val="single" w:sz="4" w:space="0" w:color="auto"/>
            </w:tcBorders>
          </w:tcPr>
          <w:p w:rsidR="002760C1" w:rsidRPr="00BA2F5B" w:rsidRDefault="002760C1" w:rsidP="003F16E3">
            <w:r w:rsidRPr="00BA2F5B">
              <w:t> </w:t>
            </w:r>
          </w:p>
        </w:tc>
        <w:tc>
          <w:tcPr>
            <w:tcW w:w="366" w:type="pct"/>
            <w:tcBorders>
              <w:top w:val="nil"/>
              <w:left w:val="nil"/>
              <w:bottom w:val="single" w:sz="4" w:space="0" w:color="auto"/>
              <w:right w:val="single" w:sz="4" w:space="0" w:color="auto"/>
            </w:tcBorders>
          </w:tcPr>
          <w:p w:rsidR="002760C1" w:rsidRPr="00BA2F5B" w:rsidRDefault="002760C1" w:rsidP="003F16E3">
            <w:r w:rsidRPr="00BA2F5B">
              <w:t> </w:t>
            </w:r>
          </w:p>
        </w:tc>
        <w:tc>
          <w:tcPr>
            <w:tcW w:w="366" w:type="pct"/>
            <w:tcBorders>
              <w:top w:val="nil"/>
              <w:left w:val="nil"/>
              <w:bottom w:val="single" w:sz="4" w:space="0" w:color="auto"/>
              <w:right w:val="single" w:sz="4" w:space="0" w:color="auto"/>
            </w:tcBorders>
          </w:tcPr>
          <w:p w:rsidR="002760C1" w:rsidRPr="00BA2F5B" w:rsidRDefault="002760C1" w:rsidP="003F16E3">
            <w:r w:rsidRPr="00BA2F5B">
              <w:t> </w:t>
            </w:r>
          </w:p>
        </w:tc>
        <w:tc>
          <w:tcPr>
            <w:tcW w:w="315" w:type="pct"/>
            <w:tcBorders>
              <w:top w:val="nil"/>
              <w:left w:val="nil"/>
              <w:bottom w:val="single" w:sz="4" w:space="0" w:color="auto"/>
              <w:right w:val="single" w:sz="4" w:space="0" w:color="auto"/>
            </w:tcBorders>
          </w:tcPr>
          <w:p w:rsidR="002760C1" w:rsidRPr="00BA2F5B" w:rsidRDefault="002760C1" w:rsidP="003F16E3">
            <w:r w:rsidRPr="00BA2F5B">
              <w:t> </w:t>
            </w:r>
          </w:p>
        </w:tc>
        <w:tc>
          <w:tcPr>
            <w:tcW w:w="366" w:type="pct"/>
            <w:tcBorders>
              <w:top w:val="nil"/>
              <w:left w:val="nil"/>
              <w:bottom w:val="single" w:sz="4" w:space="0" w:color="auto"/>
              <w:right w:val="single" w:sz="4" w:space="0" w:color="auto"/>
            </w:tcBorders>
          </w:tcPr>
          <w:p w:rsidR="002760C1" w:rsidRPr="00BA2F5B" w:rsidRDefault="002760C1" w:rsidP="003F16E3">
            <w:r w:rsidRPr="00BA2F5B">
              <w:t> </w:t>
            </w:r>
          </w:p>
        </w:tc>
        <w:tc>
          <w:tcPr>
            <w:tcW w:w="314" w:type="pct"/>
            <w:tcBorders>
              <w:top w:val="single" w:sz="4" w:space="0" w:color="auto"/>
              <w:left w:val="nil"/>
              <w:bottom w:val="single" w:sz="4" w:space="0" w:color="auto"/>
              <w:right w:val="single" w:sz="4" w:space="0" w:color="auto"/>
            </w:tcBorders>
          </w:tcPr>
          <w:p w:rsidR="002760C1" w:rsidRPr="00BA2F5B" w:rsidRDefault="002760C1" w:rsidP="003F16E3">
            <w:r w:rsidRPr="00BA2F5B">
              <w:t> </w:t>
            </w:r>
          </w:p>
        </w:tc>
        <w:tc>
          <w:tcPr>
            <w:tcW w:w="315" w:type="pct"/>
            <w:tcBorders>
              <w:top w:val="nil"/>
              <w:left w:val="nil"/>
              <w:bottom w:val="single" w:sz="4" w:space="0" w:color="auto"/>
              <w:right w:val="single" w:sz="4" w:space="0" w:color="auto"/>
            </w:tcBorders>
          </w:tcPr>
          <w:p w:rsidR="002760C1" w:rsidRPr="00BA2F5B" w:rsidRDefault="002760C1" w:rsidP="003F16E3">
            <w:r w:rsidRPr="00BA2F5B">
              <w:t> </w:t>
            </w:r>
          </w:p>
        </w:tc>
        <w:tc>
          <w:tcPr>
            <w:tcW w:w="333" w:type="pct"/>
            <w:tcBorders>
              <w:top w:val="nil"/>
              <w:left w:val="nil"/>
              <w:bottom w:val="single" w:sz="4" w:space="0" w:color="auto"/>
              <w:right w:val="single" w:sz="4" w:space="0" w:color="auto"/>
            </w:tcBorders>
          </w:tcPr>
          <w:p w:rsidR="002760C1" w:rsidRPr="00BA2F5B" w:rsidRDefault="002760C1" w:rsidP="003F16E3">
            <w:r w:rsidRPr="00BA2F5B">
              <w:t> </w:t>
            </w:r>
          </w:p>
        </w:tc>
      </w:tr>
      <w:tr w:rsidR="002760C1" w:rsidRPr="00BA2F5B" w:rsidTr="003F16E3">
        <w:trPr>
          <w:trHeight w:val="447"/>
        </w:trPr>
        <w:tc>
          <w:tcPr>
            <w:tcW w:w="184" w:type="pct"/>
            <w:tcBorders>
              <w:top w:val="nil"/>
              <w:left w:val="single" w:sz="4" w:space="0" w:color="auto"/>
              <w:bottom w:val="single" w:sz="4" w:space="0" w:color="auto"/>
              <w:right w:val="single" w:sz="4" w:space="0" w:color="auto"/>
            </w:tcBorders>
          </w:tcPr>
          <w:p w:rsidR="002760C1" w:rsidRPr="00BA2F5B" w:rsidRDefault="002760C1" w:rsidP="003F16E3">
            <w:r w:rsidRPr="00BA2F5B">
              <w:t>1.1.</w:t>
            </w:r>
          </w:p>
        </w:tc>
        <w:tc>
          <w:tcPr>
            <w:tcW w:w="831" w:type="pct"/>
            <w:tcBorders>
              <w:top w:val="nil"/>
              <w:left w:val="nil"/>
              <w:bottom w:val="single" w:sz="4" w:space="0" w:color="auto"/>
              <w:right w:val="single" w:sz="4" w:space="0" w:color="auto"/>
            </w:tcBorders>
          </w:tcPr>
          <w:p w:rsidR="002760C1" w:rsidRPr="00BA2F5B" w:rsidRDefault="002760C1" w:rsidP="003F16E3">
            <w:r w:rsidRPr="00BA2F5B">
              <w:t xml:space="preserve">Обсяг фінансових затрат за програмою </w:t>
            </w:r>
          </w:p>
        </w:tc>
        <w:tc>
          <w:tcPr>
            <w:tcW w:w="429" w:type="pct"/>
            <w:gridSpan w:val="2"/>
            <w:tcBorders>
              <w:top w:val="single" w:sz="4" w:space="0" w:color="auto"/>
              <w:left w:val="nil"/>
              <w:bottom w:val="single" w:sz="4" w:space="0" w:color="auto"/>
              <w:right w:val="single" w:sz="4" w:space="0" w:color="auto"/>
            </w:tcBorders>
          </w:tcPr>
          <w:p w:rsidR="002760C1" w:rsidRPr="00BA2F5B" w:rsidRDefault="002760C1" w:rsidP="003F16E3">
            <w:proofErr w:type="spellStart"/>
            <w:r w:rsidRPr="00BA2F5B">
              <w:t>тис.грн</w:t>
            </w:r>
            <w:proofErr w:type="spellEnd"/>
            <w:r w:rsidRPr="00BA2F5B">
              <w:t>.</w:t>
            </w:r>
          </w:p>
        </w:tc>
        <w:tc>
          <w:tcPr>
            <w:tcW w:w="500" w:type="pct"/>
            <w:tcBorders>
              <w:top w:val="nil"/>
              <w:left w:val="nil"/>
              <w:bottom w:val="single" w:sz="4" w:space="0" w:color="auto"/>
              <w:right w:val="single" w:sz="4" w:space="0" w:color="auto"/>
            </w:tcBorders>
          </w:tcPr>
          <w:p w:rsidR="002760C1" w:rsidRPr="00BA2F5B" w:rsidRDefault="002760C1" w:rsidP="003F16E3">
            <w:r w:rsidRPr="00BA2F5B">
              <w:t>кошторис</w:t>
            </w:r>
          </w:p>
        </w:tc>
        <w:tc>
          <w:tcPr>
            <w:tcW w:w="366"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sz w:val="24"/>
                <w:szCs w:val="24"/>
                <w:lang w:val="uk-UA"/>
              </w:rPr>
            </w:pPr>
            <w:r w:rsidRPr="00BA2F5B">
              <w:rPr>
                <w:rFonts w:ascii="Times New Roman" w:hAnsi="Times New Roman" w:cs="Times New Roman"/>
                <w:sz w:val="24"/>
                <w:szCs w:val="24"/>
                <w:lang w:val="uk-UA"/>
              </w:rPr>
              <w:t>458,24</w:t>
            </w:r>
          </w:p>
        </w:tc>
        <w:tc>
          <w:tcPr>
            <w:tcW w:w="315" w:type="pct"/>
            <w:tcBorders>
              <w:top w:val="single" w:sz="4" w:space="0" w:color="auto"/>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sz w:val="24"/>
                <w:szCs w:val="24"/>
                <w:lang w:val="uk-UA"/>
              </w:rPr>
            </w:pPr>
            <w:r w:rsidRPr="00BA2F5B">
              <w:rPr>
                <w:rFonts w:ascii="Times New Roman" w:hAnsi="Times New Roman" w:cs="Times New Roman"/>
                <w:sz w:val="24"/>
                <w:szCs w:val="24"/>
                <w:lang w:val="uk-UA"/>
              </w:rPr>
              <w:t>-</w:t>
            </w:r>
          </w:p>
        </w:tc>
        <w:tc>
          <w:tcPr>
            <w:tcW w:w="366"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sz w:val="24"/>
                <w:szCs w:val="24"/>
                <w:lang w:val="uk-UA"/>
              </w:rPr>
            </w:pPr>
            <w:r w:rsidRPr="00BA2F5B">
              <w:rPr>
                <w:rFonts w:ascii="Times New Roman" w:hAnsi="Times New Roman" w:cs="Times New Roman"/>
                <w:sz w:val="24"/>
                <w:szCs w:val="24"/>
                <w:lang w:val="uk-UA"/>
              </w:rPr>
              <w:t>458,24</w:t>
            </w:r>
          </w:p>
        </w:tc>
        <w:tc>
          <w:tcPr>
            <w:tcW w:w="366"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sz w:val="24"/>
                <w:szCs w:val="24"/>
                <w:lang w:val="uk-UA"/>
              </w:rPr>
            </w:pPr>
            <w:r w:rsidRPr="00BA2F5B">
              <w:rPr>
                <w:rFonts w:ascii="Times New Roman" w:hAnsi="Times New Roman" w:cs="Times New Roman"/>
                <w:sz w:val="24"/>
                <w:szCs w:val="24"/>
                <w:lang w:val="uk-UA"/>
              </w:rPr>
              <w:t>458,24</w:t>
            </w:r>
          </w:p>
        </w:tc>
        <w:tc>
          <w:tcPr>
            <w:tcW w:w="315"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sz w:val="24"/>
                <w:szCs w:val="24"/>
                <w:lang w:val="uk-UA"/>
              </w:rPr>
            </w:pPr>
            <w:r w:rsidRPr="00BA2F5B">
              <w:rPr>
                <w:rFonts w:ascii="Times New Roman" w:hAnsi="Times New Roman" w:cs="Times New Roman"/>
                <w:sz w:val="24"/>
                <w:szCs w:val="24"/>
                <w:lang w:val="uk-UA"/>
              </w:rPr>
              <w:t>-</w:t>
            </w:r>
          </w:p>
        </w:tc>
        <w:tc>
          <w:tcPr>
            <w:tcW w:w="366"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sz w:val="24"/>
                <w:szCs w:val="24"/>
                <w:lang w:val="uk-UA"/>
              </w:rPr>
            </w:pPr>
            <w:r w:rsidRPr="00BA2F5B">
              <w:rPr>
                <w:rFonts w:ascii="Times New Roman" w:hAnsi="Times New Roman" w:cs="Times New Roman"/>
                <w:sz w:val="24"/>
                <w:szCs w:val="24"/>
                <w:lang w:val="uk-UA"/>
              </w:rPr>
              <w:t>458,24</w:t>
            </w:r>
          </w:p>
        </w:tc>
        <w:tc>
          <w:tcPr>
            <w:tcW w:w="314" w:type="pct"/>
            <w:tcBorders>
              <w:top w:val="single" w:sz="4" w:space="0" w:color="auto"/>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sz w:val="24"/>
                <w:szCs w:val="24"/>
                <w:lang w:val="uk-UA"/>
              </w:rPr>
            </w:pPr>
            <w:r w:rsidRPr="00BA2F5B">
              <w:rPr>
                <w:rFonts w:ascii="Times New Roman" w:hAnsi="Times New Roman" w:cs="Times New Roman"/>
                <w:sz w:val="24"/>
                <w:szCs w:val="24"/>
                <w:lang w:val="uk-UA"/>
              </w:rPr>
              <w:t>-</w:t>
            </w:r>
          </w:p>
        </w:tc>
        <w:tc>
          <w:tcPr>
            <w:tcW w:w="315"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sz w:val="24"/>
                <w:szCs w:val="24"/>
                <w:lang w:val="uk-UA"/>
              </w:rPr>
            </w:pPr>
          </w:p>
        </w:tc>
        <w:tc>
          <w:tcPr>
            <w:tcW w:w="333"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sz w:val="24"/>
                <w:szCs w:val="24"/>
                <w:lang w:val="uk-UA"/>
              </w:rPr>
            </w:pPr>
            <w:r w:rsidRPr="00BA2F5B">
              <w:rPr>
                <w:rFonts w:ascii="Times New Roman" w:hAnsi="Times New Roman" w:cs="Times New Roman"/>
                <w:sz w:val="24"/>
                <w:szCs w:val="24"/>
                <w:lang w:val="uk-UA"/>
              </w:rPr>
              <w:t>-</w:t>
            </w:r>
          </w:p>
        </w:tc>
      </w:tr>
      <w:tr w:rsidR="002760C1" w:rsidRPr="00BA2F5B" w:rsidTr="003F16E3">
        <w:trPr>
          <w:trHeight w:val="255"/>
        </w:trPr>
        <w:tc>
          <w:tcPr>
            <w:tcW w:w="184"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rPr>
                <w:b/>
                <w:bCs/>
              </w:rPr>
            </w:pPr>
            <w:r w:rsidRPr="00BA2F5B">
              <w:rPr>
                <w:b/>
                <w:bCs/>
              </w:rPr>
              <w:t>2</w:t>
            </w:r>
          </w:p>
        </w:tc>
        <w:tc>
          <w:tcPr>
            <w:tcW w:w="831"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rPr>
                <w:b/>
                <w:bCs/>
              </w:rPr>
            </w:pPr>
            <w:r w:rsidRPr="00BA2F5B">
              <w:rPr>
                <w:b/>
                <w:bCs/>
              </w:rPr>
              <w:t>продукту</w:t>
            </w:r>
          </w:p>
        </w:tc>
        <w:tc>
          <w:tcPr>
            <w:tcW w:w="429" w:type="pct"/>
            <w:gridSpan w:val="2"/>
            <w:tcBorders>
              <w:top w:val="single" w:sz="4" w:space="0" w:color="auto"/>
              <w:left w:val="single" w:sz="4" w:space="0" w:color="auto"/>
              <w:bottom w:val="single" w:sz="4" w:space="0" w:color="auto"/>
              <w:right w:val="single" w:sz="4" w:space="0" w:color="auto"/>
            </w:tcBorders>
          </w:tcPr>
          <w:p w:rsidR="002760C1" w:rsidRPr="00BA2F5B" w:rsidRDefault="002760C1" w:rsidP="003F16E3">
            <w:pPr>
              <w:rPr>
                <w:b/>
                <w:bCs/>
              </w:rPr>
            </w:pPr>
            <w:r w:rsidRPr="00BA2F5B">
              <w:rPr>
                <w:b/>
                <w:bCs/>
              </w:rPr>
              <w:t> </w:t>
            </w:r>
          </w:p>
        </w:tc>
        <w:tc>
          <w:tcPr>
            <w:tcW w:w="500" w:type="pct"/>
            <w:tcBorders>
              <w:top w:val="single" w:sz="4" w:space="0" w:color="auto"/>
              <w:left w:val="single" w:sz="4" w:space="0" w:color="auto"/>
              <w:bottom w:val="single" w:sz="4" w:space="0" w:color="auto"/>
              <w:right w:val="single" w:sz="4" w:space="0" w:color="auto"/>
            </w:tcBorders>
          </w:tcPr>
          <w:p w:rsidR="002760C1" w:rsidRPr="00BA2F5B" w:rsidRDefault="002760C1" w:rsidP="003F16E3">
            <w:r w:rsidRPr="00BA2F5B">
              <w:t> </w:t>
            </w:r>
          </w:p>
        </w:tc>
        <w:tc>
          <w:tcPr>
            <w:tcW w:w="366" w:type="pct"/>
            <w:tcBorders>
              <w:top w:val="single" w:sz="4" w:space="0" w:color="auto"/>
              <w:left w:val="single" w:sz="4" w:space="0" w:color="auto"/>
              <w:bottom w:val="single" w:sz="4" w:space="0" w:color="auto"/>
              <w:right w:val="single" w:sz="4" w:space="0" w:color="auto"/>
            </w:tcBorders>
          </w:tcPr>
          <w:p w:rsidR="002760C1" w:rsidRPr="00BA2F5B" w:rsidRDefault="002760C1" w:rsidP="003F16E3">
            <w:r w:rsidRPr="00BA2F5B">
              <w:t> </w:t>
            </w:r>
          </w:p>
        </w:tc>
        <w:tc>
          <w:tcPr>
            <w:tcW w:w="315" w:type="pct"/>
            <w:tcBorders>
              <w:top w:val="single" w:sz="4" w:space="0" w:color="auto"/>
              <w:left w:val="single" w:sz="4" w:space="0" w:color="auto"/>
              <w:bottom w:val="single" w:sz="4" w:space="0" w:color="auto"/>
              <w:right w:val="single" w:sz="4" w:space="0" w:color="auto"/>
            </w:tcBorders>
          </w:tcPr>
          <w:p w:rsidR="002760C1" w:rsidRPr="00BA2F5B" w:rsidRDefault="002760C1" w:rsidP="003F16E3">
            <w:r w:rsidRPr="00BA2F5B">
              <w:t> </w:t>
            </w:r>
          </w:p>
        </w:tc>
        <w:tc>
          <w:tcPr>
            <w:tcW w:w="366" w:type="pct"/>
            <w:tcBorders>
              <w:top w:val="single" w:sz="4" w:space="0" w:color="auto"/>
              <w:left w:val="single" w:sz="4" w:space="0" w:color="auto"/>
              <w:bottom w:val="single" w:sz="4" w:space="0" w:color="auto"/>
              <w:right w:val="single" w:sz="4" w:space="0" w:color="auto"/>
            </w:tcBorders>
          </w:tcPr>
          <w:p w:rsidR="002760C1" w:rsidRPr="00BA2F5B" w:rsidRDefault="002760C1" w:rsidP="003F16E3">
            <w:r w:rsidRPr="00BA2F5B">
              <w:t> </w:t>
            </w:r>
          </w:p>
        </w:tc>
        <w:tc>
          <w:tcPr>
            <w:tcW w:w="366" w:type="pct"/>
            <w:tcBorders>
              <w:top w:val="single" w:sz="4" w:space="0" w:color="auto"/>
              <w:left w:val="single" w:sz="4" w:space="0" w:color="auto"/>
              <w:bottom w:val="single" w:sz="4" w:space="0" w:color="auto"/>
              <w:right w:val="single" w:sz="4" w:space="0" w:color="auto"/>
            </w:tcBorders>
          </w:tcPr>
          <w:p w:rsidR="002760C1" w:rsidRPr="00BA2F5B" w:rsidRDefault="002760C1" w:rsidP="003F16E3">
            <w:r w:rsidRPr="00BA2F5B">
              <w:t> </w:t>
            </w:r>
          </w:p>
        </w:tc>
        <w:tc>
          <w:tcPr>
            <w:tcW w:w="315" w:type="pct"/>
            <w:tcBorders>
              <w:top w:val="single" w:sz="4" w:space="0" w:color="auto"/>
              <w:left w:val="single" w:sz="4" w:space="0" w:color="auto"/>
              <w:bottom w:val="single" w:sz="4" w:space="0" w:color="auto"/>
              <w:right w:val="single" w:sz="4" w:space="0" w:color="auto"/>
            </w:tcBorders>
          </w:tcPr>
          <w:p w:rsidR="002760C1" w:rsidRPr="00BA2F5B" w:rsidRDefault="002760C1" w:rsidP="003F16E3">
            <w:r w:rsidRPr="00BA2F5B">
              <w:t> </w:t>
            </w:r>
          </w:p>
        </w:tc>
        <w:tc>
          <w:tcPr>
            <w:tcW w:w="366" w:type="pct"/>
            <w:tcBorders>
              <w:top w:val="single" w:sz="4" w:space="0" w:color="auto"/>
              <w:left w:val="single" w:sz="4" w:space="0" w:color="auto"/>
              <w:bottom w:val="single" w:sz="4" w:space="0" w:color="auto"/>
              <w:right w:val="single" w:sz="4" w:space="0" w:color="auto"/>
            </w:tcBorders>
          </w:tcPr>
          <w:p w:rsidR="002760C1" w:rsidRPr="00BA2F5B" w:rsidRDefault="002760C1" w:rsidP="003F16E3">
            <w:r w:rsidRPr="00BA2F5B">
              <w:t> </w:t>
            </w:r>
          </w:p>
        </w:tc>
        <w:tc>
          <w:tcPr>
            <w:tcW w:w="314" w:type="pct"/>
            <w:tcBorders>
              <w:top w:val="single" w:sz="4" w:space="0" w:color="auto"/>
              <w:left w:val="single" w:sz="4" w:space="0" w:color="auto"/>
              <w:bottom w:val="single" w:sz="4" w:space="0" w:color="auto"/>
              <w:right w:val="single" w:sz="4" w:space="0" w:color="auto"/>
            </w:tcBorders>
          </w:tcPr>
          <w:p w:rsidR="002760C1" w:rsidRPr="00BA2F5B" w:rsidRDefault="002760C1" w:rsidP="003F16E3">
            <w:r w:rsidRPr="00BA2F5B">
              <w:t> </w:t>
            </w:r>
          </w:p>
        </w:tc>
        <w:tc>
          <w:tcPr>
            <w:tcW w:w="315" w:type="pct"/>
            <w:tcBorders>
              <w:top w:val="single" w:sz="4" w:space="0" w:color="auto"/>
              <w:left w:val="single" w:sz="4" w:space="0" w:color="auto"/>
              <w:bottom w:val="single" w:sz="4" w:space="0" w:color="auto"/>
              <w:right w:val="single" w:sz="4" w:space="0" w:color="auto"/>
            </w:tcBorders>
          </w:tcPr>
          <w:p w:rsidR="002760C1" w:rsidRPr="00BA2F5B" w:rsidRDefault="002760C1" w:rsidP="003F16E3">
            <w:r w:rsidRPr="00BA2F5B">
              <w:t> </w:t>
            </w:r>
          </w:p>
        </w:tc>
        <w:tc>
          <w:tcPr>
            <w:tcW w:w="333" w:type="pct"/>
            <w:tcBorders>
              <w:top w:val="single" w:sz="4" w:space="0" w:color="auto"/>
              <w:left w:val="single" w:sz="4" w:space="0" w:color="auto"/>
              <w:bottom w:val="single" w:sz="4" w:space="0" w:color="auto"/>
              <w:right w:val="single" w:sz="4" w:space="0" w:color="auto"/>
            </w:tcBorders>
          </w:tcPr>
          <w:p w:rsidR="002760C1" w:rsidRPr="00BA2F5B" w:rsidRDefault="002760C1" w:rsidP="003F16E3">
            <w:r w:rsidRPr="00BA2F5B">
              <w:t> </w:t>
            </w:r>
          </w:p>
        </w:tc>
      </w:tr>
      <w:tr w:rsidR="002760C1" w:rsidRPr="00BA2F5B" w:rsidTr="003F16E3">
        <w:trPr>
          <w:trHeight w:val="533"/>
        </w:trPr>
        <w:tc>
          <w:tcPr>
            <w:tcW w:w="184"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r w:rsidRPr="00BA2F5B">
              <w:rPr>
                <w:rFonts w:ascii="Times New Roman" w:hAnsi="Times New Roman" w:cs="Times New Roman"/>
                <w:bCs/>
                <w:sz w:val="24"/>
                <w:szCs w:val="24"/>
                <w:lang w:val="uk-UA"/>
              </w:rPr>
              <w:lastRenderedPageBreak/>
              <w:t>2.1.</w:t>
            </w:r>
          </w:p>
        </w:tc>
        <w:tc>
          <w:tcPr>
            <w:tcW w:w="831"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r w:rsidRPr="00BA2F5B">
              <w:rPr>
                <w:rFonts w:ascii="Times New Roman" w:hAnsi="Times New Roman" w:cs="Times New Roman"/>
                <w:bCs/>
                <w:sz w:val="24"/>
                <w:szCs w:val="24"/>
                <w:lang w:val="uk-UA"/>
              </w:rPr>
              <w:t>Кількість осіб, обстежених по програмі</w:t>
            </w:r>
          </w:p>
        </w:tc>
        <w:tc>
          <w:tcPr>
            <w:tcW w:w="429" w:type="pct"/>
            <w:gridSpan w:val="2"/>
            <w:vMerge w:val="restart"/>
            <w:tcBorders>
              <w:top w:val="single" w:sz="4" w:space="0" w:color="auto"/>
              <w:left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r w:rsidRPr="00BA2F5B">
              <w:rPr>
                <w:rFonts w:ascii="Times New Roman" w:hAnsi="Times New Roman" w:cs="Times New Roman"/>
                <w:bCs/>
                <w:sz w:val="24"/>
                <w:szCs w:val="24"/>
                <w:lang w:val="uk-UA"/>
              </w:rPr>
              <w:t>осіб</w:t>
            </w:r>
          </w:p>
          <w:p w:rsidR="002760C1" w:rsidRPr="00BA2F5B" w:rsidRDefault="002760C1" w:rsidP="003F16E3">
            <w:pPr>
              <w:pStyle w:val="ad"/>
              <w:tabs>
                <w:tab w:val="left" w:pos="540"/>
              </w:tabs>
              <w:rPr>
                <w:rFonts w:ascii="Times New Roman" w:hAnsi="Times New Roman" w:cs="Times New Roman"/>
                <w:bCs/>
                <w:sz w:val="24"/>
                <w:szCs w:val="24"/>
                <w:lang w:val="uk-UA"/>
              </w:rPr>
            </w:pPr>
          </w:p>
        </w:tc>
        <w:tc>
          <w:tcPr>
            <w:tcW w:w="500" w:type="pct"/>
            <w:vMerge w:val="restart"/>
            <w:tcBorders>
              <w:top w:val="single" w:sz="4" w:space="0" w:color="auto"/>
              <w:left w:val="single" w:sz="4" w:space="0" w:color="auto"/>
              <w:right w:val="single" w:sz="4" w:space="0" w:color="auto"/>
            </w:tcBorders>
          </w:tcPr>
          <w:p w:rsidR="002760C1" w:rsidRPr="00BA2F5B" w:rsidRDefault="002760C1" w:rsidP="003F16E3">
            <w:r w:rsidRPr="00BA2F5B">
              <w:t>стат. звітність</w:t>
            </w:r>
          </w:p>
          <w:p w:rsidR="002760C1" w:rsidRPr="00BA2F5B" w:rsidRDefault="002760C1" w:rsidP="003F16E3">
            <w:r w:rsidRPr="00BA2F5B">
              <w:t> </w:t>
            </w:r>
          </w:p>
          <w:p w:rsidR="002760C1" w:rsidRPr="00BA2F5B" w:rsidRDefault="002760C1" w:rsidP="003F16E3"/>
        </w:tc>
        <w:tc>
          <w:tcPr>
            <w:tcW w:w="366"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p>
        </w:tc>
        <w:tc>
          <w:tcPr>
            <w:tcW w:w="315"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p>
        </w:tc>
        <w:tc>
          <w:tcPr>
            <w:tcW w:w="366"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r w:rsidRPr="00BA2F5B">
              <w:rPr>
                <w:rFonts w:ascii="Times New Roman" w:hAnsi="Times New Roman" w:cs="Times New Roman"/>
                <w:bCs/>
                <w:sz w:val="24"/>
                <w:szCs w:val="24"/>
                <w:lang w:val="uk-UA"/>
              </w:rPr>
              <w:t>911</w:t>
            </w:r>
          </w:p>
        </w:tc>
        <w:tc>
          <w:tcPr>
            <w:tcW w:w="366"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p>
        </w:tc>
        <w:tc>
          <w:tcPr>
            <w:tcW w:w="315"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p>
        </w:tc>
        <w:tc>
          <w:tcPr>
            <w:tcW w:w="366"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r w:rsidRPr="00BA2F5B">
              <w:rPr>
                <w:rFonts w:ascii="Times New Roman" w:hAnsi="Times New Roman" w:cs="Times New Roman"/>
                <w:bCs/>
                <w:sz w:val="24"/>
                <w:szCs w:val="24"/>
                <w:lang w:val="uk-UA"/>
              </w:rPr>
              <w:t>911</w:t>
            </w:r>
          </w:p>
        </w:tc>
        <w:tc>
          <w:tcPr>
            <w:tcW w:w="314"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p>
        </w:tc>
        <w:tc>
          <w:tcPr>
            <w:tcW w:w="315"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p>
        </w:tc>
        <w:tc>
          <w:tcPr>
            <w:tcW w:w="333"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r w:rsidRPr="00BA2F5B">
              <w:t>-</w:t>
            </w:r>
          </w:p>
        </w:tc>
      </w:tr>
      <w:tr w:rsidR="002760C1" w:rsidRPr="00BA2F5B" w:rsidTr="003F16E3">
        <w:trPr>
          <w:trHeight w:val="293"/>
        </w:trPr>
        <w:tc>
          <w:tcPr>
            <w:tcW w:w="184" w:type="pct"/>
            <w:tcBorders>
              <w:top w:val="nil"/>
              <w:left w:val="single" w:sz="4" w:space="0" w:color="auto"/>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p>
        </w:tc>
        <w:tc>
          <w:tcPr>
            <w:tcW w:w="831" w:type="pct"/>
            <w:tcBorders>
              <w:top w:val="nil"/>
              <w:left w:val="nil"/>
              <w:bottom w:val="single" w:sz="4" w:space="0" w:color="auto"/>
              <w:right w:val="single" w:sz="4" w:space="0" w:color="auto"/>
            </w:tcBorders>
          </w:tcPr>
          <w:p w:rsidR="002760C1" w:rsidRPr="00582BED" w:rsidRDefault="002760C1" w:rsidP="003F16E3">
            <w:r w:rsidRPr="00582BED">
              <w:t>- без контрастування</w:t>
            </w:r>
          </w:p>
        </w:tc>
        <w:tc>
          <w:tcPr>
            <w:tcW w:w="429" w:type="pct"/>
            <w:gridSpan w:val="2"/>
            <w:vMerge/>
            <w:tcBorders>
              <w:left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p>
        </w:tc>
        <w:tc>
          <w:tcPr>
            <w:tcW w:w="500" w:type="pct"/>
            <w:vMerge/>
            <w:tcBorders>
              <w:left w:val="single" w:sz="4" w:space="0" w:color="auto"/>
              <w:right w:val="single" w:sz="4" w:space="0" w:color="auto"/>
            </w:tcBorders>
          </w:tcPr>
          <w:p w:rsidR="002760C1" w:rsidRPr="00BA2F5B" w:rsidRDefault="002760C1" w:rsidP="003F16E3"/>
        </w:tc>
        <w:tc>
          <w:tcPr>
            <w:tcW w:w="366"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p>
        </w:tc>
        <w:tc>
          <w:tcPr>
            <w:tcW w:w="315" w:type="pct"/>
            <w:tcBorders>
              <w:top w:val="single" w:sz="4" w:space="0" w:color="auto"/>
              <w:left w:val="nil"/>
              <w:bottom w:val="single" w:sz="4" w:space="0" w:color="auto"/>
              <w:right w:val="single" w:sz="4" w:space="0" w:color="000000"/>
            </w:tcBorders>
          </w:tcPr>
          <w:p w:rsidR="002760C1" w:rsidRPr="00BA2F5B" w:rsidRDefault="002760C1" w:rsidP="003F16E3">
            <w:pPr>
              <w:jc w:val="right"/>
            </w:pPr>
          </w:p>
        </w:tc>
        <w:tc>
          <w:tcPr>
            <w:tcW w:w="366"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r w:rsidRPr="00BA2F5B">
              <w:rPr>
                <w:rFonts w:ascii="Times New Roman" w:hAnsi="Times New Roman" w:cs="Times New Roman"/>
                <w:bCs/>
                <w:sz w:val="24"/>
                <w:szCs w:val="24"/>
                <w:lang w:val="uk-UA"/>
              </w:rPr>
              <w:t>768</w:t>
            </w:r>
          </w:p>
        </w:tc>
        <w:tc>
          <w:tcPr>
            <w:tcW w:w="366"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p>
        </w:tc>
        <w:tc>
          <w:tcPr>
            <w:tcW w:w="315" w:type="pct"/>
            <w:tcBorders>
              <w:top w:val="nil"/>
              <w:left w:val="nil"/>
              <w:bottom w:val="single" w:sz="4" w:space="0" w:color="auto"/>
              <w:right w:val="single" w:sz="4" w:space="0" w:color="auto"/>
            </w:tcBorders>
          </w:tcPr>
          <w:p w:rsidR="002760C1" w:rsidRPr="00BA2F5B" w:rsidRDefault="002760C1" w:rsidP="003F16E3">
            <w:pPr>
              <w:jc w:val="right"/>
            </w:pPr>
          </w:p>
        </w:tc>
        <w:tc>
          <w:tcPr>
            <w:tcW w:w="366"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r w:rsidRPr="00BA2F5B">
              <w:rPr>
                <w:rFonts w:ascii="Times New Roman" w:hAnsi="Times New Roman" w:cs="Times New Roman"/>
                <w:bCs/>
                <w:sz w:val="24"/>
                <w:szCs w:val="24"/>
                <w:lang w:val="uk-UA"/>
              </w:rPr>
              <w:t>768</w:t>
            </w:r>
          </w:p>
        </w:tc>
        <w:tc>
          <w:tcPr>
            <w:tcW w:w="314" w:type="pct"/>
            <w:tcBorders>
              <w:top w:val="single" w:sz="4" w:space="0" w:color="auto"/>
              <w:left w:val="nil"/>
              <w:bottom w:val="single" w:sz="4" w:space="0" w:color="auto"/>
              <w:right w:val="single" w:sz="4" w:space="0" w:color="000000"/>
            </w:tcBorders>
          </w:tcPr>
          <w:p w:rsidR="002760C1" w:rsidRPr="00BA2F5B" w:rsidRDefault="002760C1" w:rsidP="003F16E3">
            <w:pPr>
              <w:jc w:val="right"/>
            </w:pPr>
          </w:p>
        </w:tc>
        <w:tc>
          <w:tcPr>
            <w:tcW w:w="315" w:type="pct"/>
            <w:tcBorders>
              <w:top w:val="nil"/>
              <w:left w:val="nil"/>
              <w:bottom w:val="single" w:sz="4" w:space="0" w:color="auto"/>
              <w:right w:val="single" w:sz="4" w:space="0" w:color="auto"/>
            </w:tcBorders>
          </w:tcPr>
          <w:p w:rsidR="002760C1" w:rsidRPr="00BA2F5B" w:rsidRDefault="002760C1" w:rsidP="003F16E3">
            <w:pPr>
              <w:jc w:val="right"/>
            </w:pPr>
          </w:p>
        </w:tc>
        <w:tc>
          <w:tcPr>
            <w:tcW w:w="333" w:type="pct"/>
            <w:tcBorders>
              <w:top w:val="nil"/>
              <w:left w:val="nil"/>
              <w:bottom w:val="single" w:sz="4" w:space="0" w:color="auto"/>
              <w:right w:val="single" w:sz="4" w:space="0" w:color="auto"/>
            </w:tcBorders>
          </w:tcPr>
          <w:p w:rsidR="002760C1" w:rsidRPr="00BA2F5B" w:rsidRDefault="002760C1" w:rsidP="003F16E3">
            <w:pPr>
              <w:jc w:val="right"/>
            </w:pPr>
            <w:r w:rsidRPr="00BA2F5B">
              <w:t>-</w:t>
            </w:r>
          </w:p>
        </w:tc>
      </w:tr>
      <w:tr w:rsidR="002760C1" w:rsidRPr="00BA2F5B" w:rsidTr="003F16E3">
        <w:trPr>
          <w:trHeight w:val="256"/>
        </w:trPr>
        <w:tc>
          <w:tcPr>
            <w:tcW w:w="184" w:type="pct"/>
            <w:tcBorders>
              <w:top w:val="nil"/>
              <w:left w:val="single" w:sz="4" w:space="0" w:color="auto"/>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p>
        </w:tc>
        <w:tc>
          <w:tcPr>
            <w:tcW w:w="831" w:type="pct"/>
            <w:tcBorders>
              <w:top w:val="nil"/>
              <w:left w:val="nil"/>
              <w:bottom w:val="single" w:sz="4" w:space="0" w:color="auto"/>
              <w:right w:val="single" w:sz="4" w:space="0" w:color="auto"/>
            </w:tcBorders>
          </w:tcPr>
          <w:p w:rsidR="002760C1" w:rsidRPr="00582BED" w:rsidRDefault="002760C1" w:rsidP="003F16E3">
            <w:r w:rsidRPr="00582BED">
              <w:t>- з контрастуванням</w:t>
            </w:r>
          </w:p>
        </w:tc>
        <w:tc>
          <w:tcPr>
            <w:tcW w:w="429" w:type="pct"/>
            <w:gridSpan w:val="2"/>
            <w:vMerge/>
            <w:tcBorders>
              <w:left w:val="single" w:sz="4" w:space="0" w:color="auto"/>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p>
        </w:tc>
        <w:tc>
          <w:tcPr>
            <w:tcW w:w="500" w:type="pct"/>
            <w:vMerge/>
            <w:tcBorders>
              <w:left w:val="single" w:sz="4" w:space="0" w:color="auto"/>
              <w:bottom w:val="single" w:sz="4" w:space="0" w:color="auto"/>
              <w:right w:val="single" w:sz="4" w:space="0" w:color="auto"/>
            </w:tcBorders>
          </w:tcPr>
          <w:p w:rsidR="002760C1" w:rsidRPr="00BA2F5B" w:rsidRDefault="002760C1" w:rsidP="003F16E3"/>
        </w:tc>
        <w:tc>
          <w:tcPr>
            <w:tcW w:w="366"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p>
        </w:tc>
        <w:tc>
          <w:tcPr>
            <w:tcW w:w="315" w:type="pct"/>
            <w:tcBorders>
              <w:top w:val="single" w:sz="4" w:space="0" w:color="auto"/>
              <w:left w:val="nil"/>
              <w:bottom w:val="single" w:sz="4" w:space="0" w:color="auto"/>
              <w:right w:val="single" w:sz="4" w:space="0" w:color="000000"/>
            </w:tcBorders>
          </w:tcPr>
          <w:p w:rsidR="002760C1" w:rsidRPr="00BA2F5B" w:rsidRDefault="002760C1" w:rsidP="003F16E3">
            <w:pPr>
              <w:jc w:val="right"/>
            </w:pPr>
          </w:p>
        </w:tc>
        <w:tc>
          <w:tcPr>
            <w:tcW w:w="366"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r w:rsidRPr="00BA2F5B">
              <w:rPr>
                <w:rFonts w:ascii="Times New Roman" w:hAnsi="Times New Roman" w:cs="Times New Roman"/>
                <w:bCs/>
                <w:sz w:val="24"/>
                <w:szCs w:val="24"/>
                <w:lang w:val="uk-UA"/>
              </w:rPr>
              <w:t>143</w:t>
            </w:r>
          </w:p>
        </w:tc>
        <w:tc>
          <w:tcPr>
            <w:tcW w:w="366"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p>
        </w:tc>
        <w:tc>
          <w:tcPr>
            <w:tcW w:w="315" w:type="pct"/>
            <w:tcBorders>
              <w:top w:val="nil"/>
              <w:left w:val="nil"/>
              <w:bottom w:val="single" w:sz="4" w:space="0" w:color="auto"/>
              <w:right w:val="single" w:sz="4" w:space="0" w:color="auto"/>
            </w:tcBorders>
          </w:tcPr>
          <w:p w:rsidR="002760C1" w:rsidRPr="00BA2F5B" w:rsidRDefault="002760C1" w:rsidP="003F16E3">
            <w:pPr>
              <w:jc w:val="right"/>
            </w:pPr>
          </w:p>
        </w:tc>
        <w:tc>
          <w:tcPr>
            <w:tcW w:w="366"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r w:rsidRPr="00BA2F5B">
              <w:rPr>
                <w:rFonts w:ascii="Times New Roman" w:hAnsi="Times New Roman" w:cs="Times New Roman"/>
                <w:bCs/>
                <w:sz w:val="24"/>
                <w:szCs w:val="24"/>
                <w:lang w:val="uk-UA"/>
              </w:rPr>
              <w:t>143</w:t>
            </w:r>
          </w:p>
        </w:tc>
        <w:tc>
          <w:tcPr>
            <w:tcW w:w="314" w:type="pct"/>
            <w:tcBorders>
              <w:top w:val="single" w:sz="4" w:space="0" w:color="auto"/>
              <w:left w:val="nil"/>
              <w:bottom w:val="single" w:sz="4" w:space="0" w:color="auto"/>
              <w:right w:val="single" w:sz="4" w:space="0" w:color="000000"/>
            </w:tcBorders>
          </w:tcPr>
          <w:p w:rsidR="002760C1" w:rsidRPr="00BA2F5B" w:rsidRDefault="002760C1" w:rsidP="003F16E3">
            <w:pPr>
              <w:jc w:val="right"/>
            </w:pPr>
          </w:p>
        </w:tc>
        <w:tc>
          <w:tcPr>
            <w:tcW w:w="315" w:type="pct"/>
            <w:tcBorders>
              <w:top w:val="nil"/>
              <w:left w:val="nil"/>
              <w:bottom w:val="single" w:sz="4" w:space="0" w:color="auto"/>
              <w:right w:val="single" w:sz="4" w:space="0" w:color="auto"/>
            </w:tcBorders>
          </w:tcPr>
          <w:p w:rsidR="002760C1" w:rsidRPr="00BA2F5B" w:rsidRDefault="002760C1" w:rsidP="003F16E3">
            <w:pPr>
              <w:jc w:val="right"/>
            </w:pPr>
          </w:p>
        </w:tc>
        <w:tc>
          <w:tcPr>
            <w:tcW w:w="333" w:type="pct"/>
            <w:tcBorders>
              <w:top w:val="nil"/>
              <w:left w:val="nil"/>
              <w:bottom w:val="single" w:sz="4" w:space="0" w:color="auto"/>
              <w:right w:val="single" w:sz="4" w:space="0" w:color="auto"/>
            </w:tcBorders>
          </w:tcPr>
          <w:p w:rsidR="002760C1" w:rsidRPr="00BA2F5B" w:rsidRDefault="002760C1" w:rsidP="003F16E3">
            <w:pPr>
              <w:jc w:val="right"/>
            </w:pPr>
            <w:r w:rsidRPr="00BA2F5B">
              <w:t>-</w:t>
            </w:r>
          </w:p>
        </w:tc>
      </w:tr>
      <w:tr w:rsidR="002760C1" w:rsidRPr="00BA2F5B" w:rsidTr="003F16E3">
        <w:trPr>
          <w:trHeight w:val="255"/>
        </w:trPr>
        <w:tc>
          <w:tcPr>
            <w:tcW w:w="184" w:type="pct"/>
            <w:tcBorders>
              <w:top w:val="nil"/>
              <w:left w:val="single" w:sz="4" w:space="0" w:color="auto"/>
              <w:bottom w:val="single" w:sz="4" w:space="0" w:color="auto"/>
              <w:right w:val="single" w:sz="4" w:space="0" w:color="auto"/>
            </w:tcBorders>
          </w:tcPr>
          <w:p w:rsidR="002760C1" w:rsidRPr="00BA2F5B" w:rsidRDefault="002760C1" w:rsidP="003F16E3">
            <w:pPr>
              <w:jc w:val="right"/>
              <w:rPr>
                <w:b/>
                <w:bCs/>
              </w:rPr>
            </w:pPr>
            <w:r w:rsidRPr="00BA2F5B">
              <w:rPr>
                <w:b/>
                <w:bCs/>
              </w:rPr>
              <w:t>3</w:t>
            </w:r>
          </w:p>
        </w:tc>
        <w:tc>
          <w:tcPr>
            <w:tcW w:w="831" w:type="pct"/>
            <w:tcBorders>
              <w:top w:val="nil"/>
              <w:left w:val="nil"/>
              <w:bottom w:val="single" w:sz="4" w:space="0" w:color="auto"/>
              <w:right w:val="single" w:sz="4" w:space="0" w:color="auto"/>
            </w:tcBorders>
          </w:tcPr>
          <w:p w:rsidR="002760C1" w:rsidRPr="00BA2F5B" w:rsidRDefault="002760C1" w:rsidP="003F16E3">
            <w:pPr>
              <w:rPr>
                <w:b/>
                <w:bCs/>
              </w:rPr>
            </w:pPr>
            <w:r w:rsidRPr="00BA2F5B">
              <w:rPr>
                <w:b/>
                <w:bCs/>
              </w:rPr>
              <w:t>ефективності</w:t>
            </w:r>
          </w:p>
        </w:tc>
        <w:tc>
          <w:tcPr>
            <w:tcW w:w="429" w:type="pct"/>
            <w:gridSpan w:val="2"/>
            <w:tcBorders>
              <w:top w:val="single" w:sz="4" w:space="0" w:color="auto"/>
              <w:left w:val="nil"/>
              <w:bottom w:val="single" w:sz="4" w:space="0" w:color="auto"/>
              <w:right w:val="single" w:sz="4" w:space="0" w:color="auto"/>
            </w:tcBorders>
          </w:tcPr>
          <w:p w:rsidR="002760C1" w:rsidRPr="00BA2F5B" w:rsidRDefault="002760C1" w:rsidP="003F16E3">
            <w:r w:rsidRPr="00BA2F5B">
              <w:t> </w:t>
            </w:r>
          </w:p>
        </w:tc>
        <w:tc>
          <w:tcPr>
            <w:tcW w:w="500" w:type="pct"/>
            <w:tcBorders>
              <w:top w:val="nil"/>
              <w:left w:val="nil"/>
              <w:bottom w:val="single" w:sz="4" w:space="0" w:color="auto"/>
              <w:right w:val="single" w:sz="4" w:space="0" w:color="auto"/>
            </w:tcBorders>
          </w:tcPr>
          <w:p w:rsidR="002760C1" w:rsidRPr="00BA2F5B" w:rsidRDefault="002760C1" w:rsidP="003F16E3">
            <w:r w:rsidRPr="00BA2F5B">
              <w:t> </w:t>
            </w:r>
          </w:p>
        </w:tc>
        <w:tc>
          <w:tcPr>
            <w:tcW w:w="366" w:type="pct"/>
            <w:tcBorders>
              <w:top w:val="nil"/>
              <w:left w:val="nil"/>
              <w:bottom w:val="single" w:sz="4" w:space="0" w:color="auto"/>
              <w:right w:val="single" w:sz="4" w:space="0" w:color="auto"/>
            </w:tcBorders>
          </w:tcPr>
          <w:p w:rsidR="002760C1" w:rsidRPr="00BA2F5B" w:rsidRDefault="002760C1" w:rsidP="003F16E3">
            <w:r w:rsidRPr="00BA2F5B">
              <w:t> </w:t>
            </w:r>
          </w:p>
        </w:tc>
        <w:tc>
          <w:tcPr>
            <w:tcW w:w="315" w:type="pct"/>
            <w:tcBorders>
              <w:top w:val="single" w:sz="4" w:space="0" w:color="auto"/>
              <w:left w:val="nil"/>
              <w:bottom w:val="single" w:sz="4" w:space="0" w:color="auto"/>
              <w:right w:val="single" w:sz="4" w:space="0" w:color="000000"/>
            </w:tcBorders>
          </w:tcPr>
          <w:p w:rsidR="002760C1" w:rsidRPr="00BA2F5B" w:rsidRDefault="002760C1" w:rsidP="003F16E3">
            <w:r w:rsidRPr="00BA2F5B">
              <w:t> </w:t>
            </w:r>
          </w:p>
        </w:tc>
        <w:tc>
          <w:tcPr>
            <w:tcW w:w="366" w:type="pct"/>
            <w:tcBorders>
              <w:top w:val="nil"/>
              <w:left w:val="nil"/>
              <w:bottom w:val="single" w:sz="4" w:space="0" w:color="auto"/>
              <w:right w:val="single" w:sz="4" w:space="0" w:color="auto"/>
            </w:tcBorders>
          </w:tcPr>
          <w:p w:rsidR="002760C1" w:rsidRPr="00BA2F5B" w:rsidRDefault="002760C1" w:rsidP="003F16E3">
            <w:r w:rsidRPr="00BA2F5B">
              <w:t> </w:t>
            </w:r>
          </w:p>
        </w:tc>
        <w:tc>
          <w:tcPr>
            <w:tcW w:w="366" w:type="pct"/>
            <w:tcBorders>
              <w:top w:val="nil"/>
              <w:left w:val="nil"/>
              <w:bottom w:val="single" w:sz="4" w:space="0" w:color="auto"/>
              <w:right w:val="single" w:sz="4" w:space="0" w:color="auto"/>
            </w:tcBorders>
          </w:tcPr>
          <w:p w:rsidR="002760C1" w:rsidRPr="00BA2F5B" w:rsidRDefault="002760C1" w:rsidP="003F16E3">
            <w:r w:rsidRPr="00BA2F5B">
              <w:t> </w:t>
            </w:r>
          </w:p>
        </w:tc>
        <w:tc>
          <w:tcPr>
            <w:tcW w:w="315" w:type="pct"/>
            <w:tcBorders>
              <w:top w:val="nil"/>
              <w:left w:val="nil"/>
              <w:bottom w:val="single" w:sz="4" w:space="0" w:color="auto"/>
              <w:right w:val="single" w:sz="4" w:space="0" w:color="auto"/>
            </w:tcBorders>
          </w:tcPr>
          <w:p w:rsidR="002760C1" w:rsidRPr="00BA2F5B" w:rsidRDefault="002760C1" w:rsidP="003F16E3">
            <w:r w:rsidRPr="00BA2F5B">
              <w:t> </w:t>
            </w:r>
          </w:p>
        </w:tc>
        <w:tc>
          <w:tcPr>
            <w:tcW w:w="366" w:type="pct"/>
            <w:tcBorders>
              <w:top w:val="nil"/>
              <w:left w:val="nil"/>
              <w:bottom w:val="single" w:sz="4" w:space="0" w:color="auto"/>
              <w:right w:val="single" w:sz="4" w:space="0" w:color="auto"/>
            </w:tcBorders>
          </w:tcPr>
          <w:p w:rsidR="002760C1" w:rsidRPr="00BA2F5B" w:rsidRDefault="002760C1" w:rsidP="003F16E3">
            <w:r w:rsidRPr="00BA2F5B">
              <w:t> </w:t>
            </w:r>
          </w:p>
        </w:tc>
        <w:tc>
          <w:tcPr>
            <w:tcW w:w="314" w:type="pct"/>
            <w:tcBorders>
              <w:top w:val="single" w:sz="4" w:space="0" w:color="auto"/>
              <w:left w:val="nil"/>
              <w:bottom w:val="single" w:sz="4" w:space="0" w:color="auto"/>
              <w:right w:val="single" w:sz="4" w:space="0" w:color="000000"/>
            </w:tcBorders>
          </w:tcPr>
          <w:p w:rsidR="002760C1" w:rsidRPr="00BA2F5B" w:rsidRDefault="002760C1" w:rsidP="003F16E3">
            <w:r w:rsidRPr="00BA2F5B">
              <w:t> </w:t>
            </w:r>
          </w:p>
        </w:tc>
        <w:tc>
          <w:tcPr>
            <w:tcW w:w="315" w:type="pct"/>
            <w:tcBorders>
              <w:top w:val="nil"/>
              <w:left w:val="nil"/>
              <w:bottom w:val="single" w:sz="4" w:space="0" w:color="auto"/>
              <w:right w:val="single" w:sz="4" w:space="0" w:color="auto"/>
            </w:tcBorders>
          </w:tcPr>
          <w:p w:rsidR="002760C1" w:rsidRPr="00BA2F5B" w:rsidRDefault="002760C1" w:rsidP="003F16E3">
            <w:r w:rsidRPr="00BA2F5B">
              <w:t> </w:t>
            </w:r>
          </w:p>
        </w:tc>
        <w:tc>
          <w:tcPr>
            <w:tcW w:w="333" w:type="pct"/>
            <w:tcBorders>
              <w:top w:val="nil"/>
              <w:left w:val="nil"/>
              <w:bottom w:val="single" w:sz="4" w:space="0" w:color="auto"/>
              <w:right w:val="single" w:sz="4" w:space="0" w:color="auto"/>
            </w:tcBorders>
          </w:tcPr>
          <w:p w:rsidR="002760C1" w:rsidRPr="00BA2F5B" w:rsidRDefault="002760C1" w:rsidP="003F16E3">
            <w:r w:rsidRPr="00BA2F5B">
              <w:t> </w:t>
            </w:r>
          </w:p>
        </w:tc>
      </w:tr>
      <w:tr w:rsidR="002760C1" w:rsidRPr="00BA2F5B" w:rsidTr="003F16E3">
        <w:trPr>
          <w:trHeight w:val="206"/>
        </w:trPr>
        <w:tc>
          <w:tcPr>
            <w:tcW w:w="184" w:type="pct"/>
            <w:tcBorders>
              <w:top w:val="nil"/>
              <w:left w:val="single" w:sz="4" w:space="0" w:color="auto"/>
              <w:bottom w:val="single" w:sz="4" w:space="0" w:color="auto"/>
              <w:right w:val="single" w:sz="4" w:space="0" w:color="auto"/>
            </w:tcBorders>
          </w:tcPr>
          <w:p w:rsidR="002760C1" w:rsidRPr="00BA2F5B" w:rsidRDefault="002760C1" w:rsidP="003F16E3">
            <w:r w:rsidRPr="00BA2F5B">
              <w:t>3.1</w:t>
            </w:r>
          </w:p>
        </w:tc>
        <w:tc>
          <w:tcPr>
            <w:tcW w:w="831" w:type="pct"/>
            <w:tcBorders>
              <w:top w:val="nil"/>
              <w:left w:val="nil"/>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sz w:val="24"/>
                <w:szCs w:val="24"/>
                <w:lang w:val="uk-UA"/>
              </w:rPr>
            </w:pPr>
            <w:r w:rsidRPr="00BA2F5B">
              <w:rPr>
                <w:rFonts w:ascii="Times New Roman" w:hAnsi="Times New Roman" w:cs="Times New Roman"/>
                <w:sz w:val="24"/>
                <w:szCs w:val="24"/>
                <w:lang w:val="uk-UA"/>
              </w:rPr>
              <w:t>Середня вартість одного обстеження</w:t>
            </w:r>
          </w:p>
        </w:tc>
        <w:tc>
          <w:tcPr>
            <w:tcW w:w="429" w:type="pct"/>
            <w:gridSpan w:val="2"/>
            <w:vMerge w:val="restart"/>
            <w:tcBorders>
              <w:top w:val="single" w:sz="4" w:space="0" w:color="auto"/>
              <w:left w:val="nil"/>
              <w:right w:val="single" w:sz="4" w:space="0" w:color="000000"/>
            </w:tcBorders>
          </w:tcPr>
          <w:p w:rsidR="002760C1" w:rsidRPr="00BA2F5B" w:rsidRDefault="002760C1" w:rsidP="003F16E3">
            <w:r w:rsidRPr="00BA2F5B">
              <w:t>грн.</w:t>
            </w:r>
          </w:p>
          <w:p w:rsidR="002760C1" w:rsidRPr="00BA2F5B" w:rsidRDefault="002760C1" w:rsidP="003F16E3"/>
        </w:tc>
        <w:tc>
          <w:tcPr>
            <w:tcW w:w="500" w:type="pct"/>
            <w:vMerge w:val="restart"/>
            <w:tcBorders>
              <w:top w:val="nil"/>
              <w:left w:val="nil"/>
              <w:right w:val="single" w:sz="4" w:space="0" w:color="auto"/>
            </w:tcBorders>
          </w:tcPr>
          <w:p w:rsidR="002760C1" w:rsidRPr="00BA2F5B" w:rsidRDefault="002760C1" w:rsidP="003F16E3">
            <w:r w:rsidRPr="00BA2F5B">
              <w:t> бух. звітність</w:t>
            </w:r>
          </w:p>
          <w:p w:rsidR="002760C1" w:rsidRPr="00BA2F5B" w:rsidRDefault="002760C1" w:rsidP="003F16E3">
            <w:r w:rsidRPr="00BA2F5B">
              <w:t> </w:t>
            </w:r>
          </w:p>
          <w:p w:rsidR="002760C1" w:rsidRPr="00BA2F5B" w:rsidRDefault="002760C1" w:rsidP="003F16E3"/>
        </w:tc>
        <w:tc>
          <w:tcPr>
            <w:tcW w:w="366"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p>
        </w:tc>
        <w:tc>
          <w:tcPr>
            <w:tcW w:w="315" w:type="pct"/>
            <w:tcBorders>
              <w:top w:val="nil"/>
              <w:left w:val="nil"/>
              <w:bottom w:val="single" w:sz="4" w:space="0" w:color="auto"/>
              <w:right w:val="single" w:sz="4" w:space="0" w:color="auto"/>
            </w:tcBorders>
          </w:tcPr>
          <w:p w:rsidR="002760C1" w:rsidRPr="00BA2F5B" w:rsidRDefault="002760C1" w:rsidP="003F16E3">
            <w:pPr>
              <w:jc w:val="right"/>
            </w:pPr>
          </w:p>
        </w:tc>
        <w:tc>
          <w:tcPr>
            <w:tcW w:w="366"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r w:rsidRPr="00BA2F5B">
              <w:rPr>
                <w:rFonts w:ascii="Times New Roman" w:hAnsi="Times New Roman" w:cs="Times New Roman"/>
                <w:bCs/>
                <w:sz w:val="24"/>
                <w:szCs w:val="24"/>
                <w:lang w:val="uk-UA"/>
              </w:rPr>
              <w:t>448</w:t>
            </w:r>
          </w:p>
        </w:tc>
        <w:tc>
          <w:tcPr>
            <w:tcW w:w="366"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p>
        </w:tc>
        <w:tc>
          <w:tcPr>
            <w:tcW w:w="315" w:type="pct"/>
            <w:tcBorders>
              <w:top w:val="nil"/>
              <w:left w:val="nil"/>
              <w:bottom w:val="single" w:sz="4" w:space="0" w:color="auto"/>
              <w:right w:val="single" w:sz="4" w:space="0" w:color="auto"/>
            </w:tcBorders>
          </w:tcPr>
          <w:p w:rsidR="002760C1" w:rsidRPr="00BA2F5B" w:rsidRDefault="002760C1" w:rsidP="003F16E3"/>
        </w:tc>
        <w:tc>
          <w:tcPr>
            <w:tcW w:w="366"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r w:rsidRPr="00BA2F5B">
              <w:rPr>
                <w:rFonts w:ascii="Times New Roman" w:hAnsi="Times New Roman" w:cs="Times New Roman"/>
                <w:bCs/>
                <w:sz w:val="24"/>
                <w:szCs w:val="24"/>
                <w:lang w:val="uk-UA"/>
              </w:rPr>
              <w:t>448</w:t>
            </w:r>
          </w:p>
        </w:tc>
        <w:tc>
          <w:tcPr>
            <w:tcW w:w="314" w:type="pct"/>
            <w:tcBorders>
              <w:top w:val="single" w:sz="4" w:space="0" w:color="auto"/>
              <w:left w:val="nil"/>
              <w:bottom w:val="single" w:sz="4" w:space="0" w:color="auto"/>
              <w:right w:val="single" w:sz="4" w:space="0" w:color="000000"/>
            </w:tcBorders>
          </w:tcPr>
          <w:p w:rsidR="002760C1" w:rsidRPr="00BA2F5B" w:rsidRDefault="002760C1" w:rsidP="003F16E3">
            <w:pPr>
              <w:jc w:val="right"/>
            </w:pPr>
          </w:p>
        </w:tc>
        <w:tc>
          <w:tcPr>
            <w:tcW w:w="315" w:type="pct"/>
            <w:tcBorders>
              <w:top w:val="nil"/>
              <w:left w:val="nil"/>
              <w:bottom w:val="single" w:sz="4" w:space="0" w:color="auto"/>
              <w:right w:val="single" w:sz="4" w:space="0" w:color="auto"/>
            </w:tcBorders>
          </w:tcPr>
          <w:p w:rsidR="002760C1" w:rsidRPr="00BA2F5B" w:rsidRDefault="002760C1" w:rsidP="003F16E3">
            <w:pPr>
              <w:jc w:val="right"/>
            </w:pPr>
          </w:p>
        </w:tc>
        <w:tc>
          <w:tcPr>
            <w:tcW w:w="333" w:type="pct"/>
            <w:tcBorders>
              <w:top w:val="nil"/>
              <w:left w:val="nil"/>
              <w:bottom w:val="single" w:sz="4" w:space="0" w:color="auto"/>
              <w:right w:val="single" w:sz="4" w:space="0" w:color="auto"/>
            </w:tcBorders>
          </w:tcPr>
          <w:p w:rsidR="002760C1" w:rsidRPr="00BA2F5B" w:rsidRDefault="002760C1" w:rsidP="003F16E3">
            <w:pPr>
              <w:jc w:val="right"/>
            </w:pPr>
            <w:r w:rsidRPr="00BA2F5B">
              <w:t>-</w:t>
            </w:r>
          </w:p>
        </w:tc>
      </w:tr>
      <w:tr w:rsidR="002760C1" w:rsidRPr="00BA2F5B" w:rsidTr="003F16E3">
        <w:trPr>
          <w:trHeight w:val="255"/>
        </w:trPr>
        <w:tc>
          <w:tcPr>
            <w:tcW w:w="184" w:type="pct"/>
            <w:tcBorders>
              <w:top w:val="nil"/>
              <w:left w:val="single" w:sz="4" w:space="0" w:color="auto"/>
              <w:bottom w:val="single" w:sz="4" w:space="0" w:color="auto"/>
              <w:right w:val="single" w:sz="4" w:space="0" w:color="auto"/>
            </w:tcBorders>
          </w:tcPr>
          <w:p w:rsidR="002760C1" w:rsidRPr="00BA2F5B" w:rsidRDefault="002760C1" w:rsidP="003F16E3">
            <w:r w:rsidRPr="00BA2F5B">
              <w:t> </w:t>
            </w:r>
          </w:p>
        </w:tc>
        <w:tc>
          <w:tcPr>
            <w:tcW w:w="831" w:type="pct"/>
            <w:tcBorders>
              <w:top w:val="nil"/>
              <w:left w:val="nil"/>
              <w:bottom w:val="single" w:sz="4" w:space="0" w:color="auto"/>
              <w:right w:val="single" w:sz="4" w:space="0" w:color="auto"/>
            </w:tcBorders>
          </w:tcPr>
          <w:p w:rsidR="002760C1" w:rsidRPr="00582BED" w:rsidRDefault="002760C1" w:rsidP="003F16E3">
            <w:r w:rsidRPr="00582BED">
              <w:t>- без контрастування</w:t>
            </w:r>
          </w:p>
        </w:tc>
        <w:tc>
          <w:tcPr>
            <w:tcW w:w="429" w:type="pct"/>
            <w:gridSpan w:val="2"/>
            <w:vMerge/>
            <w:tcBorders>
              <w:left w:val="nil"/>
              <w:right w:val="single" w:sz="4" w:space="0" w:color="000000"/>
            </w:tcBorders>
          </w:tcPr>
          <w:p w:rsidR="002760C1" w:rsidRPr="00BA2F5B" w:rsidRDefault="002760C1" w:rsidP="003F16E3"/>
        </w:tc>
        <w:tc>
          <w:tcPr>
            <w:tcW w:w="500" w:type="pct"/>
            <w:vMerge/>
            <w:tcBorders>
              <w:left w:val="nil"/>
              <w:right w:val="single" w:sz="4" w:space="0" w:color="auto"/>
            </w:tcBorders>
          </w:tcPr>
          <w:p w:rsidR="002760C1" w:rsidRPr="00BA2F5B" w:rsidRDefault="002760C1" w:rsidP="003F16E3"/>
        </w:tc>
        <w:tc>
          <w:tcPr>
            <w:tcW w:w="366"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p>
        </w:tc>
        <w:tc>
          <w:tcPr>
            <w:tcW w:w="315"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p>
        </w:tc>
        <w:tc>
          <w:tcPr>
            <w:tcW w:w="366"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r w:rsidRPr="00BA2F5B">
              <w:rPr>
                <w:rFonts w:ascii="Times New Roman" w:hAnsi="Times New Roman" w:cs="Times New Roman"/>
                <w:bCs/>
                <w:sz w:val="24"/>
                <w:szCs w:val="24"/>
                <w:lang w:val="uk-UA"/>
              </w:rPr>
              <w:t>388</w:t>
            </w:r>
          </w:p>
        </w:tc>
        <w:tc>
          <w:tcPr>
            <w:tcW w:w="366"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p>
        </w:tc>
        <w:tc>
          <w:tcPr>
            <w:tcW w:w="315" w:type="pct"/>
            <w:tcBorders>
              <w:top w:val="nil"/>
              <w:left w:val="nil"/>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p>
        </w:tc>
        <w:tc>
          <w:tcPr>
            <w:tcW w:w="366"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r w:rsidRPr="00BA2F5B">
              <w:rPr>
                <w:rFonts w:ascii="Times New Roman" w:hAnsi="Times New Roman" w:cs="Times New Roman"/>
                <w:bCs/>
                <w:sz w:val="24"/>
                <w:szCs w:val="24"/>
                <w:lang w:val="uk-UA"/>
              </w:rPr>
              <w:t>388</w:t>
            </w:r>
          </w:p>
        </w:tc>
        <w:tc>
          <w:tcPr>
            <w:tcW w:w="314" w:type="pct"/>
            <w:tcBorders>
              <w:top w:val="single" w:sz="4" w:space="0" w:color="auto"/>
              <w:left w:val="nil"/>
              <w:bottom w:val="single" w:sz="4" w:space="0" w:color="auto"/>
              <w:right w:val="single" w:sz="4" w:space="0" w:color="000000"/>
            </w:tcBorders>
          </w:tcPr>
          <w:p w:rsidR="002760C1" w:rsidRPr="00BA2F5B" w:rsidRDefault="002760C1" w:rsidP="003F16E3">
            <w:pPr>
              <w:jc w:val="right"/>
            </w:pPr>
          </w:p>
        </w:tc>
        <w:tc>
          <w:tcPr>
            <w:tcW w:w="315" w:type="pct"/>
            <w:tcBorders>
              <w:top w:val="nil"/>
              <w:left w:val="nil"/>
              <w:bottom w:val="single" w:sz="4" w:space="0" w:color="auto"/>
              <w:right w:val="single" w:sz="4" w:space="0" w:color="auto"/>
            </w:tcBorders>
          </w:tcPr>
          <w:p w:rsidR="002760C1" w:rsidRPr="00BA2F5B" w:rsidRDefault="002760C1" w:rsidP="003F16E3">
            <w:pPr>
              <w:jc w:val="right"/>
            </w:pPr>
          </w:p>
        </w:tc>
        <w:tc>
          <w:tcPr>
            <w:tcW w:w="333" w:type="pct"/>
            <w:tcBorders>
              <w:top w:val="nil"/>
              <w:left w:val="nil"/>
              <w:bottom w:val="single" w:sz="4" w:space="0" w:color="auto"/>
              <w:right w:val="single" w:sz="4" w:space="0" w:color="auto"/>
            </w:tcBorders>
          </w:tcPr>
          <w:p w:rsidR="002760C1" w:rsidRPr="00BA2F5B" w:rsidRDefault="002760C1" w:rsidP="003F16E3">
            <w:pPr>
              <w:jc w:val="right"/>
            </w:pPr>
            <w:r w:rsidRPr="00BA2F5B">
              <w:t>-</w:t>
            </w:r>
          </w:p>
        </w:tc>
      </w:tr>
      <w:tr w:rsidR="002760C1" w:rsidRPr="00BA2F5B" w:rsidTr="003F16E3">
        <w:trPr>
          <w:trHeight w:val="255"/>
        </w:trPr>
        <w:tc>
          <w:tcPr>
            <w:tcW w:w="184" w:type="pct"/>
            <w:tcBorders>
              <w:top w:val="nil"/>
              <w:left w:val="single" w:sz="4" w:space="0" w:color="auto"/>
              <w:bottom w:val="single" w:sz="4" w:space="0" w:color="auto"/>
              <w:right w:val="single" w:sz="4" w:space="0" w:color="auto"/>
            </w:tcBorders>
          </w:tcPr>
          <w:p w:rsidR="002760C1" w:rsidRPr="00BA2F5B" w:rsidRDefault="002760C1" w:rsidP="003F16E3"/>
        </w:tc>
        <w:tc>
          <w:tcPr>
            <w:tcW w:w="831" w:type="pct"/>
            <w:tcBorders>
              <w:top w:val="nil"/>
              <w:left w:val="nil"/>
              <w:bottom w:val="single" w:sz="4" w:space="0" w:color="auto"/>
              <w:right w:val="single" w:sz="4" w:space="0" w:color="auto"/>
            </w:tcBorders>
          </w:tcPr>
          <w:p w:rsidR="002760C1" w:rsidRPr="00582BED" w:rsidRDefault="002760C1" w:rsidP="003F16E3">
            <w:r w:rsidRPr="00582BED">
              <w:t>- з контрастуванням</w:t>
            </w:r>
          </w:p>
        </w:tc>
        <w:tc>
          <w:tcPr>
            <w:tcW w:w="429" w:type="pct"/>
            <w:gridSpan w:val="2"/>
            <w:vMerge/>
            <w:tcBorders>
              <w:left w:val="nil"/>
              <w:bottom w:val="single" w:sz="4" w:space="0" w:color="auto"/>
              <w:right w:val="single" w:sz="4" w:space="0" w:color="000000"/>
            </w:tcBorders>
          </w:tcPr>
          <w:p w:rsidR="002760C1" w:rsidRPr="00BA2F5B" w:rsidRDefault="002760C1" w:rsidP="003F16E3"/>
        </w:tc>
        <w:tc>
          <w:tcPr>
            <w:tcW w:w="500" w:type="pct"/>
            <w:vMerge/>
            <w:tcBorders>
              <w:left w:val="nil"/>
              <w:bottom w:val="single" w:sz="4" w:space="0" w:color="auto"/>
              <w:right w:val="single" w:sz="4" w:space="0" w:color="auto"/>
            </w:tcBorders>
          </w:tcPr>
          <w:p w:rsidR="002760C1" w:rsidRPr="00BA2F5B" w:rsidRDefault="002760C1" w:rsidP="003F16E3"/>
        </w:tc>
        <w:tc>
          <w:tcPr>
            <w:tcW w:w="366"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p>
        </w:tc>
        <w:tc>
          <w:tcPr>
            <w:tcW w:w="315"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p>
        </w:tc>
        <w:tc>
          <w:tcPr>
            <w:tcW w:w="366"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r w:rsidRPr="00BA2F5B">
              <w:rPr>
                <w:rFonts w:ascii="Times New Roman" w:hAnsi="Times New Roman" w:cs="Times New Roman"/>
                <w:bCs/>
                <w:sz w:val="24"/>
                <w:szCs w:val="24"/>
                <w:lang w:val="uk-UA"/>
              </w:rPr>
              <w:t>771</w:t>
            </w:r>
          </w:p>
        </w:tc>
        <w:tc>
          <w:tcPr>
            <w:tcW w:w="366"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p>
        </w:tc>
        <w:tc>
          <w:tcPr>
            <w:tcW w:w="315" w:type="pct"/>
            <w:tcBorders>
              <w:top w:val="nil"/>
              <w:left w:val="nil"/>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p>
        </w:tc>
        <w:tc>
          <w:tcPr>
            <w:tcW w:w="366"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r w:rsidRPr="00BA2F5B">
              <w:rPr>
                <w:rFonts w:ascii="Times New Roman" w:hAnsi="Times New Roman" w:cs="Times New Roman"/>
                <w:bCs/>
                <w:sz w:val="24"/>
                <w:szCs w:val="24"/>
                <w:lang w:val="uk-UA"/>
              </w:rPr>
              <w:t>771</w:t>
            </w:r>
          </w:p>
        </w:tc>
        <w:tc>
          <w:tcPr>
            <w:tcW w:w="314" w:type="pct"/>
            <w:tcBorders>
              <w:top w:val="single" w:sz="4" w:space="0" w:color="auto"/>
              <w:left w:val="nil"/>
              <w:bottom w:val="single" w:sz="4" w:space="0" w:color="auto"/>
              <w:right w:val="single" w:sz="4" w:space="0" w:color="000000"/>
            </w:tcBorders>
          </w:tcPr>
          <w:p w:rsidR="002760C1" w:rsidRPr="00BA2F5B" w:rsidRDefault="002760C1" w:rsidP="003F16E3">
            <w:pPr>
              <w:jc w:val="right"/>
            </w:pPr>
          </w:p>
        </w:tc>
        <w:tc>
          <w:tcPr>
            <w:tcW w:w="315" w:type="pct"/>
            <w:tcBorders>
              <w:top w:val="nil"/>
              <w:left w:val="nil"/>
              <w:bottom w:val="single" w:sz="4" w:space="0" w:color="auto"/>
              <w:right w:val="single" w:sz="4" w:space="0" w:color="auto"/>
            </w:tcBorders>
          </w:tcPr>
          <w:p w:rsidR="002760C1" w:rsidRPr="00BA2F5B" w:rsidRDefault="002760C1" w:rsidP="003F16E3">
            <w:pPr>
              <w:jc w:val="right"/>
            </w:pPr>
          </w:p>
        </w:tc>
        <w:tc>
          <w:tcPr>
            <w:tcW w:w="333" w:type="pct"/>
            <w:tcBorders>
              <w:top w:val="nil"/>
              <w:left w:val="nil"/>
              <w:bottom w:val="single" w:sz="4" w:space="0" w:color="auto"/>
              <w:right w:val="single" w:sz="4" w:space="0" w:color="auto"/>
            </w:tcBorders>
          </w:tcPr>
          <w:p w:rsidR="002760C1" w:rsidRPr="00BA2F5B" w:rsidRDefault="002760C1" w:rsidP="003F16E3">
            <w:pPr>
              <w:jc w:val="right"/>
            </w:pPr>
            <w:r w:rsidRPr="00BA2F5B">
              <w:t>-</w:t>
            </w:r>
          </w:p>
        </w:tc>
      </w:tr>
      <w:tr w:rsidR="002760C1" w:rsidRPr="00BA2F5B" w:rsidTr="003F16E3">
        <w:trPr>
          <w:trHeight w:val="255"/>
        </w:trPr>
        <w:tc>
          <w:tcPr>
            <w:tcW w:w="184" w:type="pct"/>
            <w:tcBorders>
              <w:top w:val="nil"/>
              <w:left w:val="single" w:sz="4" w:space="0" w:color="auto"/>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r w:rsidRPr="00BA2F5B">
              <w:rPr>
                <w:rFonts w:ascii="Times New Roman" w:hAnsi="Times New Roman" w:cs="Times New Roman"/>
                <w:bCs/>
                <w:sz w:val="24"/>
                <w:szCs w:val="24"/>
                <w:lang w:val="uk-UA"/>
              </w:rPr>
              <w:t>4</w:t>
            </w:r>
          </w:p>
        </w:tc>
        <w:tc>
          <w:tcPr>
            <w:tcW w:w="831" w:type="pct"/>
            <w:tcBorders>
              <w:top w:val="nil"/>
              <w:left w:val="nil"/>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
                <w:bCs/>
                <w:sz w:val="24"/>
                <w:szCs w:val="24"/>
                <w:lang w:val="uk-UA"/>
              </w:rPr>
            </w:pPr>
            <w:r w:rsidRPr="00BA2F5B">
              <w:rPr>
                <w:rFonts w:ascii="Times New Roman" w:hAnsi="Times New Roman" w:cs="Times New Roman"/>
                <w:b/>
                <w:bCs/>
                <w:sz w:val="24"/>
                <w:szCs w:val="24"/>
                <w:lang w:val="uk-UA"/>
              </w:rPr>
              <w:t>якості</w:t>
            </w:r>
          </w:p>
        </w:tc>
        <w:tc>
          <w:tcPr>
            <w:tcW w:w="429" w:type="pct"/>
            <w:gridSpan w:val="2"/>
            <w:tcBorders>
              <w:top w:val="single" w:sz="4" w:space="0" w:color="auto"/>
              <w:left w:val="nil"/>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p>
        </w:tc>
        <w:tc>
          <w:tcPr>
            <w:tcW w:w="500" w:type="pct"/>
            <w:tcBorders>
              <w:top w:val="nil"/>
              <w:left w:val="nil"/>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p>
        </w:tc>
        <w:tc>
          <w:tcPr>
            <w:tcW w:w="366" w:type="pct"/>
            <w:tcBorders>
              <w:top w:val="nil"/>
              <w:left w:val="nil"/>
              <w:bottom w:val="single" w:sz="4" w:space="0" w:color="auto"/>
              <w:right w:val="single" w:sz="4" w:space="0" w:color="auto"/>
            </w:tcBorders>
          </w:tcPr>
          <w:p w:rsidR="002760C1" w:rsidRPr="00BA2F5B" w:rsidRDefault="002760C1" w:rsidP="003F16E3">
            <w:r w:rsidRPr="00BA2F5B">
              <w:t> </w:t>
            </w:r>
          </w:p>
        </w:tc>
        <w:tc>
          <w:tcPr>
            <w:tcW w:w="315" w:type="pct"/>
            <w:tcBorders>
              <w:top w:val="single" w:sz="4" w:space="0" w:color="auto"/>
              <w:left w:val="nil"/>
              <w:bottom w:val="single" w:sz="4" w:space="0" w:color="auto"/>
              <w:right w:val="single" w:sz="4" w:space="0" w:color="auto"/>
            </w:tcBorders>
          </w:tcPr>
          <w:p w:rsidR="002760C1" w:rsidRPr="00BA2F5B" w:rsidRDefault="002760C1" w:rsidP="003F16E3">
            <w:r w:rsidRPr="00BA2F5B">
              <w:t> </w:t>
            </w:r>
          </w:p>
        </w:tc>
        <w:tc>
          <w:tcPr>
            <w:tcW w:w="366" w:type="pct"/>
            <w:tcBorders>
              <w:top w:val="nil"/>
              <w:left w:val="nil"/>
              <w:bottom w:val="single" w:sz="4" w:space="0" w:color="auto"/>
              <w:right w:val="single" w:sz="4" w:space="0" w:color="auto"/>
            </w:tcBorders>
          </w:tcPr>
          <w:p w:rsidR="002760C1" w:rsidRPr="00BA2F5B" w:rsidRDefault="002760C1" w:rsidP="003F16E3">
            <w:r w:rsidRPr="00BA2F5B">
              <w:t> </w:t>
            </w:r>
          </w:p>
        </w:tc>
        <w:tc>
          <w:tcPr>
            <w:tcW w:w="366" w:type="pct"/>
            <w:tcBorders>
              <w:top w:val="nil"/>
              <w:left w:val="nil"/>
              <w:bottom w:val="single" w:sz="4" w:space="0" w:color="auto"/>
              <w:right w:val="single" w:sz="4" w:space="0" w:color="auto"/>
            </w:tcBorders>
          </w:tcPr>
          <w:p w:rsidR="002760C1" w:rsidRPr="00BA2F5B" w:rsidRDefault="002760C1" w:rsidP="003F16E3">
            <w:r w:rsidRPr="00BA2F5B">
              <w:t> </w:t>
            </w:r>
          </w:p>
        </w:tc>
        <w:tc>
          <w:tcPr>
            <w:tcW w:w="315" w:type="pct"/>
            <w:tcBorders>
              <w:top w:val="nil"/>
              <w:left w:val="nil"/>
              <w:bottom w:val="single" w:sz="4" w:space="0" w:color="auto"/>
              <w:right w:val="single" w:sz="4" w:space="0" w:color="auto"/>
            </w:tcBorders>
          </w:tcPr>
          <w:p w:rsidR="002760C1" w:rsidRPr="00BA2F5B" w:rsidRDefault="002760C1" w:rsidP="003F16E3">
            <w:r w:rsidRPr="00BA2F5B">
              <w:t> </w:t>
            </w:r>
          </w:p>
        </w:tc>
        <w:tc>
          <w:tcPr>
            <w:tcW w:w="366" w:type="pct"/>
            <w:tcBorders>
              <w:top w:val="nil"/>
              <w:left w:val="nil"/>
              <w:bottom w:val="single" w:sz="4" w:space="0" w:color="auto"/>
              <w:right w:val="single" w:sz="4" w:space="0" w:color="auto"/>
            </w:tcBorders>
          </w:tcPr>
          <w:p w:rsidR="002760C1" w:rsidRPr="00BA2F5B" w:rsidRDefault="002760C1" w:rsidP="003F16E3">
            <w:r w:rsidRPr="00BA2F5B">
              <w:t> </w:t>
            </w:r>
          </w:p>
        </w:tc>
        <w:tc>
          <w:tcPr>
            <w:tcW w:w="314" w:type="pct"/>
            <w:tcBorders>
              <w:top w:val="single" w:sz="4" w:space="0" w:color="auto"/>
              <w:left w:val="nil"/>
              <w:bottom w:val="single" w:sz="4" w:space="0" w:color="auto"/>
              <w:right w:val="single" w:sz="4" w:space="0" w:color="000000"/>
            </w:tcBorders>
          </w:tcPr>
          <w:p w:rsidR="002760C1" w:rsidRPr="00BA2F5B" w:rsidRDefault="002760C1" w:rsidP="003F16E3">
            <w:r w:rsidRPr="00BA2F5B">
              <w:t> </w:t>
            </w:r>
          </w:p>
        </w:tc>
        <w:tc>
          <w:tcPr>
            <w:tcW w:w="315" w:type="pct"/>
            <w:tcBorders>
              <w:top w:val="nil"/>
              <w:left w:val="nil"/>
              <w:bottom w:val="single" w:sz="4" w:space="0" w:color="auto"/>
              <w:right w:val="single" w:sz="4" w:space="0" w:color="auto"/>
            </w:tcBorders>
          </w:tcPr>
          <w:p w:rsidR="002760C1" w:rsidRPr="00BA2F5B" w:rsidRDefault="002760C1" w:rsidP="003F16E3">
            <w:r w:rsidRPr="00BA2F5B">
              <w:t> </w:t>
            </w:r>
          </w:p>
        </w:tc>
        <w:tc>
          <w:tcPr>
            <w:tcW w:w="333" w:type="pct"/>
            <w:tcBorders>
              <w:top w:val="nil"/>
              <w:left w:val="nil"/>
              <w:bottom w:val="single" w:sz="4" w:space="0" w:color="auto"/>
              <w:right w:val="single" w:sz="4" w:space="0" w:color="auto"/>
            </w:tcBorders>
          </w:tcPr>
          <w:p w:rsidR="002760C1" w:rsidRPr="00BA2F5B" w:rsidRDefault="002760C1" w:rsidP="003F16E3">
            <w:r w:rsidRPr="00BA2F5B">
              <w:t> </w:t>
            </w:r>
          </w:p>
        </w:tc>
      </w:tr>
      <w:tr w:rsidR="002760C1" w:rsidRPr="00BA2F5B" w:rsidTr="003F16E3">
        <w:trPr>
          <w:trHeight w:val="360"/>
        </w:trPr>
        <w:tc>
          <w:tcPr>
            <w:tcW w:w="184" w:type="pct"/>
            <w:tcBorders>
              <w:top w:val="nil"/>
              <w:left w:val="single" w:sz="4" w:space="0" w:color="auto"/>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r w:rsidRPr="00BA2F5B">
              <w:rPr>
                <w:rFonts w:ascii="Times New Roman" w:hAnsi="Times New Roman" w:cs="Times New Roman"/>
                <w:bCs/>
                <w:sz w:val="24"/>
                <w:szCs w:val="24"/>
                <w:lang w:val="uk-UA"/>
              </w:rPr>
              <w:t>4.1.</w:t>
            </w:r>
          </w:p>
        </w:tc>
        <w:tc>
          <w:tcPr>
            <w:tcW w:w="831" w:type="pct"/>
            <w:tcBorders>
              <w:top w:val="nil"/>
              <w:left w:val="nil"/>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r w:rsidRPr="00BA2F5B">
              <w:rPr>
                <w:rFonts w:ascii="Times New Roman" w:hAnsi="Times New Roman" w:cs="Times New Roman"/>
                <w:bCs/>
                <w:sz w:val="24"/>
                <w:szCs w:val="24"/>
                <w:lang w:val="uk-UA"/>
              </w:rPr>
              <w:t>Летальність загальна</w:t>
            </w:r>
          </w:p>
        </w:tc>
        <w:tc>
          <w:tcPr>
            <w:tcW w:w="429" w:type="pct"/>
            <w:gridSpan w:val="2"/>
            <w:tcBorders>
              <w:top w:val="single" w:sz="4" w:space="0" w:color="auto"/>
              <w:left w:val="nil"/>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r w:rsidRPr="00BA2F5B">
              <w:rPr>
                <w:rFonts w:ascii="Times New Roman" w:hAnsi="Times New Roman" w:cs="Times New Roman"/>
                <w:bCs/>
                <w:sz w:val="24"/>
                <w:szCs w:val="24"/>
                <w:lang w:val="uk-UA"/>
              </w:rPr>
              <w:t>%</w:t>
            </w:r>
          </w:p>
        </w:tc>
        <w:tc>
          <w:tcPr>
            <w:tcW w:w="500" w:type="pct"/>
            <w:tcBorders>
              <w:top w:val="nil"/>
              <w:left w:val="nil"/>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r w:rsidRPr="00BA2F5B">
              <w:rPr>
                <w:rFonts w:ascii="Times New Roman" w:hAnsi="Times New Roman" w:cs="Times New Roman"/>
                <w:sz w:val="24"/>
                <w:szCs w:val="24"/>
                <w:lang w:val="uk-UA"/>
              </w:rPr>
              <w:t>стат. звітність</w:t>
            </w:r>
          </w:p>
        </w:tc>
        <w:tc>
          <w:tcPr>
            <w:tcW w:w="366" w:type="pct"/>
            <w:tcBorders>
              <w:top w:val="nil"/>
              <w:left w:val="nil"/>
              <w:bottom w:val="single" w:sz="4" w:space="0" w:color="auto"/>
              <w:right w:val="single" w:sz="4" w:space="0" w:color="auto"/>
            </w:tcBorders>
          </w:tcPr>
          <w:p w:rsidR="002760C1" w:rsidRPr="00BA2F5B" w:rsidRDefault="002760C1" w:rsidP="003F16E3">
            <w:pPr>
              <w:jc w:val="right"/>
            </w:pPr>
          </w:p>
        </w:tc>
        <w:tc>
          <w:tcPr>
            <w:tcW w:w="315" w:type="pct"/>
            <w:tcBorders>
              <w:top w:val="single" w:sz="4" w:space="0" w:color="auto"/>
              <w:left w:val="nil"/>
              <w:bottom w:val="single" w:sz="4" w:space="0" w:color="auto"/>
              <w:right w:val="single" w:sz="4" w:space="0" w:color="auto"/>
            </w:tcBorders>
          </w:tcPr>
          <w:p w:rsidR="002760C1" w:rsidRPr="00BA2F5B" w:rsidRDefault="002760C1" w:rsidP="003F16E3"/>
        </w:tc>
        <w:tc>
          <w:tcPr>
            <w:tcW w:w="366" w:type="pct"/>
            <w:tcBorders>
              <w:top w:val="nil"/>
              <w:left w:val="nil"/>
              <w:bottom w:val="single" w:sz="4" w:space="0" w:color="auto"/>
              <w:right w:val="single" w:sz="4" w:space="0" w:color="auto"/>
            </w:tcBorders>
          </w:tcPr>
          <w:p w:rsidR="002760C1" w:rsidRPr="00BA2F5B" w:rsidRDefault="002760C1" w:rsidP="003F16E3">
            <w:pPr>
              <w:jc w:val="right"/>
            </w:pPr>
            <w:r w:rsidRPr="00BA2F5B">
              <w:t>3,5</w:t>
            </w:r>
          </w:p>
        </w:tc>
        <w:tc>
          <w:tcPr>
            <w:tcW w:w="366" w:type="pct"/>
            <w:tcBorders>
              <w:top w:val="nil"/>
              <w:left w:val="nil"/>
              <w:bottom w:val="single" w:sz="4" w:space="0" w:color="auto"/>
              <w:right w:val="single" w:sz="4" w:space="0" w:color="auto"/>
            </w:tcBorders>
          </w:tcPr>
          <w:p w:rsidR="002760C1" w:rsidRPr="00BA2F5B" w:rsidRDefault="002760C1" w:rsidP="003F16E3">
            <w:pPr>
              <w:jc w:val="right"/>
            </w:pPr>
          </w:p>
        </w:tc>
        <w:tc>
          <w:tcPr>
            <w:tcW w:w="315" w:type="pct"/>
            <w:tcBorders>
              <w:top w:val="nil"/>
              <w:left w:val="nil"/>
              <w:bottom w:val="single" w:sz="4" w:space="0" w:color="auto"/>
              <w:right w:val="single" w:sz="4" w:space="0" w:color="auto"/>
            </w:tcBorders>
          </w:tcPr>
          <w:p w:rsidR="002760C1" w:rsidRPr="00BA2F5B" w:rsidRDefault="002760C1" w:rsidP="003F16E3"/>
        </w:tc>
        <w:tc>
          <w:tcPr>
            <w:tcW w:w="366" w:type="pct"/>
            <w:tcBorders>
              <w:top w:val="nil"/>
              <w:left w:val="nil"/>
              <w:bottom w:val="single" w:sz="4" w:space="0" w:color="auto"/>
              <w:right w:val="single" w:sz="4" w:space="0" w:color="auto"/>
            </w:tcBorders>
          </w:tcPr>
          <w:p w:rsidR="002760C1" w:rsidRPr="00BA2F5B" w:rsidRDefault="002760C1" w:rsidP="003F16E3">
            <w:pPr>
              <w:jc w:val="right"/>
            </w:pPr>
            <w:r w:rsidRPr="00BA2F5B">
              <w:t>3,3</w:t>
            </w:r>
          </w:p>
        </w:tc>
        <w:tc>
          <w:tcPr>
            <w:tcW w:w="314" w:type="pct"/>
            <w:tcBorders>
              <w:top w:val="single" w:sz="4" w:space="0" w:color="auto"/>
              <w:left w:val="nil"/>
              <w:bottom w:val="single" w:sz="4" w:space="0" w:color="auto"/>
              <w:right w:val="single" w:sz="4" w:space="0" w:color="000000"/>
            </w:tcBorders>
          </w:tcPr>
          <w:p w:rsidR="002760C1" w:rsidRPr="00BA2F5B" w:rsidRDefault="002760C1" w:rsidP="003F16E3">
            <w:pPr>
              <w:jc w:val="right"/>
            </w:pPr>
          </w:p>
        </w:tc>
        <w:tc>
          <w:tcPr>
            <w:tcW w:w="315" w:type="pct"/>
            <w:tcBorders>
              <w:top w:val="nil"/>
              <w:left w:val="nil"/>
              <w:bottom w:val="single" w:sz="4" w:space="0" w:color="auto"/>
              <w:right w:val="single" w:sz="4" w:space="0" w:color="auto"/>
            </w:tcBorders>
          </w:tcPr>
          <w:p w:rsidR="002760C1" w:rsidRPr="00BA2F5B" w:rsidRDefault="002760C1" w:rsidP="003F16E3">
            <w:pPr>
              <w:jc w:val="right"/>
            </w:pPr>
          </w:p>
        </w:tc>
        <w:tc>
          <w:tcPr>
            <w:tcW w:w="333" w:type="pct"/>
            <w:tcBorders>
              <w:top w:val="nil"/>
              <w:left w:val="nil"/>
              <w:bottom w:val="single" w:sz="4" w:space="0" w:color="auto"/>
              <w:right w:val="single" w:sz="4" w:space="0" w:color="auto"/>
            </w:tcBorders>
          </w:tcPr>
          <w:p w:rsidR="002760C1" w:rsidRPr="00BA2F5B" w:rsidRDefault="002760C1" w:rsidP="003F16E3">
            <w:pPr>
              <w:jc w:val="right"/>
            </w:pPr>
            <w:r w:rsidRPr="00BA2F5B">
              <w:t>-0,2</w:t>
            </w:r>
          </w:p>
        </w:tc>
      </w:tr>
      <w:tr w:rsidR="002760C1" w:rsidRPr="00BA2F5B" w:rsidTr="003F16E3">
        <w:trPr>
          <w:trHeight w:val="255"/>
        </w:trPr>
        <w:tc>
          <w:tcPr>
            <w:tcW w:w="5000" w:type="pct"/>
            <w:gridSpan w:val="14"/>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center"/>
              <w:rPr>
                <w:i/>
                <w:iCs/>
              </w:rPr>
            </w:pPr>
            <w:r w:rsidRPr="00BA2F5B">
              <w:rPr>
                <w:i/>
                <w:iCs/>
              </w:rPr>
              <w:t xml:space="preserve">Зниження показника досягнуто за рахунок впровадження профілактичних технологій, застосування гіпотензивних засобів і </w:t>
            </w:r>
            <w:proofErr w:type="spellStart"/>
            <w:r w:rsidRPr="00BA2F5B">
              <w:rPr>
                <w:i/>
                <w:iCs/>
              </w:rPr>
              <w:t>антиагрегантів</w:t>
            </w:r>
            <w:proofErr w:type="spellEnd"/>
          </w:p>
        </w:tc>
      </w:tr>
      <w:tr w:rsidR="002760C1" w:rsidRPr="00BA2F5B" w:rsidTr="003F16E3">
        <w:trPr>
          <w:trHeight w:val="611"/>
        </w:trPr>
        <w:tc>
          <w:tcPr>
            <w:tcW w:w="184"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r w:rsidRPr="00BA2F5B">
              <w:rPr>
                <w:rFonts w:ascii="Times New Roman" w:hAnsi="Times New Roman" w:cs="Times New Roman"/>
                <w:bCs/>
                <w:sz w:val="24"/>
                <w:szCs w:val="24"/>
                <w:lang w:val="uk-UA"/>
              </w:rPr>
              <w:t>4.2.</w:t>
            </w:r>
          </w:p>
        </w:tc>
        <w:tc>
          <w:tcPr>
            <w:tcW w:w="831"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r w:rsidRPr="00BA2F5B">
              <w:rPr>
                <w:rFonts w:ascii="Times New Roman" w:hAnsi="Times New Roman" w:cs="Times New Roman"/>
                <w:bCs/>
                <w:sz w:val="24"/>
                <w:szCs w:val="24"/>
                <w:lang w:val="uk-UA"/>
              </w:rPr>
              <w:t>Середнє перебування на ліжку:</w:t>
            </w:r>
          </w:p>
        </w:tc>
        <w:tc>
          <w:tcPr>
            <w:tcW w:w="403"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p>
        </w:tc>
        <w:tc>
          <w:tcPr>
            <w:tcW w:w="526" w:type="pct"/>
            <w:gridSpan w:val="2"/>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p>
        </w:tc>
        <w:tc>
          <w:tcPr>
            <w:tcW w:w="366"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p>
        </w:tc>
        <w:tc>
          <w:tcPr>
            <w:tcW w:w="315" w:type="pct"/>
            <w:tcBorders>
              <w:top w:val="single" w:sz="4" w:space="0" w:color="auto"/>
              <w:left w:val="single" w:sz="4" w:space="0" w:color="auto"/>
              <w:bottom w:val="single" w:sz="4" w:space="0" w:color="auto"/>
              <w:right w:val="single" w:sz="4" w:space="0" w:color="auto"/>
            </w:tcBorders>
          </w:tcPr>
          <w:p w:rsidR="002760C1" w:rsidRPr="00BA2F5B" w:rsidRDefault="002760C1" w:rsidP="003F16E3"/>
        </w:tc>
        <w:tc>
          <w:tcPr>
            <w:tcW w:w="366"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p>
        </w:tc>
        <w:tc>
          <w:tcPr>
            <w:tcW w:w="366"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p>
        </w:tc>
        <w:tc>
          <w:tcPr>
            <w:tcW w:w="315" w:type="pct"/>
            <w:tcBorders>
              <w:top w:val="single" w:sz="4" w:space="0" w:color="auto"/>
              <w:left w:val="single" w:sz="4" w:space="0" w:color="auto"/>
              <w:bottom w:val="single" w:sz="4" w:space="0" w:color="auto"/>
              <w:right w:val="single" w:sz="4" w:space="0" w:color="auto"/>
            </w:tcBorders>
          </w:tcPr>
          <w:p w:rsidR="002760C1" w:rsidRPr="00BA2F5B" w:rsidRDefault="002760C1" w:rsidP="003F16E3"/>
        </w:tc>
        <w:tc>
          <w:tcPr>
            <w:tcW w:w="366"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p>
        </w:tc>
        <w:tc>
          <w:tcPr>
            <w:tcW w:w="314"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p>
        </w:tc>
        <w:tc>
          <w:tcPr>
            <w:tcW w:w="315"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p>
        </w:tc>
        <w:tc>
          <w:tcPr>
            <w:tcW w:w="333"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p>
        </w:tc>
      </w:tr>
      <w:tr w:rsidR="002760C1" w:rsidRPr="00BA2F5B" w:rsidTr="003F16E3">
        <w:trPr>
          <w:trHeight w:val="219"/>
        </w:trPr>
        <w:tc>
          <w:tcPr>
            <w:tcW w:w="184"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p>
        </w:tc>
        <w:tc>
          <w:tcPr>
            <w:tcW w:w="831"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r w:rsidRPr="00BA2F5B">
              <w:rPr>
                <w:rFonts w:ascii="Times New Roman" w:hAnsi="Times New Roman" w:cs="Times New Roman"/>
                <w:bCs/>
                <w:sz w:val="24"/>
                <w:szCs w:val="24"/>
                <w:lang w:val="uk-UA"/>
              </w:rPr>
              <w:t>- хворих на інсульт</w:t>
            </w:r>
          </w:p>
        </w:tc>
        <w:tc>
          <w:tcPr>
            <w:tcW w:w="403" w:type="pct"/>
            <w:vMerge w:val="restart"/>
            <w:tcBorders>
              <w:top w:val="single" w:sz="4" w:space="0" w:color="auto"/>
              <w:left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r w:rsidRPr="00BA2F5B">
              <w:rPr>
                <w:rFonts w:ascii="Times New Roman" w:hAnsi="Times New Roman" w:cs="Times New Roman"/>
                <w:bCs/>
                <w:sz w:val="24"/>
                <w:szCs w:val="24"/>
                <w:lang w:val="uk-UA"/>
              </w:rPr>
              <w:t>днів</w:t>
            </w:r>
          </w:p>
        </w:tc>
        <w:tc>
          <w:tcPr>
            <w:tcW w:w="526" w:type="pct"/>
            <w:gridSpan w:val="2"/>
            <w:vMerge w:val="restart"/>
            <w:tcBorders>
              <w:top w:val="single" w:sz="4" w:space="0" w:color="auto"/>
              <w:left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r w:rsidRPr="00BA2F5B">
              <w:rPr>
                <w:rFonts w:ascii="Times New Roman" w:hAnsi="Times New Roman" w:cs="Times New Roman"/>
                <w:sz w:val="24"/>
                <w:szCs w:val="24"/>
                <w:lang w:val="uk-UA"/>
              </w:rPr>
              <w:t>стат. звітність</w:t>
            </w:r>
          </w:p>
        </w:tc>
        <w:tc>
          <w:tcPr>
            <w:tcW w:w="366"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p>
        </w:tc>
        <w:tc>
          <w:tcPr>
            <w:tcW w:w="315" w:type="pct"/>
            <w:tcBorders>
              <w:top w:val="single" w:sz="4" w:space="0" w:color="auto"/>
              <w:left w:val="single" w:sz="4" w:space="0" w:color="auto"/>
              <w:bottom w:val="single" w:sz="4" w:space="0" w:color="auto"/>
              <w:right w:val="single" w:sz="4" w:space="0" w:color="auto"/>
            </w:tcBorders>
          </w:tcPr>
          <w:p w:rsidR="002760C1" w:rsidRPr="00BA2F5B" w:rsidRDefault="002760C1" w:rsidP="003F16E3"/>
        </w:tc>
        <w:tc>
          <w:tcPr>
            <w:tcW w:w="366"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r w:rsidRPr="00BA2F5B">
              <w:t>11,4</w:t>
            </w:r>
          </w:p>
        </w:tc>
        <w:tc>
          <w:tcPr>
            <w:tcW w:w="366"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p>
        </w:tc>
        <w:tc>
          <w:tcPr>
            <w:tcW w:w="315" w:type="pct"/>
            <w:tcBorders>
              <w:top w:val="single" w:sz="4" w:space="0" w:color="auto"/>
              <w:left w:val="single" w:sz="4" w:space="0" w:color="auto"/>
              <w:bottom w:val="single" w:sz="4" w:space="0" w:color="auto"/>
              <w:right w:val="single" w:sz="4" w:space="0" w:color="auto"/>
            </w:tcBorders>
          </w:tcPr>
          <w:p w:rsidR="002760C1" w:rsidRPr="00BA2F5B" w:rsidRDefault="002760C1" w:rsidP="003F16E3"/>
        </w:tc>
        <w:tc>
          <w:tcPr>
            <w:tcW w:w="366"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r w:rsidRPr="00BA2F5B">
              <w:t>11,0</w:t>
            </w:r>
          </w:p>
        </w:tc>
        <w:tc>
          <w:tcPr>
            <w:tcW w:w="314"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p>
        </w:tc>
        <w:tc>
          <w:tcPr>
            <w:tcW w:w="315"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p>
        </w:tc>
        <w:tc>
          <w:tcPr>
            <w:tcW w:w="333"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r w:rsidRPr="00BA2F5B">
              <w:t>-0,4</w:t>
            </w:r>
          </w:p>
        </w:tc>
      </w:tr>
      <w:tr w:rsidR="002760C1" w:rsidRPr="00BA2F5B" w:rsidTr="003F16E3">
        <w:trPr>
          <w:trHeight w:val="267"/>
        </w:trPr>
        <w:tc>
          <w:tcPr>
            <w:tcW w:w="184"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p>
        </w:tc>
        <w:tc>
          <w:tcPr>
            <w:tcW w:w="831"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r w:rsidRPr="00BA2F5B">
              <w:rPr>
                <w:rFonts w:ascii="Times New Roman" w:hAnsi="Times New Roman" w:cs="Times New Roman"/>
                <w:bCs/>
                <w:sz w:val="24"/>
                <w:szCs w:val="24"/>
                <w:lang w:val="uk-UA"/>
              </w:rPr>
              <w:t xml:space="preserve">- </w:t>
            </w:r>
            <w:r w:rsidRPr="004148EF">
              <w:rPr>
                <w:rFonts w:ascii="Times New Roman" w:hAnsi="Times New Roman" w:cs="Times New Roman"/>
                <w:sz w:val="24"/>
                <w:szCs w:val="24"/>
                <w:lang w:val="uk-UA"/>
              </w:rPr>
              <w:t>травмованих хворих</w:t>
            </w:r>
          </w:p>
        </w:tc>
        <w:tc>
          <w:tcPr>
            <w:tcW w:w="403" w:type="pct"/>
            <w:vMerge/>
            <w:tcBorders>
              <w:left w:val="single" w:sz="4" w:space="0" w:color="auto"/>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p>
        </w:tc>
        <w:tc>
          <w:tcPr>
            <w:tcW w:w="526" w:type="pct"/>
            <w:gridSpan w:val="2"/>
            <w:vMerge/>
            <w:tcBorders>
              <w:left w:val="single" w:sz="4" w:space="0" w:color="auto"/>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p>
        </w:tc>
        <w:tc>
          <w:tcPr>
            <w:tcW w:w="366"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p>
        </w:tc>
        <w:tc>
          <w:tcPr>
            <w:tcW w:w="315" w:type="pct"/>
            <w:tcBorders>
              <w:top w:val="single" w:sz="4" w:space="0" w:color="auto"/>
              <w:left w:val="single" w:sz="4" w:space="0" w:color="auto"/>
              <w:bottom w:val="single" w:sz="4" w:space="0" w:color="auto"/>
              <w:right w:val="single" w:sz="4" w:space="0" w:color="auto"/>
            </w:tcBorders>
          </w:tcPr>
          <w:p w:rsidR="002760C1" w:rsidRPr="00BA2F5B" w:rsidRDefault="002760C1" w:rsidP="003F16E3"/>
        </w:tc>
        <w:tc>
          <w:tcPr>
            <w:tcW w:w="366"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r w:rsidRPr="00BA2F5B">
              <w:t>11,8</w:t>
            </w:r>
          </w:p>
        </w:tc>
        <w:tc>
          <w:tcPr>
            <w:tcW w:w="366"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p>
        </w:tc>
        <w:tc>
          <w:tcPr>
            <w:tcW w:w="315" w:type="pct"/>
            <w:tcBorders>
              <w:top w:val="single" w:sz="4" w:space="0" w:color="auto"/>
              <w:left w:val="single" w:sz="4" w:space="0" w:color="auto"/>
              <w:bottom w:val="single" w:sz="4" w:space="0" w:color="auto"/>
              <w:right w:val="single" w:sz="4" w:space="0" w:color="auto"/>
            </w:tcBorders>
          </w:tcPr>
          <w:p w:rsidR="002760C1" w:rsidRPr="00BA2F5B" w:rsidRDefault="002760C1" w:rsidP="003F16E3"/>
        </w:tc>
        <w:tc>
          <w:tcPr>
            <w:tcW w:w="366"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r w:rsidRPr="00BA2F5B">
              <w:t>11,7</w:t>
            </w:r>
          </w:p>
        </w:tc>
        <w:tc>
          <w:tcPr>
            <w:tcW w:w="314"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p>
        </w:tc>
        <w:tc>
          <w:tcPr>
            <w:tcW w:w="315"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p>
        </w:tc>
        <w:tc>
          <w:tcPr>
            <w:tcW w:w="333"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r w:rsidRPr="00BA2F5B">
              <w:t>-0,1</w:t>
            </w:r>
          </w:p>
        </w:tc>
      </w:tr>
      <w:tr w:rsidR="002760C1" w:rsidRPr="00BA2F5B" w:rsidTr="003F16E3">
        <w:trPr>
          <w:trHeight w:val="255"/>
        </w:trPr>
        <w:tc>
          <w:tcPr>
            <w:tcW w:w="5000" w:type="pct"/>
            <w:gridSpan w:val="14"/>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center"/>
              <w:rPr>
                <w:i/>
                <w:iCs/>
              </w:rPr>
            </w:pPr>
            <w:r w:rsidRPr="00BA2F5B">
              <w:rPr>
                <w:bCs/>
                <w:i/>
              </w:rPr>
              <w:t>Забезпечення виконання нормативів надання медичної допомоги та показників якості медичної допомоги за рахунок впровадження новітніх технологій у діагностику та лікування</w:t>
            </w:r>
          </w:p>
        </w:tc>
      </w:tr>
    </w:tbl>
    <w:p w:rsidR="002760C1" w:rsidRPr="001E5A44" w:rsidRDefault="002760C1" w:rsidP="002760C1">
      <w:pPr>
        <w:pStyle w:val="ad"/>
        <w:tabs>
          <w:tab w:val="left" w:pos="540"/>
        </w:tabs>
        <w:jc w:val="both"/>
        <w:rPr>
          <w:rFonts w:ascii="Times New Roman" w:hAnsi="Times New Roman" w:cs="Times New Roman"/>
          <w:b/>
          <w:bCs/>
          <w:sz w:val="28"/>
          <w:szCs w:val="28"/>
          <w:lang w:val="uk-UA"/>
        </w:rPr>
      </w:pPr>
      <w:r w:rsidRPr="00375AC0">
        <w:rPr>
          <w:rFonts w:ascii="Times New Roman" w:hAnsi="Times New Roman" w:cs="Times New Roman"/>
          <w:b/>
          <w:bCs/>
          <w:sz w:val="28"/>
          <w:szCs w:val="28"/>
          <w:highlight w:val="yellow"/>
          <w:lang w:val="uk-UA"/>
        </w:rPr>
        <w:t xml:space="preserve"> </w:t>
      </w:r>
    </w:p>
    <w:p w:rsidR="002760C1" w:rsidRDefault="002760C1" w:rsidP="002760C1">
      <w:pPr>
        <w:pStyle w:val="ad"/>
        <w:tabs>
          <w:tab w:val="left" w:pos="540"/>
        </w:tabs>
        <w:jc w:val="center"/>
        <w:rPr>
          <w:rFonts w:ascii="Times New Roman" w:hAnsi="Times New Roman" w:cs="Times New Roman"/>
          <w:b/>
          <w:bCs/>
          <w:sz w:val="28"/>
          <w:szCs w:val="24"/>
          <w:u w:val="single"/>
          <w:lang w:val="uk-UA"/>
        </w:rPr>
      </w:pPr>
      <w:r w:rsidRPr="00135947">
        <w:rPr>
          <w:rFonts w:ascii="Times New Roman" w:hAnsi="Times New Roman" w:cs="Times New Roman"/>
          <w:b/>
          <w:bCs/>
          <w:sz w:val="28"/>
          <w:szCs w:val="24"/>
          <w:u w:val="single"/>
          <w:lang w:val="uk-UA"/>
        </w:rPr>
        <w:t>за 2013 рік</w:t>
      </w:r>
    </w:p>
    <w:p w:rsidR="002760C1" w:rsidRPr="00135947" w:rsidRDefault="002760C1" w:rsidP="002760C1">
      <w:pPr>
        <w:pStyle w:val="ad"/>
        <w:tabs>
          <w:tab w:val="left" w:pos="540"/>
        </w:tabs>
        <w:jc w:val="center"/>
        <w:rPr>
          <w:rFonts w:ascii="Times New Roman" w:hAnsi="Times New Roman" w:cs="Times New Roman"/>
          <w:b/>
          <w:bCs/>
          <w:sz w:val="28"/>
          <w:szCs w:val="24"/>
          <w:u w:val="single"/>
          <w:lang w:val="uk-UA"/>
        </w:rPr>
      </w:pPr>
    </w:p>
    <w:p w:rsidR="002760C1" w:rsidRPr="00686D45" w:rsidRDefault="002760C1" w:rsidP="002760C1">
      <w:pPr>
        <w:pStyle w:val="ad"/>
        <w:tabs>
          <w:tab w:val="left" w:pos="540"/>
        </w:tabs>
        <w:jc w:val="center"/>
        <w:rPr>
          <w:rFonts w:ascii="Times New Roman" w:hAnsi="Times New Roman" w:cs="Times New Roman"/>
          <w:sz w:val="24"/>
          <w:szCs w:val="24"/>
          <w:lang w:val="uk-UA"/>
        </w:rPr>
      </w:pPr>
      <w:r w:rsidRPr="00135947">
        <w:rPr>
          <w:rFonts w:ascii="Times New Roman" w:hAnsi="Times New Roman" w:cs="Times New Roman"/>
          <w:sz w:val="28"/>
          <w:szCs w:val="24"/>
          <w:lang w:val="uk-UA"/>
        </w:rPr>
        <w:t>Аналіз</w:t>
      </w:r>
      <w:r>
        <w:rPr>
          <w:rFonts w:ascii="Times New Roman" w:hAnsi="Times New Roman" w:cs="Times New Roman"/>
          <w:sz w:val="28"/>
          <w:szCs w:val="24"/>
          <w:lang w:val="uk-UA"/>
        </w:rPr>
        <w:t xml:space="preserve"> </w:t>
      </w:r>
      <w:r w:rsidRPr="00135947">
        <w:rPr>
          <w:rFonts w:ascii="Times New Roman" w:hAnsi="Times New Roman" w:cs="Times New Roman"/>
          <w:sz w:val="28"/>
          <w:szCs w:val="24"/>
          <w:lang w:val="uk-UA"/>
        </w:rPr>
        <w:t>напрямів</w:t>
      </w:r>
      <w:r>
        <w:rPr>
          <w:rFonts w:ascii="Times New Roman" w:hAnsi="Times New Roman" w:cs="Times New Roman"/>
          <w:sz w:val="28"/>
          <w:szCs w:val="24"/>
          <w:lang w:val="uk-UA"/>
        </w:rPr>
        <w:t xml:space="preserve"> </w:t>
      </w:r>
      <w:r w:rsidRPr="00135947">
        <w:rPr>
          <w:rFonts w:ascii="Times New Roman" w:hAnsi="Times New Roman" w:cs="Times New Roman"/>
          <w:sz w:val="28"/>
          <w:szCs w:val="24"/>
          <w:lang w:val="uk-UA"/>
        </w:rPr>
        <w:t>використання</w:t>
      </w:r>
      <w:r>
        <w:rPr>
          <w:rFonts w:ascii="Times New Roman" w:hAnsi="Times New Roman" w:cs="Times New Roman"/>
          <w:sz w:val="28"/>
          <w:szCs w:val="24"/>
          <w:lang w:val="uk-UA"/>
        </w:rPr>
        <w:t xml:space="preserve"> </w:t>
      </w:r>
      <w:r w:rsidRPr="00135947">
        <w:rPr>
          <w:rFonts w:ascii="Times New Roman" w:hAnsi="Times New Roman" w:cs="Times New Roman"/>
          <w:sz w:val="28"/>
          <w:szCs w:val="24"/>
          <w:lang w:val="uk-UA"/>
        </w:rPr>
        <w:t>бюджетних</w:t>
      </w:r>
      <w:r>
        <w:rPr>
          <w:rFonts w:ascii="Times New Roman" w:hAnsi="Times New Roman" w:cs="Times New Roman"/>
          <w:sz w:val="28"/>
          <w:szCs w:val="24"/>
          <w:lang w:val="uk-UA"/>
        </w:rPr>
        <w:t xml:space="preserve"> </w:t>
      </w:r>
      <w:r w:rsidRPr="00135947">
        <w:rPr>
          <w:rFonts w:ascii="Times New Roman" w:hAnsi="Times New Roman" w:cs="Times New Roman"/>
          <w:sz w:val="28"/>
          <w:szCs w:val="24"/>
          <w:lang w:val="uk-UA"/>
        </w:rPr>
        <w:t>коштів</w:t>
      </w:r>
      <w:r>
        <w:rPr>
          <w:rFonts w:ascii="Times New Roman" w:hAnsi="Times New Roman" w:cs="Times New Roman"/>
          <w:sz w:val="28"/>
          <w:szCs w:val="24"/>
          <w:lang w:val="uk-UA"/>
        </w:rPr>
        <w:t xml:space="preserve"> </w:t>
      </w:r>
      <w:r w:rsidRPr="00135947">
        <w:rPr>
          <w:rFonts w:ascii="Times New Roman" w:hAnsi="Times New Roman" w:cs="Times New Roman"/>
          <w:sz w:val="28"/>
          <w:szCs w:val="24"/>
          <w:lang w:val="uk-UA"/>
        </w:rPr>
        <w:t>за відповідний період</w:t>
      </w:r>
      <w:r w:rsidRPr="00686D45">
        <w:rPr>
          <w:rFonts w:ascii="Times New Roman" w:hAnsi="Times New Roman" w:cs="Times New Roman"/>
          <w:sz w:val="24"/>
          <w:szCs w:val="24"/>
          <w:lang w:val="uk-UA"/>
        </w:rPr>
        <w:t>:</w:t>
      </w:r>
    </w:p>
    <w:p w:rsidR="002760C1" w:rsidRPr="00686D45" w:rsidRDefault="002760C1" w:rsidP="002760C1">
      <w:pPr>
        <w:pStyle w:val="ad"/>
        <w:tabs>
          <w:tab w:val="left" w:pos="540"/>
        </w:tabs>
        <w:jc w:val="right"/>
        <w:rPr>
          <w:rFonts w:ascii="Times New Roman" w:hAnsi="Times New Roman" w:cs="Times New Roman"/>
          <w:sz w:val="24"/>
          <w:szCs w:val="24"/>
          <w:lang w:val="uk-UA"/>
        </w:rPr>
      </w:pPr>
      <w:r w:rsidRPr="00686D45">
        <w:rPr>
          <w:rFonts w:ascii="Times New Roman" w:hAnsi="Times New Roman" w:cs="Times New Roman"/>
          <w:sz w:val="24"/>
          <w:szCs w:val="24"/>
          <w:lang w:val="uk-UA"/>
        </w:rPr>
        <w:t xml:space="preserve">                                                                                                                                                       тис. грн.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2350"/>
        <w:gridCol w:w="1290"/>
        <w:gridCol w:w="1320"/>
        <w:gridCol w:w="1001"/>
        <w:gridCol w:w="1286"/>
        <w:gridCol w:w="1286"/>
        <w:gridCol w:w="976"/>
        <w:gridCol w:w="1268"/>
        <w:gridCol w:w="1452"/>
        <w:gridCol w:w="976"/>
        <w:gridCol w:w="1397"/>
      </w:tblGrid>
      <w:tr w:rsidR="002760C1" w:rsidRPr="00BA2F5B" w:rsidTr="003F16E3">
        <w:trPr>
          <w:trHeight w:val="435"/>
          <w:jc w:val="center"/>
        </w:trPr>
        <w:tc>
          <w:tcPr>
            <w:tcW w:w="244" w:type="pct"/>
            <w:vMerge w:val="restar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p>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 з/п</w:t>
            </w:r>
          </w:p>
        </w:tc>
        <w:tc>
          <w:tcPr>
            <w:tcW w:w="765" w:type="pct"/>
            <w:vMerge w:val="restar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r w:rsidRPr="00BA2F5B">
              <w:t>Напрями використання бюджетних коштів</w:t>
            </w:r>
          </w:p>
        </w:tc>
        <w:tc>
          <w:tcPr>
            <w:tcW w:w="420" w:type="pct"/>
            <w:vMerge w:val="restar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r w:rsidRPr="00BA2F5B">
              <w:t>КЕКВ</w:t>
            </w:r>
          </w:p>
          <w:p w:rsidR="002760C1" w:rsidRPr="00BA2F5B" w:rsidRDefault="002760C1" w:rsidP="003F16E3">
            <w:pPr>
              <w:jc w:val="center"/>
            </w:pPr>
            <w:r w:rsidRPr="00BA2F5B">
              <w:t>та (або)</w:t>
            </w:r>
          </w:p>
          <w:p w:rsidR="002760C1" w:rsidRPr="00BA2F5B" w:rsidRDefault="002760C1" w:rsidP="003F16E3">
            <w:pPr>
              <w:jc w:val="center"/>
            </w:pPr>
            <w:r w:rsidRPr="00BA2F5B">
              <w:t>КККВ</w:t>
            </w:r>
          </w:p>
        </w:tc>
        <w:tc>
          <w:tcPr>
            <w:tcW w:w="1175" w:type="pct"/>
            <w:gridSpan w:val="3"/>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r w:rsidRPr="00BA2F5B">
              <w:t>Затверджено паспортом бюджетної програми на звітний період</w:t>
            </w:r>
          </w:p>
        </w:tc>
        <w:tc>
          <w:tcPr>
            <w:tcW w:w="1150" w:type="pct"/>
            <w:gridSpan w:val="3"/>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r w:rsidRPr="00BA2F5B">
              <w:t>Виконано за звітний період</w:t>
            </w:r>
          </w:p>
        </w:tc>
        <w:tc>
          <w:tcPr>
            <w:tcW w:w="1246" w:type="pct"/>
            <w:gridSpan w:val="3"/>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r w:rsidRPr="00BA2F5B">
              <w:t>Відхилення</w:t>
            </w:r>
          </w:p>
        </w:tc>
      </w:tr>
      <w:tr w:rsidR="002760C1" w:rsidRPr="00BA2F5B" w:rsidTr="003F16E3">
        <w:trPr>
          <w:trHeight w:val="701"/>
          <w:jc w:val="center"/>
        </w:trPr>
        <w:tc>
          <w:tcPr>
            <w:tcW w:w="244" w:type="pct"/>
            <w:vMerge/>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p>
        </w:tc>
        <w:tc>
          <w:tcPr>
            <w:tcW w:w="765" w:type="pct"/>
            <w:vMerge/>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p>
        </w:tc>
        <w:tc>
          <w:tcPr>
            <w:tcW w:w="420" w:type="pct"/>
            <w:vMerge/>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p>
        </w:tc>
        <w:tc>
          <w:tcPr>
            <w:tcW w:w="430" w:type="pc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r>
              <w:rPr>
                <w:rFonts w:ascii="Times New Roman" w:hAnsi="Times New Roman" w:cs="Times New Roman"/>
                <w:sz w:val="24"/>
                <w:szCs w:val="24"/>
                <w:lang w:val="uk-UA"/>
              </w:rPr>
              <w:t>загаль</w:t>
            </w:r>
            <w:r w:rsidRPr="00BA2F5B">
              <w:rPr>
                <w:rFonts w:ascii="Times New Roman" w:hAnsi="Times New Roman" w:cs="Times New Roman"/>
                <w:sz w:val="24"/>
                <w:szCs w:val="24"/>
                <w:lang w:val="uk-UA"/>
              </w:rPr>
              <w:t>ний фонд</w:t>
            </w:r>
          </w:p>
        </w:tc>
        <w:tc>
          <w:tcPr>
            <w:tcW w:w="326" w:type="pc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спец. фонд</w:t>
            </w:r>
          </w:p>
        </w:tc>
        <w:tc>
          <w:tcPr>
            <w:tcW w:w="419" w:type="pc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разом</w:t>
            </w:r>
          </w:p>
        </w:tc>
        <w:tc>
          <w:tcPr>
            <w:tcW w:w="419" w:type="pc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загальний фонд</w:t>
            </w:r>
          </w:p>
        </w:tc>
        <w:tc>
          <w:tcPr>
            <w:tcW w:w="318" w:type="pc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спец. фонд</w:t>
            </w:r>
          </w:p>
        </w:tc>
        <w:tc>
          <w:tcPr>
            <w:tcW w:w="413" w:type="pc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разом</w:t>
            </w:r>
          </w:p>
        </w:tc>
        <w:tc>
          <w:tcPr>
            <w:tcW w:w="473" w:type="pc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загальний фонд</w:t>
            </w:r>
          </w:p>
        </w:tc>
        <w:tc>
          <w:tcPr>
            <w:tcW w:w="318" w:type="pc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спец. фонд</w:t>
            </w:r>
          </w:p>
        </w:tc>
        <w:tc>
          <w:tcPr>
            <w:tcW w:w="455" w:type="pc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разом</w:t>
            </w:r>
          </w:p>
        </w:tc>
      </w:tr>
      <w:tr w:rsidR="002760C1" w:rsidRPr="00BA2F5B" w:rsidTr="003F16E3">
        <w:trPr>
          <w:trHeight w:val="318"/>
          <w:jc w:val="center"/>
        </w:trPr>
        <w:tc>
          <w:tcPr>
            <w:tcW w:w="244"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sz w:val="24"/>
                <w:szCs w:val="24"/>
                <w:lang w:val="uk-UA"/>
              </w:rPr>
            </w:pPr>
            <w:r w:rsidRPr="00BA2F5B">
              <w:rPr>
                <w:rFonts w:ascii="Times New Roman" w:hAnsi="Times New Roman" w:cs="Times New Roman"/>
                <w:sz w:val="24"/>
                <w:szCs w:val="24"/>
                <w:lang w:val="uk-UA"/>
              </w:rPr>
              <w:t>1.</w:t>
            </w:r>
          </w:p>
        </w:tc>
        <w:tc>
          <w:tcPr>
            <w:tcW w:w="765" w:type="pct"/>
            <w:tcBorders>
              <w:top w:val="single" w:sz="4" w:space="0" w:color="auto"/>
              <w:left w:val="single" w:sz="4" w:space="0" w:color="auto"/>
              <w:bottom w:val="single" w:sz="4" w:space="0" w:color="auto"/>
              <w:right w:val="single" w:sz="4" w:space="0" w:color="auto"/>
            </w:tcBorders>
          </w:tcPr>
          <w:p w:rsidR="002760C1" w:rsidRPr="00582BED" w:rsidRDefault="002760C1" w:rsidP="003F16E3">
            <w:r w:rsidRPr="00582BED">
              <w:t>КТ обстеження без контрастування</w:t>
            </w:r>
          </w:p>
        </w:tc>
        <w:tc>
          <w:tcPr>
            <w:tcW w:w="420" w:type="pct"/>
            <w:tcBorders>
              <w:top w:val="single" w:sz="4" w:space="0" w:color="auto"/>
              <w:left w:val="single" w:sz="4" w:space="0" w:color="auto"/>
              <w:bottom w:val="single" w:sz="4" w:space="0" w:color="auto"/>
              <w:right w:val="single" w:sz="4" w:space="0" w:color="auto"/>
            </w:tcBorders>
          </w:tcPr>
          <w:p w:rsidR="002760C1" w:rsidRPr="00F45929" w:rsidRDefault="002760C1" w:rsidP="003F16E3">
            <w:pPr>
              <w:pStyle w:val="ad"/>
              <w:tabs>
                <w:tab w:val="left" w:pos="540"/>
              </w:tabs>
              <w:rPr>
                <w:rFonts w:ascii="Times New Roman" w:hAnsi="Times New Roman" w:cs="Times New Roman"/>
                <w:sz w:val="22"/>
                <w:szCs w:val="24"/>
                <w:lang w:val="uk-UA"/>
              </w:rPr>
            </w:pPr>
            <w:r w:rsidRPr="00F45929">
              <w:rPr>
                <w:rFonts w:ascii="Times New Roman" w:hAnsi="Times New Roman" w:cs="Times New Roman"/>
                <w:sz w:val="22"/>
                <w:szCs w:val="24"/>
                <w:lang w:val="uk-UA"/>
              </w:rPr>
              <w:t xml:space="preserve">КЕКВ 2240 </w:t>
            </w:r>
            <w:r w:rsidRPr="00F45929">
              <w:rPr>
                <w:rFonts w:ascii="Times New Roman" w:hAnsi="Times New Roman" w:cs="Times New Roman"/>
                <w:b/>
                <w:i/>
                <w:sz w:val="22"/>
                <w:szCs w:val="24"/>
                <w:lang w:val="uk-UA"/>
              </w:rPr>
              <w:t>КТКВК 080101</w:t>
            </w:r>
          </w:p>
        </w:tc>
        <w:tc>
          <w:tcPr>
            <w:tcW w:w="430"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1004,52</w:t>
            </w:r>
            <w:r>
              <w:rPr>
                <w:rFonts w:ascii="Times New Roman" w:hAnsi="Times New Roman" w:cs="Times New Roman"/>
                <w:sz w:val="24"/>
                <w:szCs w:val="24"/>
                <w:lang w:val="uk-UA"/>
              </w:rPr>
              <w:t>0</w:t>
            </w:r>
          </w:p>
        </w:tc>
        <w:tc>
          <w:tcPr>
            <w:tcW w:w="326"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w:t>
            </w:r>
          </w:p>
        </w:tc>
        <w:tc>
          <w:tcPr>
            <w:tcW w:w="419"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1004,52</w:t>
            </w:r>
            <w:r>
              <w:rPr>
                <w:rFonts w:ascii="Times New Roman" w:hAnsi="Times New Roman" w:cs="Times New Roman"/>
                <w:sz w:val="24"/>
                <w:szCs w:val="24"/>
                <w:lang w:val="uk-UA"/>
              </w:rPr>
              <w:t>0</w:t>
            </w:r>
          </w:p>
        </w:tc>
        <w:tc>
          <w:tcPr>
            <w:tcW w:w="419"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410,209</w:t>
            </w:r>
          </w:p>
        </w:tc>
        <w:tc>
          <w:tcPr>
            <w:tcW w:w="318"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w:t>
            </w:r>
          </w:p>
        </w:tc>
        <w:tc>
          <w:tcPr>
            <w:tcW w:w="413"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410,209</w:t>
            </w:r>
          </w:p>
        </w:tc>
        <w:tc>
          <w:tcPr>
            <w:tcW w:w="473"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-594,311</w:t>
            </w:r>
          </w:p>
        </w:tc>
        <w:tc>
          <w:tcPr>
            <w:tcW w:w="318"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w:t>
            </w:r>
          </w:p>
        </w:tc>
        <w:tc>
          <w:tcPr>
            <w:tcW w:w="455"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-594,311</w:t>
            </w:r>
          </w:p>
        </w:tc>
      </w:tr>
      <w:tr w:rsidR="002760C1" w:rsidRPr="00BA2F5B" w:rsidTr="003F16E3">
        <w:trPr>
          <w:trHeight w:val="301"/>
          <w:jc w:val="center"/>
        </w:trPr>
        <w:tc>
          <w:tcPr>
            <w:tcW w:w="244"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sz w:val="24"/>
                <w:szCs w:val="24"/>
                <w:lang w:val="uk-UA"/>
              </w:rPr>
            </w:pPr>
            <w:r w:rsidRPr="00BA2F5B">
              <w:rPr>
                <w:rFonts w:ascii="Times New Roman" w:hAnsi="Times New Roman" w:cs="Times New Roman"/>
                <w:sz w:val="24"/>
                <w:szCs w:val="24"/>
                <w:lang w:val="uk-UA"/>
              </w:rPr>
              <w:lastRenderedPageBreak/>
              <w:t>2.</w:t>
            </w:r>
          </w:p>
        </w:tc>
        <w:tc>
          <w:tcPr>
            <w:tcW w:w="765" w:type="pct"/>
            <w:tcBorders>
              <w:top w:val="single" w:sz="4" w:space="0" w:color="auto"/>
              <w:left w:val="single" w:sz="4" w:space="0" w:color="auto"/>
              <w:bottom w:val="single" w:sz="4" w:space="0" w:color="auto"/>
              <w:right w:val="single" w:sz="4" w:space="0" w:color="auto"/>
            </w:tcBorders>
          </w:tcPr>
          <w:p w:rsidR="002760C1" w:rsidRPr="00582BED" w:rsidRDefault="002760C1" w:rsidP="003F16E3">
            <w:r w:rsidRPr="00582BED">
              <w:t>КТ обстеження з контрастуванням</w:t>
            </w:r>
          </w:p>
        </w:tc>
        <w:tc>
          <w:tcPr>
            <w:tcW w:w="420" w:type="pct"/>
            <w:tcBorders>
              <w:top w:val="single" w:sz="4" w:space="0" w:color="auto"/>
              <w:left w:val="single" w:sz="4" w:space="0" w:color="auto"/>
              <w:bottom w:val="single" w:sz="4" w:space="0" w:color="auto"/>
              <w:right w:val="single" w:sz="4" w:space="0" w:color="auto"/>
            </w:tcBorders>
          </w:tcPr>
          <w:p w:rsidR="002760C1" w:rsidRPr="00F45929" w:rsidRDefault="002760C1" w:rsidP="003F16E3">
            <w:pPr>
              <w:pStyle w:val="ad"/>
              <w:tabs>
                <w:tab w:val="left" w:pos="540"/>
              </w:tabs>
              <w:rPr>
                <w:rFonts w:ascii="Times New Roman" w:hAnsi="Times New Roman" w:cs="Times New Roman"/>
                <w:sz w:val="22"/>
                <w:szCs w:val="24"/>
                <w:lang w:val="uk-UA"/>
              </w:rPr>
            </w:pPr>
            <w:r w:rsidRPr="00F45929">
              <w:rPr>
                <w:rFonts w:ascii="Times New Roman" w:hAnsi="Times New Roman" w:cs="Times New Roman"/>
                <w:sz w:val="22"/>
                <w:szCs w:val="24"/>
                <w:lang w:val="uk-UA"/>
              </w:rPr>
              <w:t xml:space="preserve">КЕКВ 2240 </w:t>
            </w:r>
            <w:r w:rsidRPr="00F45929">
              <w:rPr>
                <w:rFonts w:ascii="Times New Roman" w:hAnsi="Times New Roman" w:cs="Times New Roman"/>
                <w:b/>
                <w:i/>
                <w:sz w:val="22"/>
                <w:szCs w:val="24"/>
                <w:lang w:val="uk-UA"/>
              </w:rPr>
              <w:t>КТКВК 080101</w:t>
            </w:r>
          </w:p>
        </w:tc>
        <w:tc>
          <w:tcPr>
            <w:tcW w:w="430"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219,50</w:t>
            </w:r>
            <w:r>
              <w:rPr>
                <w:rFonts w:ascii="Times New Roman" w:hAnsi="Times New Roman" w:cs="Times New Roman"/>
                <w:sz w:val="24"/>
                <w:szCs w:val="24"/>
                <w:lang w:val="uk-UA"/>
              </w:rPr>
              <w:t>0</w:t>
            </w:r>
          </w:p>
        </w:tc>
        <w:tc>
          <w:tcPr>
            <w:tcW w:w="326"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w:t>
            </w:r>
          </w:p>
        </w:tc>
        <w:tc>
          <w:tcPr>
            <w:tcW w:w="419"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219,50</w:t>
            </w:r>
            <w:r>
              <w:rPr>
                <w:rFonts w:ascii="Times New Roman" w:hAnsi="Times New Roman" w:cs="Times New Roman"/>
                <w:sz w:val="24"/>
                <w:szCs w:val="24"/>
                <w:lang w:val="uk-UA"/>
              </w:rPr>
              <w:t>0</w:t>
            </w:r>
          </w:p>
        </w:tc>
        <w:tc>
          <w:tcPr>
            <w:tcW w:w="419"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117,410</w:t>
            </w:r>
          </w:p>
        </w:tc>
        <w:tc>
          <w:tcPr>
            <w:tcW w:w="318"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w:t>
            </w:r>
          </w:p>
        </w:tc>
        <w:tc>
          <w:tcPr>
            <w:tcW w:w="413"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117,410</w:t>
            </w:r>
          </w:p>
        </w:tc>
        <w:tc>
          <w:tcPr>
            <w:tcW w:w="473"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-102,090</w:t>
            </w:r>
          </w:p>
        </w:tc>
        <w:tc>
          <w:tcPr>
            <w:tcW w:w="318"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w:t>
            </w:r>
          </w:p>
        </w:tc>
        <w:tc>
          <w:tcPr>
            <w:tcW w:w="455"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-102,090</w:t>
            </w:r>
          </w:p>
        </w:tc>
      </w:tr>
      <w:tr w:rsidR="002760C1" w:rsidRPr="00BA2F5B" w:rsidTr="003F16E3">
        <w:trPr>
          <w:trHeight w:val="301"/>
          <w:jc w:val="center"/>
        </w:trPr>
        <w:tc>
          <w:tcPr>
            <w:tcW w:w="1429" w:type="pct"/>
            <w:gridSpan w:val="3"/>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Усього:</w:t>
            </w:r>
          </w:p>
        </w:tc>
        <w:tc>
          <w:tcPr>
            <w:tcW w:w="430"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bCs/>
                <w:sz w:val="24"/>
                <w:szCs w:val="24"/>
                <w:lang w:val="uk-UA"/>
              </w:rPr>
            </w:pPr>
            <w:r w:rsidRPr="00BA2F5B">
              <w:rPr>
                <w:rFonts w:ascii="Times New Roman" w:hAnsi="Times New Roman" w:cs="Times New Roman"/>
                <w:bCs/>
                <w:sz w:val="24"/>
                <w:szCs w:val="24"/>
                <w:lang w:val="uk-UA"/>
              </w:rPr>
              <w:t>1224,02</w:t>
            </w:r>
            <w:r>
              <w:rPr>
                <w:rFonts w:ascii="Times New Roman" w:hAnsi="Times New Roman" w:cs="Times New Roman"/>
                <w:bCs/>
                <w:sz w:val="24"/>
                <w:szCs w:val="24"/>
                <w:lang w:val="uk-UA"/>
              </w:rPr>
              <w:t>0</w:t>
            </w:r>
          </w:p>
        </w:tc>
        <w:tc>
          <w:tcPr>
            <w:tcW w:w="326"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bCs/>
                <w:sz w:val="24"/>
                <w:szCs w:val="24"/>
                <w:lang w:val="uk-UA"/>
              </w:rPr>
            </w:pPr>
          </w:p>
        </w:tc>
        <w:tc>
          <w:tcPr>
            <w:tcW w:w="419"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bCs/>
                <w:sz w:val="24"/>
                <w:szCs w:val="24"/>
                <w:lang w:val="uk-UA"/>
              </w:rPr>
            </w:pPr>
            <w:r w:rsidRPr="00BA2F5B">
              <w:rPr>
                <w:rFonts w:ascii="Times New Roman" w:hAnsi="Times New Roman" w:cs="Times New Roman"/>
                <w:bCs/>
                <w:sz w:val="24"/>
                <w:szCs w:val="24"/>
                <w:lang w:val="uk-UA"/>
              </w:rPr>
              <w:t>1224,02</w:t>
            </w:r>
            <w:r>
              <w:rPr>
                <w:rFonts w:ascii="Times New Roman" w:hAnsi="Times New Roman" w:cs="Times New Roman"/>
                <w:bCs/>
                <w:sz w:val="24"/>
                <w:szCs w:val="24"/>
                <w:lang w:val="uk-UA"/>
              </w:rPr>
              <w:t>0</w:t>
            </w:r>
          </w:p>
        </w:tc>
        <w:tc>
          <w:tcPr>
            <w:tcW w:w="419"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bCs/>
                <w:sz w:val="24"/>
                <w:szCs w:val="24"/>
                <w:lang w:val="uk-UA"/>
              </w:rPr>
            </w:pPr>
            <w:r w:rsidRPr="00BA2F5B">
              <w:rPr>
                <w:rFonts w:ascii="Times New Roman" w:hAnsi="Times New Roman" w:cs="Times New Roman"/>
                <w:bCs/>
                <w:sz w:val="24"/>
                <w:szCs w:val="24"/>
                <w:lang w:val="uk-UA"/>
              </w:rPr>
              <w:t>527,619</w:t>
            </w:r>
          </w:p>
        </w:tc>
        <w:tc>
          <w:tcPr>
            <w:tcW w:w="318"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bCs/>
                <w:sz w:val="24"/>
                <w:szCs w:val="24"/>
                <w:lang w:val="uk-UA"/>
              </w:rPr>
            </w:pPr>
          </w:p>
        </w:tc>
        <w:tc>
          <w:tcPr>
            <w:tcW w:w="413"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bCs/>
                <w:sz w:val="24"/>
                <w:szCs w:val="24"/>
                <w:lang w:val="uk-UA"/>
              </w:rPr>
            </w:pPr>
            <w:r w:rsidRPr="00BA2F5B">
              <w:rPr>
                <w:rFonts w:ascii="Times New Roman" w:hAnsi="Times New Roman" w:cs="Times New Roman"/>
                <w:bCs/>
                <w:sz w:val="24"/>
                <w:szCs w:val="24"/>
                <w:lang w:val="uk-UA"/>
              </w:rPr>
              <w:t>527,619</w:t>
            </w:r>
          </w:p>
        </w:tc>
        <w:tc>
          <w:tcPr>
            <w:tcW w:w="473"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-696,401</w:t>
            </w:r>
          </w:p>
        </w:tc>
        <w:tc>
          <w:tcPr>
            <w:tcW w:w="318"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w:t>
            </w:r>
          </w:p>
        </w:tc>
        <w:tc>
          <w:tcPr>
            <w:tcW w:w="455"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-696,401</w:t>
            </w:r>
          </w:p>
        </w:tc>
      </w:tr>
    </w:tbl>
    <w:p w:rsidR="002760C1" w:rsidRDefault="002760C1" w:rsidP="002760C1">
      <w:pPr>
        <w:pStyle w:val="ad"/>
        <w:tabs>
          <w:tab w:val="left" w:pos="540"/>
        </w:tabs>
        <w:jc w:val="both"/>
        <w:rPr>
          <w:rFonts w:ascii="Times New Roman" w:hAnsi="Times New Roman" w:cs="Times New Roman"/>
          <w:sz w:val="24"/>
          <w:szCs w:val="24"/>
          <w:lang w:val="uk-UA"/>
        </w:rPr>
      </w:pPr>
    </w:p>
    <w:p w:rsidR="002760C1" w:rsidRDefault="002760C1" w:rsidP="002760C1">
      <w:pPr>
        <w:pStyle w:val="ad"/>
        <w:tabs>
          <w:tab w:val="left" w:pos="540"/>
        </w:tabs>
        <w:jc w:val="center"/>
        <w:rPr>
          <w:rFonts w:ascii="Times New Roman" w:hAnsi="Times New Roman" w:cs="Times New Roman"/>
          <w:sz w:val="28"/>
          <w:szCs w:val="24"/>
          <w:lang w:val="uk-UA"/>
        </w:rPr>
      </w:pPr>
      <w:r w:rsidRPr="00135947">
        <w:rPr>
          <w:rFonts w:ascii="Times New Roman" w:hAnsi="Times New Roman" w:cs="Times New Roman"/>
          <w:sz w:val="28"/>
          <w:szCs w:val="24"/>
          <w:lang w:val="uk-UA"/>
        </w:rPr>
        <w:t>Аналіз виконання результативних показників, що характеризують виконання бюджетної програми,</w:t>
      </w:r>
      <w:r>
        <w:rPr>
          <w:rFonts w:ascii="Times New Roman" w:hAnsi="Times New Roman" w:cs="Times New Roman"/>
          <w:sz w:val="28"/>
          <w:szCs w:val="24"/>
          <w:lang w:val="uk-UA"/>
        </w:rPr>
        <w:t xml:space="preserve"> </w:t>
      </w:r>
      <w:r w:rsidRPr="00135947">
        <w:rPr>
          <w:rFonts w:ascii="Times New Roman" w:hAnsi="Times New Roman" w:cs="Times New Roman"/>
          <w:sz w:val="28"/>
          <w:szCs w:val="24"/>
          <w:lang w:val="uk-UA"/>
        </w:rPr>
        <w:t>та пояснення щодо їх виконання за звітний період:</w:t>
      </w:r>
    </w:p>
    <w:p w:rsidR="002760C1" w:rsidRPr="00135947" w:rsidRDefault="002760C1" w:rsidP="002760C1">
      <w:pPr>
        <w:pStyle w:val="ad"/>
        <w:tabs>
          <w:tab w:val="left" w:pos="540"/>
        </w:tabs>
        <w:jc w:val="center"/>
        <w:rPr>
          <w:rFonts w:ascii="Times New Roman" w:hAnsi="Times New Roman" w:cs="Times New Roman"/>
          <w:sz w:val="28"/>
          <w:szCs w:val="24"/>
          <w:lang w:val="uk-UA"/>
        </w:rPr>
      </w:pPr>
    </w:p>
    <w:tbl>
      <w:tblPr>
        <w:tblW w:w="4976" w:type="pct"/>
        <w:tblLook w:val="0000" w:firstRow="0" w:lastRow="0" w:firstColumn="0" w:lastColumn="0" w:noHBand="0" w:noVBand="0"/>
      </w:tblPr>
      <w:tblGrid>
        <w:gridCol w:w="721"/>
        <w:gridCol w:w="2451"/>
        <w:gridCol w:w="1216"/>
        <w:gridCol w:w="24"/>
        <w:gridCol w:w="1470"/>
        <w:gridCol w:w="1112"/>
        <w:gridCol w:w="920"/>
        <w:gridCol w:w="1121"/>
        <w:gridCol w:w="1124"/>
        <w:gridCol w:w="920"/>
        <w:gridCol w:w="1124"/>
        <w:gridCol w:w="914"/>
        <w:gridCol w:w="920"/>
        <w:gridCol w:w="1241"/>
      </w:tblGrid>
      <w:tr w:rsidR="002760C1" w:rsidRPr="00BA2F5B" w:rsidTr="003F16E3">
        <w:trPr>
          <w:trHeight w:val="285"/>
        </w:trPr>
        <w:tc>
          <w:tcPr>
            <w:tcW w:w="236" w:type="pct"/>
            <w:vMerge w:val="restar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r w:rsidRPr="00BA2F5B">
              <w:t>№ з/п</w:t>
            </w:r>
          </w:p>
        </w:tc>
        <w:tc>
          <w:tcPr>
            <w:tcW w:w="802" w:type="pct"/>
            <w:vMerge w:val="restar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r w:rsidRPr="00BA2F5B">
              <w:t>Показники</w:t>
            </w:r>
          </w:p>
        </w:tc>
        <w:tc>
          <w:tcPr>
            <w:tcW w:w="406" w:type="pct"/>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2760C1" w:rsidRPr="00BA2F5B" w:rsidRDefault="002760C1" w:rsidP="003F16E3">
            <w:pPr>
              <w:ind w:left="113" w:right="113"/>
              <w:jc w:val="center"/>
            </w:pPr>
            <w:r w:rsidRPr="00BA2F5B">
              <w:t>Одиниця виміру</w:t>
            </w:r>
          </w:p>
        </w:tc>
        <w:tc>
          <w:tcPr>
            <w:tcW w:w="481" w:type="pct"/>
            <w:vMerge w:val="restart"/>
            <w:tcBorders>
              <w:top w:val="single" w:sz="4" w:space="0" w:color="auto"/>
              <w:left w:val="single" w:sz="4" w:space="0" w:color="auto"/>
              <w:bottom w:val="single" w:sz="4" w:space="0" w:color="auto"/>
              <w:right w:val="single" w:sz="4" w:space="0" w:color="auto"/>
            </w:tcBorders>
            <w:textDirection w:val="btLr"/>
            <w:vAlign w:val="center"/>
          </w:tcPr>
          <w:p w:rsidR="002760C1" w:rsidRPr="00BA2F5B" w:rsidRDefault="002760C1" w:rsidP="003F16E3">
            <w:pPr>
              <w:ind w:left="113" w:right="113"/>
              <w:jc w:val="center"/>
            </w:pPr>
            <w:r w:rsidRPr="00BA2F5B">
              <w:t>Джерело інформації</w:t>
            </w:r>
          </w:p>
        </w:tc>
        <w:tc>
          <w:tcPr>
            <w:tcW w:w="1032" w:type="pct"/>
            <w:gridSpan w:val="3"/>
            <w:vMerge w:val="restar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r w:rsidRPr="00BA2F5B">
              <w:t>Затверджено паспортом бюджетної програми на звітний період</w:t>
            </w:r>
          </w:p>
        </w:tc>
        <w:tc>
          <w:tcPr>
            <w:tcW w:w="1037" w:type="pct"/>
            <w:gridSpan w:val="3"/>
            <w:vMerge w:val="restar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r w:rsidRPr="00BA2F5B">
              <w:t>Виконано за звітний період</w:t>
            </w:r>
          </w:p>
        </w:tc>
        <w:tc>
          <w:tcPr>
            <w:tcW w:w="1006" w:type="pct"/>
            <w:gridSpan w:val="3"/>
            <w:vMerge w:val="restar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r w:rsidRPr="00BA2F5B">
              <w:t>Відхилення</w:t>
            </w:r>
          </w:p>
        </w:tc>
      </w:tr>
      <w:tr w:rsidR="002760C1" w:rsidRPr="00BA2F5B" w:rsidTr="003F16E3">
        <w:trPr>
          <w:trHeight w:val="421"/>
        </w:trPr>
        <w:tc>
          <w:tcPr>
            <w:tcW w:w="236" w:type="pct"/>
            <w:vMerge/>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p>
        </w:tc>
        <w:tc>
          <w:tcPr>
            <w:tcW w:w="802" w:type="pct"/>
            <w:vMerge/>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p>
        </w:tc>
        <w:tc>
          <w:tcPr>
            <w:tcW w:w="406" w:type="pct"/>
            <w:gridSpan w:val="2"/>
            <w:vMerge/>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p>
        </w:tc>
        <w:tc>
          <w:tcPr>
            <w:tcW w:w="481" w:type="pct"/>
            <w:vMerge/>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p>
        </w:tc>
        <w:tc>
          <w:tcPr>
            <w:tcW w:w="1032" w:type="pct"/>
            <w:gridSpan w:val="3"/>
            <w:vMerge/>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p>
        </w:tc>
        <w:tc>
          <w:tcPr>
            <w:tcW w:w="1037" w:type="pct"/>
            <w:gridSpan w:val="3"/>
            <w:vMerge/>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p>
        </w:tc>
        <w:tc>
          <w:tcPr>
            <w:tcW w:w="1006" w:type="pct"/>
            <w:gridSpan w:val="3"/>
            <w:vMerge/>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p>
        </w:tc>
      </w:tr>
      <w:tr w:rsidR="002760C1" w:rsidRPr="00BA2F5B" w:rsidTr="003F16E3">
        <w:trPr>
          <w:trHeight w:val="510"/>
        </w:trPr>
        <w:tc>
          <w:tcPr>
            <w:tcW w:w="236" w:type="pct"/>
            <w:vMerge/>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p>
        </w:tc>
        <w:tc>
          <w:tcPr>
            <w:tcW w:w="802" w:type="pct"/>
            <w:vMerge/>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p>
        </w:tc>
        <w:tc>
          <w:tcPr>
            <w:tcW w:w="406" w:type="pct"/>
            <w:gridSpan w:val="2"/>
            <w:vMerge/>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p>
        </w:tc>
        <w:tc>
          <w:tcPr>
            <w:tcW w:w="481" w:type="pct"/>
            <w:vMerge/>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p>
        </w:tc>
        <w:tc>
          <w:tcPr>
            <w:tcW w:w="364" w:type="pct"/>
            <w:tcBorders>
              <w:top w:val="nil"/>
              <w:left w:val="nil"/>
              <w:bottom w:val="single" w:sz="4" w:space="0" w:color="auto"/>
              <w:right w:val="single" w:sz="4" w:space="0" w:color="auto"/>
            </w:tcBorders>
            <w:vAlign w:val="center"/>
          </w:tcPr>
          <w:p w:rsidR="002760C1" w:rsidRPr="00BA2F5B" w:rsidRDefault="002760C1" w:rsidP="003F16E3">
            <w:pPr>
              <w:jc w:val="center"/>
            </w:pPr>
            <w:proofErr w:type="spellStart"/>
            <w:r w:rsidRPr="00BA2F5B">
              <w:t>заг</w:t>
            </w:r>
            <w:proofErr w:type="spellEnd"/>
            <w:r w:rsidRPr="00BA2F5B">
              <w:t>. фонд</w:t>
            </w:r>
          </w:p>
        </w:tc>
        <w:tc>
          <w:tcPr>
            <w:tcW w:w="301" w:type="pct"/>
            <w:tcBorders>
              <w:top w:val="single" w:sz="4" w:space="0" w:color="auto"/>
              <w:left w:val="nil"/>
              <w:bottom w:val="single" w:sz="4" w:space="0" w:color="auto"/>
              <w:right w:val="single" w:sz="4" w:space="0" w:color="auto"/>
            </w:tcBorders>
            <w:vAlign w:val="center"/>
          </w:tcPr>
          <w:p w:rsidR="002760C1" w:rsidRPr="00BA2F5B" w:rsidRDefault="002760C1" w:rsidP="003F16E3">
            <w:pPr>
              <w:jc w:val="center"/>
            </w:pPr>
            <w:r w:rsidRPr="00BA2F5B">
              <w:t>спец. фонд</w:t>
            </w:r>
          </w:p>
        </w:tc>
        <w:tc>
          <w:tcPr>
            <w:tcW w:w="367" w:type="pct"/>
            <w:tcBorders>
              <w:top w:val="nil"/>
              <w:left w:val="nil"/>
              <w:bottom w:val="single" w:sz="4" w:space="0" w:color="auto"/>
              <w:right w:val="single" w:sz="4" w:space="0" w:color="auto"/>
            </w:tcBorders>
            <w:vAlign w:val="center"/>
          </w:tcPr>
          <w:p w:rsidR="002760C1" w:rsidRPr="00BA2F5B" w:rsidRDefault="002760C1" w:rsidP="003F16E3">
            <w:pPr>
              <w:jc w:val="center"/>
            </w:pPr>
            <w:r w:rsidRPr="00BA2F5B">
              <w:t>разом</w:t>
            </w:r>
          </w:p>
        </w:tc>
        <w:tc>
          <w:tcPr>
            <w:tcW w:w="368" w:type="pct"/>
            <w:tcBorders>
              <w:top w:val="nil"/>
              <w:left w:val="nil"/>
              <w:bottom w:val="single" w:sz="4" w:space="0" w:color="auto"/>
              <w:right w:val="single" w:sz="4" w:space="0" w:color="auto"/>
            </w:tcBorders>
            <w:vAlign w:val="center"/>
          </w:tcPr>
          <w:p w:rsidR="002760C1" w:rsidRPr="00BA2F5B" w:rsidRDefault="002760C1" w:rsidP="003F16E3">
            <w:pPr>
              <w:jc w:val="center"/>
            </w:pPr>
            <w:proofErr w:type="spellStart"/>
            <w:r w:rsidRPr="00BA2F5B">
              <w:t>заг</w:t>
            </w:r>
            <w:proofErr w:type="spellEnd"/>
            <w:r w:rsidRPr="00BA2F5B">
              <w:t>. фонд</w:t>
            </w:r>
          </w:p>
        </w:tc>
        <w:tc>
          <w:tcPr>
            <w:tcW w:w="301" w:type="pct"/>
            <w:tcBorders>
              <w:top w:val="nil"/>
              <w:left w:val="nil"/>
              <w:bottom w:val="single" w:sz="4" w:space="0" w:color="auto"/>
              <w:right w:val="single" w:sz="4" w:space="0" w:color="auto"/>
            </w:tcBorders>
            <w:vAlign w:val="center"/>
          </w:tcPr>
          <w:p w:rsidR="002760C1" w:rsidRPr="00BA2F5B" w:rsidRDefault="002760C1" w:rsidP="003F16E3">
            <w:pPr>
              <w:jc w:val="center"/>
            </w:pPr>
            <w:r w:rsidRPr="00BA2F5B">
              <w:t>спец. фонд</w:t>
            </w:r>
          </w:p>
        </w:tc>
        <w:tc>
          <w:tcPr>
            <w:tcW w:w="368" w:type="pct"/>
            <w:tcBorders>
              <w:top w:val="nil"/>
              <w:left w:val="nil"/>
              <w:bottom w:val="single" w:sz="4" w:space="0" w:color="auto"/>
              <w:right w:val="single" w:sz="4" w:space="0" w:color="auto"/>
            </w:tcBorders>
            <w:vAlign w:val="center"/>
          </w:tcPr>
          <w:p w:rsidR="002760C1" w:rsidRPr="00BA2F5B" w:rsidRDefault="002760C1" w:rsidP="003F16E3">
            <w:pPr>
              <w:jc w:val="center"/>
            </w:pPr>
            <w:r w:rsidRPr="00BA2F5B">
              <w:t>разом</w:t>
            </w:r>
          </w:p>
        </w:tc>
        <w:tc>
          <w:tcPr>
            <w:tcW w:w="299" w:type="pct"/>
            <w:tcBorders>
              <w:top w:val="single" w:sz="4" w:space="0" w:color="auto"/>
              <w:left w:val="nil"/>
              <w:bottom w:val="single" w:sz="4" w:space="0" w:color="auto"/>
              <w:right w:val="single" w:sz="4" w:space="0" w:color="auto"/>
            </w:tcBorders>
            <w:vAlign w:val="center"/>
          </w:tcPr>
          <w:p w:rsidR="002760C1" w:rsidRPr="00BA2F5B" w:rsidRDefault="002760C1" w:rsidP="003F16E3">
            <w:pPr>
              <w:jc w:val="center"/>
            </w:pPr>
            <w:proofErr w:type="spellStart"/>
            <w:r w:rsidRPr="00BA2F5B">
              <w:t>заг</w:t>
            </w:r>
            <w:proofErr w:type="spellEnd"/>
            <w:r w:rsidRPr="00BA2F5B">
              <w:t>. фонд</w:t>
            </w:r>
          </w:p>
        </w:tc>
        <w:tc>
          <w:tcPr>
            <w:tcW w:w="301" w:type="pct"/>
            <w:tcBorders>
              <w:top w:val="nil"/>
              <w:left w:val="nil"/>
              <w:bottom w:val="single" w:sz="4" w:space="0" w:color="auto"/>
              <w:right w:val="single" w:sz="4" w:space="0" w:color="auto"/>
            </w:tcBorders>
            <w:vAlign w:val="center"/>
          </w:tcPr>
          <w:p w:rsidR="002760C1" w:rsidRPr="00BA2F5B" w:rsidRDefault="002760C1" w:rsidP="003F16E3">
            <w:pPr>
              <w:jc w:val="center"/>
            </w:pPr>
            <w:r w:rsidRPr="00BA2F5B">
              <w:t>спец. фонд</w:t>
            </w:r>
          </w:p>
        </w:tc>
        <w:tc>
          <w:tcPr>
            <w:tcW w:w="406" w:type="pct"/>
            <w:tcBorders>
              <w:top w:val="nil"/>
              <w:left w:val="nil"/>
              <w:bottom w:val="single" w:sz="4" w:space="0" w:color="auto"/>
              <w:right w:val="single" w:sz="4" w:space="0" w:color="auto"/>
            </w:tcBorders>
            <w:vAlign w:val="center"/>
          </w:tcPr>
          <w:p w:rsidR="002760C1" w:rsidRPr="00BA2F5B" w:rsidRDefault="002760C1" w:rsidP="003F16E3">
            <w:pPr>
              <w:jc w:val="center"/>
            </w:pPr>
            <w:r w:rsidRPr="00BA2F5B">
              <w:t>разом</w:t>
            </w:r>
          </w:p>
        </w:tc>
      </w:tr>
      <w:tr w:rsidR="002760C1" w:rsidRPr="00BA2F5B" w:rsidTr="003F16E3">
        <w:trPr>
          <w:trHeight w:val="255"/>
        </w:trPr>
        <w:tc>
          <w:tcPr>
            <w:tcW w:w="236" w:type="pct"/>
            <w:tcBorders>
              <w:top w:val="nil"/>
              <w:left w:val="single" w:sz="4" w:space="0" w:color="auto"/>
              <w:bottom w:val="single" w:sz="4" w:space="0" w:color="auto"/>
              <w:right w:val="single" w:sz="4" w:space="0" w:color="auto"/>
            </w:tcBorders>
          </w:tcPr>
          <w:p w:rsidR="002760C1" w:rsidRPr="00BA2F5B" w:rsidRDefault="002760C1" w:rsidP="003F16E3">
            <w:pPr>
              <w:jc w:val="right"/>
              <w:rPr>
                <w:b/>
                <w:bCs/>
              </w:rPr>
            </w:pPr>
            <w:r w:rsidRPr="00BA2F5B">
              <w:rPr>
                <w:b/>
                <w:bCs/>
              </w:rPr>
              <w:t>1</w:t>
            </w:r>
          </w:p>
        </w:tc>
        <w:tc>
          <w:tcPr>
            <w:tcW w:w="802" w:type="pct"/>
            <w:tcBorders>
              <w:top w:val="nil"/>
              <w:left w:val="nil"/>
              <w:bottom w:val="single" w:sz="4" w:space="0" w:color="auto"/>
              <w:right w:val="single" w:sz="4" w:space="0" w:color="auto"/>
            </w:tcBorders>
          </w:tcPr>
          <w:p w:rsidR="002760C1" w:rsidRPr="00BA2F5B" w:rsidRDefault="002760C1" w:rsidP="003F16E3">
            <w:pPr>
              <w:rPr>
                <w:b/>
                <w:bCs/>
              </w:rPr>
            </w:pPr>
            <w:r w:rsidRPr="00BA2F5B">
              <w:rPr>
                <w:b/>
                <w:bCs/>
              </w:rPr>
              <w:t>затрат</w:t>
            </w:r>
          </w:p>
        </w:tc>
        <w:tc>
          <w:tcPr>
            <w:tcW w:w="406" w:type="pct"/>
            <w:gridSpan w:val="2"/>
            <w:tcBorders>
              <w:top w:val="single" w:sz="4" w:space="0" w:color="auto"/>
              <w:left w:val="nil"/>
              <w:bottom w:val="single" w:sz="4" w:space="0" w:color="auto"/>
              <w:right w:val="single" w:sz="4" w:space="0" w:color="auto"/>
            </w:tcBorders>
          </w:tcPr>
          <w:p w:rsidR="002760C1" w:rsidRPr="00BA2F5B" w:rsidRDefault="002760C1" w:rsidP="003F16E3">
            <w:pPr>
              <w:rPr>
                <w:b/>
                <w:bCs/>
              </w:rPr>
            </w:pPr>
            <w:r w:rsidRPr="00BA2F5B">
              <w:rPr>
                <w:b/>
                <w:bCs/>
              </w:rPr>
              <w:t> </w:t>
            </w:r>
          </w:p>
        </w:tc>
        <w:tc>
          <w:tcPr>
            <w:tcW w:w="481" w:type="pct"/>
            <w:tcBorders>
              <w:top w:val="nil"/>
              <w:left w:val="nil"/>
              <w:bottom w:val="single" w:sz="4" w:space="0" w:color="auto"/>
              <w:right w:val="single" w:sz="4" w:space="0" w:color="auto"/>
            </w:tcBorders>
          </w:tcPr>
          <w:p w:rsidR="002760C1" w:rsidRPr="00BA2F5B" w:rsidRDefault="002760C1" w:rsidP="003F16E3">
            <w:r w:rsidRPr="00BA2F5B">
              <w:t> </w:t>
            </w:r>
          </w:p>
        </w:tc>
        <w:tc>
          <w:tcPr>
            <w:tcW w:w="364" w:type="pct"/>
            <w:tcBorders>
              <w:top w:val="nil"/>
              <w:left w:val="nil"/>
              <w:bottom w:val="single" w:sz="4" w:space="0" w:color="auto"/>
              <w:right w:val="single" w:sz="4" w:space="0" w:color="auto"/>
            </w:tcBorders>
          </w:tcPr>
          <w:p w:rsidR="002760C1" w:rsidRPr="00BA2F5B" w:rsidRDefault="002760C1" w:rsidP="003F16E3">
            <w:r w:rsidRPr="00BA2F5B">
              <w:t> </w:t>
            </w:r>
          </w:p>
        </w:tc>
        <w:tc>
          <w:tcPr>
            <w:tcW w:w="301" w:type="pct"/>
            <w:tcBorders>
              <w:top w:val="single" w:sz="4" w:space="0" w:color="auto"/>
              <w:left w:val="nil"/>
              <w:bottom w:val="single" w:sz="4" w:space="0" w:color="auto"/>
              <w:right w:val="single" w:sz="4" w:space="0" w:color="auto"/>
            </w:tcBorders>
          </w:tcPr>
          <w:p w:rsidR="002760C1" w:rsidRPr="00BA2F5B" w:rsidRDefault="002760C1" w:rsidP="003F16E3">
            <w:r w:rsidRPr="00BA2F5B">
              <w:t> </w:t>
            </w:r>
          </w:p>
        </w:tc>
        <w:tc>
          <w:tcPr>
            <w:tcW w:w="367" w:type="pct"/>
            <w:tcBorders>
              <w:top w:val="nil"/>
              <w:left w:val="nil"/>
              <w:bottom w:val="single" w:sz="4" w:space="0" w:color="auto"/>
              <w:right w:val="single" w:sz="4" w:space="0" w:color="auto"/>
            </w:tcBorders>
          </w:tcPr>
          <w:p w:rsidR="002760C1" w:rsidRPr="00BA2F5B" w:rsidRDefault="002760C1" w:rsidP="003F16E3">
            <w:r w:rsidRPr="00BA2F5B">
              <w:t> </w:t>
            </w:r>
          </w:p>
        </w:tc>
        <w:tc>
          <w:tcPr>
            <w:tcW w:w="368" w:type="pct"/>
            <w:tcBorders>
              <w:top w:val="nil"/>
              <w:left w:val="nil"/>
              <w:bottom w:val="single" w:sz="4" w:space="0" w:color="auto"/>
              <w:right w:val="single" w:sz="4" w:space="0" w:color="auto"/>
            </w:tcBorders>
          </w:tcPr>
          <w:p w:rsidR="002760C1" w:rsidRPr="00BA2F5B" w:rsidRDefault="002760C1" w:rsidP="003F16E3">
            <w:r w:rsidRPr="00BA2F5B">
              <w:t> </w:t>
            </w:r>
          </w:p>
        </w:tc>
        <w:tc>
          <w:tcPr>
            <w:tcW w:w="301" w:type="pct"/>
            <w:tcBorders>
              <w:top w:val="nil"/>
              <w:left w:val="nil"/>
              <w:bottom w:val="single" w:sz="4" w:space="0" w:color="auto"/>
              <w:right w:val="single" w:sz="4" w:space="0" w:color="auto"/>
            </w:tcBorders>
          </w:tcPr>
          <w:p w:rsidR="002760C1" w:rsidRPr="00BA2F5B" w:rsidRDefault="002760C1" w:rsidP="003F16E3">
            <w:r w:rsidRPr="00BA2F5B">
              <w:t> </w:t>
            </w:r>
          </w:p>
        </w:tc>
        <w:tc>
          <w:tcPr>
            <w:tcW w:w="368" w:type="pct"/>
            <w:tcBorders>
              <w:top w:val="nil"/>
              <w:left w:val="nil"/>
              <w:bottom w:val="single" w:sz="4" w:space="0" w:color="auto"/>
              <w:right w:val="single" w:sz="4" w:space="0" w:color="auto"/>
            </w:tcBorders>
          </w:tcPr>
          <w:p w:rsidR="002760C1" w:rsidRPr="00BA2F5B" w:rsidRDefault="002760C1" w:rsidP="003F16E3">
            <w:r w:rsidRPr="00BA2F5B">
              <w:t> </w:t>
            </w:r>
          </w:p>
        </w:tc>
        <w:tc>
          <w:tcPr>
            <w:tcW w:w="299" w:type="pct"/>
            <w:tcBorders>
              <w:top w:val="single" w:sz="4" w:space="0" w:color="auto"/>
              <w:left w:val="nil"/>
              <w:bottom w:val="single" w:sz="4" w:space="0" w:color="auto"/>
              <w:right w:val="single" w:sz="4" w:space="0" w:color="auto"/>
            </w:tcBorders>
          </w:tcPr>
          <w:p w:rsidR="002760C1" w:rsidRPr="00BA2F5B" w:rsidRDefault="002760C1" w:rsidP="003F16E3">
            <w:r w:rsidRPr="00BA2F5B">
              <w:t> </w:t>
            </w:r>
          </w:p>
        </w:tc>
        <w:tc>
          <w:tcPr>
            <w:tcW w:w="301" w:type="pct"/>
            <w:tcBorders>
              <w:top w:val="nil"/>
              <w:left w:val="nil"/>
              <w:bottom w:val="single" w:sz="4" w:space="0" w:color="auto"/>
              <w:right w:val="single" w:sz="4" w:space="0" w:color="auto"/>
            </w:tcBorders>
          </w:tcPr>
          <w:p w:rsidR="002760C1" w:rsidRPr="00BA2F5B" w:rsidRDefault="002760C1" w:rsidP="003F16E3">
            <w:r w:rsidRPr="00BA2F5B">
              <w:t> </w:t>
            </w:r>
          </w:p>
        </w:tc>
        <w:tc>
          <w:tcPr>
            <w:tcW w:w="406" w:type="pct"/>
            <w:tcBorders>
              <w:top w:val="nil"/>
              <w:left w:val="nil"/>
              <w:bottom w:val="single" w:sz="4" w:space="0" w:color="auto"/>
              <w:right w:val="single" w:sz="4" w:space="0" w:color="auto"/>
            </w:tcBorders>
          </w:tcPr>
          <w:p w:rsidR="002760C1" w:rsidRPr="00BA2F5B" w:rsidRDefault="002760C1" w:rsidP="003F16E3">
            <w:r w:rsidRPr="00BA2F5B">
              <w:t> </w:t>
            </w:r>
          </w:p>
        </w:tc>
      </w:tr>
      <w:tr w:rsidR="002760C1" w:rsidRPr="00BA2F5B" w:rsidTr="003F16E3">
        <w:trPr>
          <w:trHeight w:val="447"/>
        </w:trPr>
        <w:tc>
          <w:tcPr>
            <w:tcW w:w="236" w:type="pct"/>
            <w:tcBorders>
              <w:top w:val="nil"/>
              <w:left w:val="single" w:sz="4" w:space="0" w:color="auto"/>
              <w:bottom w:val="single" w:sz="4" w:space="0" w:color="auto"/>
              <w:right w:val="single" w:sz="4" w:space="0" w:color="auto"/>
            </w:tcBorders>
          </w:tcPr>
          <w:p w:rsidR="002760C1" w:rsidRPr="00BA2F5B" w:rsidRDefault="002760C1" w:rsidP="003F16E3">
            <w:r w:rsidRPr="00BA2F5B">
              <w:t>1.1.</w:t>
            </w:r>
          </w:p>
        </w:tc>
        <w:tc>
          <w:tcPr>
            <w:tcW w:w="802" w:type="pct"/>
            <w:tcBorders>
              <w:top w:val="nil"/>
              <w:left w:val="nil"/>
              <w:bottom w:val="single" w:sz="4" w:space="0" w:color="auto"/>
              <w:right w:val="single" w:sz="4" w:space="0" w:color="auto"/>
            </w:tcBorders>
          </w:tcPr>
          <w:p w:rsidR="002760C1" w:rsidRPr="00BA2F5B" w:rsidRDefault="002760C1" w:rsidP="003F16E3">
            <w:r w:rsidRPr="00BA2F5B">
              <w:t xml:space="preserve">Обсяг фінансових затрат за програмою </w:t>
            </w:r>
          </w:p>
        </w:tc>
        <w:tc>
          <w:tcPr>
            <w:tcW w:w="406" w:type="pct"/>
            <w:gridSpan w:val="2"/>
            <w:tcBorders>
              <w:top w:val="single" w:sz="4" w:space="0" w:color="auto"/>
              <w:left w:val="nil"/>
              <w:bottom w:val="single" w:sz="4" w:space="0" w:color="auto"/>
              <w:right w:val="single" w:sz="4" w:space="0" w:color="auto"/>
            </w:tcBorders>
          </w:tcPr>
          <w:p w:rsidR="002760C1" w:rsidRPr="00BA2F5B" w:rsidRDefault="002760C1" w:rsidP="003F16E3">
            <w:proofErr w:type="spellStart"/>
            <w:r w:rsidRPr="00BA2F5B">
              <w:t>тис.грн</w:t>
            </w:r>
            <w:proofErr w:type="spellEnd"/>
            <w:r w:rsidRPr="00BA2F5B">
              <w:t>.</w:t>
            </w:r>
          </w:p>
        </w:tc>
        <w:tc>
          <w:tcPr>
            <w:tcW w:w="481" w:type="pct"/>
            <w:tcBorders>
              <w:top w:val="nil"/>
              <w:left w:val="nil"/>
              <w:bottom w:val="single" w:sz="4" w:space="0" w:color="auto"/>
              <w:right w:val="single" w:sz="4" w:space="0" w:color="auto"/>
            </w:tcBorders>
          </w:tcPr>
          <w:p w:rsidR="002760C1" w:rsidRPr="00BA2F5B" w:rsidRDefault="002760C1" w:rsidP="003F16E3">
            <w:r w:rsidRPr="00BA2F5B">
              <w:t>кошторис</w:t>
            </w:r>
          </w:p>
        </w:tc>
        <w:tc>
          <w:tcPr>
            <w:tcW w:w="364"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r w:rsidRPr="00BA2F5B">
              <w:rPr>
                <w:rFonts w:ascii="Times New Roman" w:hAnsi="Times New Roman" w:cs="Times New Roman"/>
                <w:bCs/>
                <w:sz w:val="24"/>
                <w:szCs w:val="24"/>
                <w:lang w:val="uk-UA"/>
              </w:rPr>
              <w:t>1224,0</w:t>
            </w:r>
          </w:p>
        </w:tc>
        <w:tc>
          <w:tcPr>
            <w:tcW w:w="301" w:type="pct"/>
            <w:tcBorders>
              <w:top w:val="single" w:sz="4" w:space="0" w:color="auto"/>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p>
        </w:tc>
        <w:tc>
          <w:tcPr>
            <w:tcW w:w="367"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r w:rsidRPr="00BA2F5B">
              <w:rPr>
                <w:rFonts w:ascii="Times New Roman" w:hAnsi="Times New Roman" w:cs="Times New Roman"/>
                <w:bCs/>
                <w:sz w:val="24"/>
                <w:szCs w:val="24"/>
                <w:lang w:val="uk-UA"/>
              </w:rPr>
              <w:t>1224,0</w:t>
            </w:r>
          </w:p>
        </w:tc>
        <w:tc>
          <w:tcPr>
            <w:tcW w:w="368"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r w:rsidRPr="00BA2F5B">
              <w:rPr>
                <w:rFonts w:ascii="Times New Roman" w:hAnsi="Times New Roman" w:cs="Times New Roman"/>
                <w:bCs/>
                <w:sz w:val="24"/>
                <w:szCs w:val="24"/>
                <w:lang w:val="uk-UA"/>
              </w:rPr>
              <w:t>527,6</w:t>
            </w:r>
          </w:p>
        </w:tc>
        <w:tc>
          <w:tcPr>
            <w:tcW w:w="301"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p>
        </w:tc>
        <w:tc>
          <w:tcPr>
            <w:tcW w:w="368"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r w:rsidRPr="00BA2F5B">
              <w:rPr>
                <w:rFonts w:ascii="Times New Roman" w:hAnsi="Times New Roman" w:cs="Times New Roman"/>
                <w:bCs/>
                <w:sz w:val="24"/>
                <w:szCs w:val="24"/>
                <w:lang w:val="uk-UA"/>
              </w:rPr>
              <w:t>527,6</w:t>
            </w:r>
          </w:p>
        </w:tc>
        <w:tc>
          <w:tcPr>
            <w:tcW w:w="299" w:type="pct"/>
            <w:tcBorders>
              <w:top w:val="single" w:sz="4" w:space="0" w:color="auto"/>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sz w:val="24"/>
                <w:szCs w:val="24"/>
                <w:lang w:val="uk-UA"/>
              </w:rPr>
            </w:pPr>
            <w:r w:rsidRPr="00BA2F5B">
              <w:rPr>
                <w:rFonts w:ascii="Times New Roman" w:hAnsi="Times New Roman" w:cs="Times New Roman"/>
                <w:sz w:val="24"/>
                <w:szCs w:val="24"/>
                <w:lang w:val="uk-UA"/>
              </w:rPr>
              <w:t>-696,4</w:t>
            </w:r>
          </w:p>
        </w:tc>
        <w:tc>
          <w:tcPr>
            <w:tcW w:w="301"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sz w:val="24"/>
                <w:szCs w:val="24"/>
                <w:lang w:val="uk-UA"/>
              </w:rPr>
            </w:pPr>
            <w:r w:rsidRPr="00BA2F5B">
              <w:rPr>
                <w:rFonts w:ascii="Times New Roman" w:hAnsi="Times New Roman" w:cs="Times New Roman"/>
                <w:sz w:val="24"/>
                <w:szCs w:val="24"/>
                <w:lang w:val="uk-UA"/>
              </w:rPr>
              <w:t>-</w:t>
            </w:r>
          </w:p>
        </w:tc>
        <w:tc>
          <w:tcPr>
            <w:tcW w:w="406"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sz w:val="24"/>
                <w:szCs w:val="24"/>
                <w:lang w:val="uk-UA"/>
              </w:rPr>
            </w:pPr>
            <w:r w:rsidRPr="00BA2F5B">
              <w:rPr>
                <w:rFonts w:ascii="Times New Roman" w:hAnsi="Times New Roman" w:cs="Times New Roman"/>
                <w:sz w:val="24"/>
                <w:szCs w:val="24"/>
                <w:lang w:val="uk-UA"/>
              </w:rPr>
              <w:t>-696,4</w:t>
            </w:r>
          </w:p>
        </w:tc>
      </w:tr>
      <w:tr w:rsidR="002760C1" w:rsidRPr="00BA2F5B" w:rsidTr="003F16E3">
        <w:trPr>
          <w:trHeight w:val="255"/>
        </w:trPr>
        <w:tc>
          <w:tcPr>
            <w:tcW w:w="5000" w:type="pct"/>
            <w:gridSpan w:val="14"/>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center"/>
              <w:rPr>
                <w:i/>
                <w:iCs/>
              </w:rPr>
            </w:pPr>
            <w:r w:rsidRPr="00BA2F5B">
              <w:rPr>
                <w:i/>
                <w:iCs/>
              </w:rPr>
              <w:t xml:space="preserve">Станом на 01.01.2014р. в УДКСУ зареєстрована кредиторська заборгованість в сумі 696,401 </w:t>
            </w:r>
            <w:proofErr w:type="spellStart"/>
            <w:r w:rsidRPr="00BA2F5B">
              <w:rPr>
                <w:i/>
                <w:iCs/>
              </w:rPr>
              <w:t>тис.грн</w:t>
            </w:r>
            <w:proofErr w:type="spellEnd"/>
            <w:r w:rsidRPr="00BA2F5B">
              <w:rPr>
                <w:i/>
                <w:iCs/>
              </w:rPr>
              <w:t>. за проведені обстеження</w:t>
            </w:r>
          </w:p>
        </w:tc>
      </w:tr>
      <w:tr w:rsidR="002760C1" w:rsidRPr="00BA2F5B" w:rsidTr="003F16E3">
        <w:trPr>
          <w:trHeight w:val="255"/>
        </w:trPr>
        <w:tc>
          <w:tcPr>
            <w:tcW w:w="236"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rPr>
                <w:b/>
                <w:bCs/>
              </w:rPr>
            </w:pPr>
            <w:r w:rsidRPr="00BA2F5B">
              <w:rPr>
                <w:b/>
                <w:bCs/>
              </w:rPr>
              <w:t>2</w:t>
            </w:r>
          </w:p>
        </w:tc>
        <w:tc>
          <w:tcPr>
            <w:tcW w:w="802"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rPr>
                <w:b/>
                <w:bCs/>
              </w:rPr>
            </w:pPr>
            <w:r w:rsidRPr="00BA2F5B">
              <w:rPr>
                <w:b/>
                <w:bCs/>
              </w:rPr>
              <w:t>продукту</w:t>
            </w:r>
          </w:p>
        </w:tc>
        <w:tc>
          <w:tcPr>
            <w:tcW w:w="398"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rPr>
                <w:b/>
                <w:bCs/>
              </w:rPr>
            </w:pPr>
            <w:r w:rsidRPr="00BA2F5B">
              <w:rPr>
                <w:b/>
                <w:bCs/>
              </w:rPr>
              <w:t> </w:t>
            </w:r>
          </w:p>
        </w:tc>
        <w:tc>
          <w:tcPr>
            <w:tcW w:w="489" w:type="pct"/>
            <w:gridSpan w:val="2"/>
            <w:tcBorders>
              <w:top w:val="single" w:sz="4" w:space="0" w:color="auto"/>
              <w:left w:val="single" w:sz="4" w:space="0" w:color="auto"/>
              <w:bottom w:val="single" w:sz="4" w:space="0" w:color="auto"/>
              <w:right w:val="single" w:sz="4" w:space="0" w:color="auto"/>
            </w:tcBorders>
          </w:tcPr>
          <w:p w:rsidR="002760C1" w:rsidRPr="00BA2F5B" w:rsidRDefault="002760C1" w:rsidP="003F16E3">
            <w:r w:rsidRPr="00BA2F5B">
              <w:t> </w:t>
            </w:r>
          </w:p>
        </w:tc>
        <w:tc>
          <w:tcPr>
            <w:tcW w:w="364" w:type="pct"/>
            <w:tcBorders>
              <w:top w:val="single" w:sz="4" w:space="0" w:color="auto"/>
              <w:left w:val="single" w:sz="4" w:space="0" w:color="auto"/>
              <w:bottom w:val="single" w:sz="4" w:space="0" w:color="auto"/>
              <w:right w:val="single" w:sz="4" w:space="0" w:color="auto"/>
            </w:tcBorders>
          </w:tcPr>
          <w:p w:rsidR="002760C1" w:rsidRPr="00BA2F5B" w:rsidRDefault="002760C1" w:rsidP="003F16E3">
            <w:r w:rsidRPr="00BA2F5B">
              <w:t> </w:t>
            </w:r>
          </w:p>
        </w:tc>
        <w:tc>
          <w:tcPr>
            <w:tcW w:w="301" w:type="pct"/>
            <w:tcBorders>
              <w:top w:val="single" w:sz="4" w:space="0" w:color="auto"/>
              <w:left w:val="single" w:sz="4" w:space="0" w:color="auto"/>
              <w:bottom w:val="single" w:sz="4" w:space="0" w:color="auto"/>
              <w:right w:val="single" w:sz="4" w:space="0" w:color="auto"/>
            </w:tcBorders>
          </w:tcPr>
          <w:p w:rsidR="002760C1" w:rsidRPr="00BA2F5B" w:rsidRDefault="002760C1" w:rsidP="003F16E3">
            <w:r w:rsidRPr="00BA2F5B">
              <w:t> </w:t>
            </w:r>
          </w:p>
        </w:tc>
        <w:tc>
          <w:tcPr>
            <w:tcW w:w="367" w:type="pct"/>
            <w:tcBorders>
              <w:top w:val="single" w:sz="4" w:space="0" w:color="auto"/>
              <w:left w:val="single" w:sz="4" w:space="0" w:color="auto"/>
              <w:bottom w:val="single" w:sz="4" w:space="0" w:color="auto"/>
              <w:right w:val="single" w:sz="4" w:space="0" w:color="auto"/>
            </w:tcBorders>
          </w:tcPr>
          <w:p w:rsidR="002760C1" w:rsidRPr="00BA2F5B" w:rsidRDefault="002760C1" w:rsidP="003F16E3">
            <w:r w:rsidRPr="00BA2F5B">
              <w:t> </w:t>
            </w:r>
          </w:p>
        </w:tc>
        <w:tc>
          <w:tcPr>
            <w:tcW w:w="368" w:type="pct"/>
            <w:tcBorders>
              <w:top w:val="single" w:sz="4" w:space="0" w:color="auto"/>
              <w:left w:val="single" w:sz="4" w:space="0" w:color="auto"/>
              <w:bottom w:val="single" w:sz="4" w:space="0" w:color="auto"/>
              <w:right w:val="single" w:sz="4" w:space="0" w:color="auto"/>
            </w:tcBorders>
          </w:tcPr>
          <w:p w:rsidR="002760C1" w:rsidRPr="00BA2F5B" w:rsidRDefault="002760C1" w:rsidP="003F16E3">
            <w:r w:rsidRPr="00BA2F5B">
              <w:t> </w:t>
            </w:r>
          </w:p>
        </w:tc>
        <w:tc>
          <w:tcPr>
            <w:tcW w:w="301" w:type="pct"/>
            <w:tcBorders>
              <w:top w:val="single" w:sz="4" w:space="0" w:color="auto"/>
              <w:left w:val="single" w:sz="4" w:space="0" w:color="auto"/>
              <w:bottom w:val="single" w:sz="4" w:space="0" w:color="auto"/>
              <w:right w:val="single" w:sz="4" w:space="0" w:color="auto"/>
            </w:tcBorders>
          </w:tcPr>
          <w:p w:rsidR="002760C1" w:rsidRPr="00BA2F5B" w:rsidRDefault="002760C1" w:rsidP="003F16E3">
            <w:r w:rsidRPr="00BA2F5B">
              <w:t> </w:t>
            </w:r>
          </w:p>
        </w:tc>
        <w:tc>
          <w:tcPr>
            <w:tcW w:w="368" w:type="pct"/>
            <w:tcBorders>
              <w:top w:val="single" w:sz="4" w:space="0" w:color="auto"/>
              <w:left w:val="single" w:sz="4" w:space="0" w:color="auto"/>
              <w:bottom w:val="single" w:sz="4" w:space="0" w:color="auto"/>
              <w:right w:val="single" w:sz="4" w:space="0" w:color="auto"/>
            </w:tcBorders>
          </w:tcPr>
          <w:p w:rsidR="002760C1" w:rsidRPr="00BA2F5B" w:rsidRDefault="002760C1" w:rsidP="003F16E3">
            <w:r w:rsidRPr="00BA2F5B">
              <w:t> </w:t>
            </w:r>
          </w:p>
        </w:tc>
        <w:tc>
          <w:tcPr>
            <w:tcW w:w="299" w:type="pct"/>
            <w:tcBorders>
              <w:top w:val="single" w:sz="4" w:space="0" w:color="auto"/>
              <w:left w:val="single" w:sz="4" w:space="0" w:color="auto"/>
              <w:bottom w:val="single" w:sz="4" w:space="0" w:color="auto"/>
              <w:right w:val="single" w:sz="4" w:space="0" w:color="auto"/>
            </w:tcBorders>
          </w:tcPr>
          <w:p w:rsidR="002760C1" w:rsidRPr="00BA2F5B" w:rsidRDefault="002760C1" w:rsidP="003F16E3">
            <w:r w:rsidRPr="00BA2F5B">
              <w:t> </w:t>
            </w:r>
          </w:p>
        </w:tc>
        <w:tc>
          <w:tcPr>
            <w:tcW w:w="301" w:type="pct"/>
            <w:tcBorders>
              <w:top w:val="single" w:sz="4" w:space="0" w:color="auto"/>
              <w:left w:val="single" w:sz="4" w:space="0" w:color="auto"/>
              <w:bottom w:val="single" w:sz="4" w:space="0" w:color="auto"/>
              <w:right w:val="single" w:sz="4" w:space="0" w:color="auto"/>
            </w:tcBorders>
          </w:tcPr>
          <w:p w:rsidR="002760C1" w:rsidRPr="00BA2F5B" w:rsidRDefault="002760C1" w:rsidP="003F16E3">
            <w:r w:rsidRPr="00BA2F5B">
              <w:t> </w:t>
            </w:r>
          </w:p>
        </w:tc>
        <w:tc>
          <w:tcPr>
            <w:tcW w:w="406" w:type="pct"/>
            <w:tcBorders>
              <w:top w:val="single" w:sz="4" w:space="0" w:color="auto"/>
              <w:left w:val="single" w:sz="4" w:space="0" w:color="auto"/>
              <w:bottom w:val="single" w:sz="4" w:space="0" w:color="auto"/>
              <w:right w:val="single" w:sz="4" w:space="0" w:color="auto"/>
            </w:tcBorders>
          </w:tcPr>
          <w:p w:rsidR="002760C1" w:rsidRPr="00BA2F5B" w:rsidRDefault="002760C1" w:rsidP="003F16E3">
            <w:r w:rsidRPr="00BA2F5B">
              <w:t> </w:t>
            </w:r>
          </w:p>
        </w:tc>
      </w:tr>
      <w:tr w:rsidR="002760C1" w:rsidRPr="00BA2F5B" w:rsidTr="003F16E3">
        <w:trPr>
          <w:trHeight w:val="533"/>
        </w:trPr>
        <w:tc>
          <w:tcPr>
            <w:tcW w:w="236"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r w:rsidRPr="00BA2F5B">
              <w:rPr>
                <w:rFonts w:ascii="Times New Roman" w:hAnsi="Times New Roman" w:cs="Times New Roman"/>
                <w:bCs/>
                <w:sz w:val="24"/>
                <w:szCs w:val="24"/>
                <w:lang w:val="uk-UA"/>
              </w:rPr>
              <w:t>2.1.</w:t>
            </w:r>
          </w:p>
        </w:tc>
        <w:tc>
          <w:tcPr>
            <w:tcW w:w="802"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r w:rsidRPr="00BA2F5B">
              <w:rPr>
                <w:rFonts w:ascii="Times New Roman" w:hAnsi="Times New Roman" w:cs="Times New Roman"/>
                <w:bCs/>
                <w:sz w:val="24"/>
                <w:szCs w:val="24"/>
                <w:lang w:val="uk-UA"/>
              </w:rPr>
              <w:t>Кількість осіб, обстежених по програмі</w:t>
            </w:r>
          </w:p>
        </w:tc>
        <w:tc>
          <w:tcPr>
            <w:tcW w:w="398" w:type="pct"/>
            <w:vMerge w:val="restart"/>
            <w:tcBorders>
              <w:top w:val="single" w:sz="4" w:space="0" w:color="auto"/>
              <w:left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r w:rsidRPr="00BA2F5B">
              <w:rPr>
                <w:rFonts w:ascii="Times New Roman" w:hAnsi="Times New Roman" w:cs="Times New Roman"/>
                <w:bCs/>
                <w:sz w:val="24"/>
                <w:szCs w:val="24"/>
                <w:lang w:val="uk-UA"/>
              </w:rPr>
              <w:t>осіб</w:t>
            </w:r>
          </w:p>
          <w:p w:rsidR="002760C1" w:rsidRPr="00BA2F5B" w:rsidRDefault="002760C1" w:rsidP="003F16E3">
            <w:pPr>
              <w:pStyle w:val="ad"/>
              <w:tabs>
                <w:tab w:val="left" w:pos="540"/>
              </w:tabs>
              <w:rPr>
                <w:rFonts w:ascii="Times New Roman" w:hAnsi="Times New Roman" w:cs="Times New Roman"/>
                <w:bCs/>
                <w:sz w:val="24"/>
                <w:szCs w:val="24"/>
                <w:lang w:val="uk-UA"/>
              </w:rPr>
            </w:pPr>
          </w:p>
        </w:tc>
        <w:tc>
          <w:tcPr>
            <w:tcW w:w="489" w:type="pct"/>
            <w:gridSpan w:val="2"/>
            <w:vMerge w:val="restart"/>
            <w:tcBorders>
              <w:top w:val="single" w:sz="4" w:space="0" w:color="auto"/>
              <w:left w:val="single" w:sz="4" w:space="0" w:color="auto"/>
              <w:right w:val="single" w:sz="4" w:space="0" w:color="auto"/>
            </w:tcBorders>
          </w:tcPr>
          <w:p w:rsidR="002760C1" w:rsidRPr="009201B6" w:rsidRDefault="002760C1" w:rsidP="003F16E3">
            <w:r w:rsidRPr="00BA2F5B">
              <w:t>стат. звітність</w:t>
            </w:r>
          </w:p>
          <w:p w:rsidR="002760C1" w:rsidRPr="00BA2F5B" w:rsidRDefault="002760C1" w:rsidP="003F16E3"/>
        </w:tc>
        <w:tc>
          <w:tcPr>
            <w:tcW w:w="364"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p>
        </w:tc>
        <w:tc>
          <w:tcPr>
            <w:tcW w:w="301"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p>
        </w:tc>
        <w:tc>
          <w:tcPr>
            <w:tcW w:w="367"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r w:rsidRPr="00BA2F5B">
              <w:rPr>
                <w:rFonts w:ascii="Times New Roman" w:hAnsi="Times New Roman" w:cs="Times New Roman"/>
                <w:bCs/>
                <w:sz w:val="24"/>
                <w:szCs w:val="24"/>
                <w:lang w:val="uk-UA"/>
              </w:rPr>
              <w:t>2303</w:t>
            </w:r>
          </w:p>
        </w:tc>
        <w:tc>
          <w:tcPr>
            <w:tcW w:w="368"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p>
        </w:tc>
        <w:tc>
          <w:tcPr>
            <w:tcW w:w="301"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p>
        </w:tc>
        <w:tc>
          <w:tcPr>
            <w:tcW w:w="368"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r w:rsidRPr="00BA2F5B">
              <w:rPr>
                <w:rFonts w:ascii="Times New Roman" w:hAnsi="Times New Roman" w:cs="Times New Roman"/>
                <w:bCs/>
                <w:sz w:val="24"/>
                <w:szCs w:val="24"/>
                <w:lang w:val="uk-UA"/>
              </w:rPr>
              <w:t>2303</w:t>
            </w:r>
          </w:p>
        </w:tc>
        <w:tc>
          <w:tcPr>
            <w:tcW w:w="299"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p>
        </w:tc>
        <w:tc>
          <w:tcPr>
            <w:tcW w:w="301"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p>
        </w:tc>
        <w:tc>
          <w:tcPr>
            <w:tcW w:w="406"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r w:rsidRPr="00BA2F5B">
              <w:t>-</w:t>
            </w:r>
          </w:p>
        </w:tc>
      </w:tr>
      <w:tr w:rsidR="002760C1" w:rsidRPr="00BA2F5B" w:rsidTr="003F16E3">
        <w:trPr>
          <w:trHeight w:val="253"/>
        </w:trPr>
        <w:tc>
          <w:tcPr>
            <w:tcW w:w="236" w:type="pct"/>
            <w:tcBorders>
              <w:top w:val="nil"/>
              <w:left w:val="single" w:sz="4" w:space="0" w:color="auto"/>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p>
        </w:tc>
        <w:tc>
          <w:tcPr>
            <w:tcW w:w="802" w:type="pct"/>
            <w:tcBorders>
              <w:top w:val="nil"/>
              <w:left w:val="nil"/>
              <w:bottom w:val="single" w:sz="4" w:space="0" w:color="auto"/>
              <w:right w:val="single" w:sz="4" w:space="0" w:color="auto"/>
            </w:tcBorders>
          </w:tcPr>
          <w:p w:rsidR="002760C1" w:rsidRPr="00582BED" w:rsidRDefault="002760C1" w:rsidP="003F16E3">
            <w:r w:rsidRPr="00582BED">
              <w:t>- без контрастування</w:t>
            </w:r>
          </w:p>
        </w:tc>
        <w:tc>
          <w:tcPr>
            <w:tcW w:w="398" w:type="pct"/>
            <w:vMerge/>
            <w:tcBorders>
              <w:left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p>
        </w:tc>
        <w:tc>
          <w:tcPr>
            <w:tcW w:w="489" w:type="pct"/>
            <w:gridSpan w:val="2"/>
            <w:vMerge/>
            <w:tcBorders>
              <w:left w:val="single" w:sz="4" w:space="0" w:color="auto"/>
              <w:right w:val="single" w:sz="4" w:space="0" w:color="auto"/>
            </w:tcBorders>
          </w:tcPr>
          <w:p w:rsidR="002760C1" w:rsidRPr="00BA2F5B" w:rsidRDefault="002760C1" w:rsidP="003F16E3"/>
        </w:tc>
        <w:tc>
          <w:tcPr>
            <w:tcW w:w="364"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p>
        </w:tc>
        <w:tc>
          <w:tcPr>
            <w:tcW w:w="301" w:type="pct"/>
            <w:tcBorders>
              <w:top w:val="single" w:sz="4" w:space="0" w:color="auto"/>
              <w:left w:val="nil"/>
              <w:bottom w:val="single" w:sz="4" w:space="0" w:color="auto"/>
              <w:right w:val="single" w:sz="4" w:space="0" w:color="000000"/>
            </w:tcBorders>
          </w:tcPr>
          <w:p w:rsidR="002760C1" w:rsidRPr="00BA2F5B" w:rsidRDefault="002760C1" w:rsidP="003F16E3">
            <w:pPr>
              <w:jc w:val="right"/>
            </w:pPr>
          </w:p>
        </w:tc>
        <w:tc>
          <w:tcPr>
            <w:tcW w:w="367"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r w:rsidRPr="00BA2F5B">
              <w:rPr>
                <w:rFonts w:ascii="Times New Roman" w:hAnsi="Times New Roman" w:cs="Times New Roman"/>
                <w:bCs/>
                <w:sz w:val="24"/>
                <w:szCs w:val="24"/>
                <w:lang w:val="uk-UA"/>
              </w:rPr>
              <w:t>2081</w:t>
            </w:r>
          </w:p>
        </w:tc>
        <w:tc>
          <w:tcPr>
            <w:tcW w:w="368"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p>
        </w:tc>
        <w:tc>
          <w:tcPr>
            <w:tcW w:w="301" w:type="pct"/>
            <w:tcBorders>
              <w:top w:val="nil"/>
              <w:left w:val="nil"/>
              <w:bottom w:val="single" w:sz="4" w:space="0" w:color="auto"/>
              <w:right w:val="single" w:sz="4" w:space="0" w:color="auto"/>
            </w:tcBorders>
          </w:tcPr>
          <w:p w:rsidR="002760C1" w:rsidRPr="00BA2F5B" w:rsidRDefault="002760C1" w:rsidP="003F16E3">
            <w:pPr>
              <w:jc w:val="right"/>
            </w:pPr>
          </w:p>
        </w:tc>
        <w:tc>
          <w:tcPr>
            <w:tcW w:w="368"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r w:rsidRPr="00BA2F5B">
              <w:rPr>
                <w:rFonts w:ascii="Times New Roman" w:hAnsi="Times New Roman" w:cs="Times New Roman"/>
                <w:bCs/>
                <w:sz w:val="24"/>
                <w:szCs w:val="24"/>
                <w:lang w:val="uk-UA"/>
              </w:rPr>
              <w:t>2081</w:t>
            </w:r>
          </w:p>
        </w:tc>
        <w:tc>
          <w:tcPr>
            <w:tcW w:w="299" w:type="pct"/>
            <w:tcBorders>
              <w:top w:val="single" w:sz="4" w:space="0" w:color="auto"/>
              <w:left w:val="nil"/>
              <w:bottom w:val="single" w:sz="4" w:space="0" w:color="auto"/>
              <w:right w:val="single" w:sz="4" w:space="0" w:color="000000"/>
            </w:tcBorders>
          </w:tcPr>
          <w:p w:rsidR="002760C1" w:rsidRPr="00BA2F5B" w:rsidRDefault="002760C1" w:rsidP="003F16E3">
            <w:pPr>
              <w:jc w:val="right"/>
            </w:pPr>
          </w:p>
        </w:tc>
        <w:tc>
          <w:tcPr>
            <w:tcW w:w="301" w:type="pct"/>
            <w:tcBorders>
              <w:top w:val="nil"/>
              <w:left w:val="nil"/>
              <w:bottom w:val="single" w:sz="4" w:space="0" w:color="auto"/>
              <w:right w:val="single" w:sz="4" w:space="0" w:color="auto"/>
            </w:tcBorders>
          </w:tcPr>
          <w:p w:rsidR="002760C1" w:rsidRPr="00BA2F5B" w:rsidRDefault="002760C1" w:rsidP="003F16E3">
            <w:pPr>
              <w:jc w:val="right"/>
            </w:pPr>
          </w:p>
        </w:tc>
        <w:tc>
          <w:tcPr>
            <w:tcW w:w="406" w:type="pct"/>
            <w:tcBorders>
              <w:top w:val="nil"/>
              <w:left w:val="nil"/>
              <w:bottom w:val="single" w:sz="4" w:space="0" w:color="auto"/>
              <w:right w:val="single" w:sz="4" w:space="0" w:color="auto"/>
            </w:tcBorders>
          </w:tcPr>
          <w:p w:rsidR="002760C1" w:rsidRPr="00BA2F5B" w:rsidRDefault="002760C1" w:rsidP="003F16E3">
            <w:pPr>
              <w:jc w:val="right"/>
            </w:pPr>
            <w:r w:rsidRPr="00BA2F5B">
              <w:t>-</w:t>
            </w:r>
          </w:p>
        </w:tc>
      </w:tr>
      <w:tr w:rsidR="002760C1" w:rsidRPr="00BA2F5B" w:rsidTr="003F16E3">
        <w:trPr>
          <w:trHeight w:val="301"/>
        </w:trPr>
        <w:tc>
          <w:tcPr>
            <w:tcW w:w="236" w:type="pct"/>
            <w:tcBorders>
              <w:top w:val="nil"/>
              <w:left w:val="single" w:sz="4" w:space="0" w:color="auto"/>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p>
        </w:tc>
        <w:tc>
          <w:tcPr>
            <w:tcW w:w="802" w:type="pct"/>
            <w:tcBorders>
              <w:top w:val="nil"/>
              <w:left w:val="nil"/>
              <w:bottom w:val="single" w:sz="4" w:space="0" w:color="auto"/>
              <w:right w:val="single" w:sz="4" w:space="0" w:color="auto"/>
            </w:tcBorders>
          </w:tcPr>
          <w:p w:rsidR="002760C1" w:rsidRPr="00582BED" w:rsidRDefault="002760C1" w:rsidP="003F16E3">
            <w:r w:rsidRPr="00582BED">
              <w:t>- з контрастуванням</w:t>
            </w:r>
          </w:p>
        </w:tc>
        <w:tc>
          <w:tcPr>
            <w:tcW w:w="398" w:type="pct"/>
            <w:vMerge/>
            <w:tcBorders>
              <w:left w:val="single" w:sz="4" w:space="0" w:color="auto"/>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p>
        </w:tc>
        <w:tc>
          <w:tcPr>
            <w:tcW w:w="489" w:type="pct"/>
            <w:gridSpan w:val="2"/>
            <w:vMerge/>
            <w:tcBorders>
              <w:left w:val="single" w:sz="4" w:space="0" w:color="auto"/>
              <w:bottom w:val="single" w:sz="4" w:space="0" w:color="auto"/>
              <w:right w:val="single" w:sz="4" w:space="0" w:color="auto"/>
            </w:tcBorders>
          </w:tcPr>
          <w:p w:rsidR="002760C1" w:rsidRPr="00BA2F5B" w:rsidRDefault="002760C1" w:rsidP="003F16E3"/>
        </w:tc>
        <w:tc>
          <w:tcPr>
            <w:tcW w:w="364"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p>
        </w:tc>
        <w:tc>
          <w:tcPr>
            <w:tcW w:w="301" w:type="pct"/>
            <w:tcBorders>
              <w:top w:val="single" w:sz="4" w:space="0" w:color="auto"/>
              <w:left w:val="nil"/>
              <w:bottom w:val="single" w:sz="4" w:space="0" w:color="auto"/>
              <w:right w:val="single" w:sz="4" w:space="0" w:color="000000"/>
            </w:tcBorders>
          </w:tcPr>
          <w:p w:rsidR="002760C1" w:rsidRPr="00BA2F5B" w:rsidRDefault="002760C1" w:rsidP="003F16E3">
            <w:pPr>
              <w:jc w:val="right"/>
            </w:pPr>
          </w:p>
        </w:tc>
        <w:tc>
          <w:tcPr>
            <w:tcW w:w="367"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r w:rsidRPr="00BA2F5B">
              <w:rPr>
                <w:rFonts w:ascii="Times New Roman" w:hAnsi="Times New Roman" w:cs="Times New Roman"/>
                <w:bCs/>
                <w:sz w:val="24"/>
                <w:szCs w:val="24"/>
                <w:lang w:val="uk-UA"/>
              </w:rPr>
              <w:t>222</w:t>
            </w:r>
          </w:p>
        </w:tc>
        <w:tc>
          <w:tcPr>
            <w:tcW w:w="368"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p>
        </w:tc>
        <w:tc>
          <w:tcPr>
            <w:tcW w:w="301" w:type="pct"/>
            <w:tcBorders>
              <w:top w:val="nil"/>
              <w:left w:val="nil"/>
              <w:bottom w:val="single" w:sz="4" w:space="0" w:color="auto"/>
              <w:right w:val="single" w:sz="4" w:space="0" w:color="auto"/>
            </w:tcBorders>
          </w:tcPr>
          <w:p w:rsidR="002760C1" w:rsidRPr="00BA2F5B" w:rsidRDefault="002760C1" w:rsidP="003F16E3">
            <w:pPr>
              <w:jc w:val="right"/>
            </w:pPr>
          </w:p>
        </w:tc>
        <w:tc>
          <w:tcPr>
            <w:tcW w:w="368"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r w:rsidRPr="00BA2F5B">
              <w:rPr>
                <w:rFonts w:ascii="Times New Roman" w:hAnsi="Times New Roman" w:cs="Times New Roman"/>
                <w:bCs/>
                <w:sz w:val="24"/>
                <w:szCs w:val="24"/>
                <w:lang w:val="uk-UA"/>
              </w:rPr>
              <w:t>222</w:t>
            </w:r>
          </w:p>
        </w:tc>
        <w:tc>
          <w:tcPr>
            <w:tcW w:w="299" w:type="pct"/>
            <w:tcBorders>
              <w:top w:val="single" w:sz="4" w:space="0" w:color="auto"/>
              <w:left w:val="nil"/>
              <w:bottom w:val="single" w:sz="4" w:space="0" w:color="auto"/>
              <w:right w:val="single" w:sz="4" w:space="0" w:color="000000"/>
            </w:tcBorders>
          </w:tcPr>
          <w:p w:rsidR="002760C1" w:rsidRPr="00BA2F5B" w:rsidRDefault="002760C1" w:rsidP="003F16E3">
            <w:pPr>
              <w:jc w:val="right"/>
            </w:pPr>
          </w:p>
        </w:tc>
        <w:tc>
          <w:tcPr>
            <w:tcW w:w="301" w:type="pct"/>
            <w:tcBorders>
              <w:top w:val="nil"/>
              <w:left w:val="nil"/>
              <w:bottom w:val="single" w:sz="4" w:space="0" w:color="auto"/>
              <w:right w:val="single" w:sz="4" w:space="0" w:color="auto"/>
            </w:tcBorders>
          </w:tcPr>
          <w:p w:rsidR="002760C1" w:rsidRPr="00BA2F5B" w:rsidRDefault="002760C1" w:rsidP="003F16E3">
            <w:pPr>
              <w:jc w:val="right"/>
            </w:pPr>
          </w:p>
        </w:tc>
        <w:tc>
          <w:tcPr>
            <w:tcW w:w="406" w:type="pct"/>
            <w:tcBorders>
              <w:top w:val="nil"/>
              <w:left w:val="nil"/>
              <w:bottom w:val="single" w:sz="4" w:space="0" w:color="auto"/>
              <w:right w:val="single" w:sz="4" w:space="0" w:color="auto"/>
            </w:tcBorders>
          </w:tcPr>
          <w:p w:rsidR="002760C1" w:rsidRPr="00BA2F5B" w:rsidRDefault="002760C1" w:rsidP="003F16E3">
            <w:pPr>
              <w:jc w:val="right"/>
            </w:pPr>
            <w:r w:rsidRPr="00BA2F5B">
              <w:t>-</w:t>
            </w:r>
          </w:p>
        </w:tc>
      </w:tr>
      <w:tr w:rsidR="002760C1" w:rsidRPr="00BA2F5B" w:rsidTr="003F16E3">
        <w:trPr>
          <w:trHeight w:val="281"/>
        </w:trPr>
        <w:tc>
          <w:tcPr>
            <w:tcW w:w="236" w:type="pct"/>
            <w:tcBorders>
              <w:top w:val="nil"/>
              <w:left w:val="single" w:sz="4" w:space="0" w:color="auto"/>
              <w:bottom w:val="single" w:sz="4" w:space="0" w:color="auto"/>
              <w:right w:val="single" w:sz="4" w:space="0" w:color="auto"/>
            </w:tcBorders>
          </w:tcPr>
          <w:p w:rsidR="002760C1" w:rsidRPr="00BA2F5B" w:rsidRDefault="002760C1" w:rsidP="003F16E3">
            <w:pPr>
              <w:jc w:val="right"/>
              <w:rPr>
                <w:b/>
                <w:bCs/>
              </w:rPr>
            </w:pPr>
            <w:r w:rsidRPr="00BA2F5B">
              <w:rPr>
                <w:b/>
                <w:bCs/>
              </w:rPr>
              <w:t>3</w:t>
            </w:r>
          </w:p>
        </w:tc>
        <w:tc>
          <w:tcPr>
            <w:tcW w:w="802" w:type="pct"/>
            <w:tcBorders>
              <w:top w:val="nil"/>
              <w:left w:val="nil"/>
              <w:bottom w:val="single" w:sz="4" w:space="0" w:color="auto"/>
              <w:right w:val="single" w:sz="4" w:space="0" w:color="auto"/>
            </w:tcBorders>
          </w:tcPr>
          <w:p w:rsidR="002760C1" w:rsidRPr="00BA2F5B" w:rsidRDefault="002760C1" w:rsidP="003F16E3">
            <w:pPr>
              <w:rPr>
                <w:b/>
                <w:bCs/>
              </w:rPr>
            </w:pPr>
            <w:r w:rsidRPr="00BA2F5B">
              <w:rPr>
                <w:b/>
                <w:bCs/>
              </w:rPr>
              <w:t>ефективності</w:t>
            </w:r>
          </w:p>
        </w:tc>
        <w:tc>
          <w:tcPr>
            <w:tcW w:w="398" w:type="pct"/>
            <w:tcBorders>
              <w:top w:val="single" w:sz="4" w:space="0" w:color="auto"/>
              <w:left w:val="nil"/>
              <w:bottom w:val="single" w:sz="4" w:space="0" w:color="auto"/>
              <w:right w:val="single" w:sz="4" w:space="0" w:color="auto"/>
            </w:tcBorders>
          </w:tcPr>
          <w:p w:rsidR="002760C1" w:rsidRPr="00BA2F5B" w:rsidRDefault="002760C1" w:rsidP="003F16E3">
            <w:r w:rsidRPr="00BA2F5B">
              <w:t> </w:t>
            </w:r>
          </w:p>
        </w:tc>
        <w:tc>
          <w:tcPr>
            <w:tcW w:w="489" w:type="pct"/>
            <w:gridSpan w:val="2"/>
            <w:tcBorders>
              <w:top w:val="nil"/>
              <w:left w:val="nil"/>
              <w:bottom w:val="single" w:sz="4" w:space="0" w:color="auto"/>
              <w:right w:val="single" w:sz="4" w:space="0" w:color="auto"/>
            </w:tcBorders>
          </w:tcPr>
          <w:p w:rsidR="002760C1" w:rsidRPr="00BA2F5B" w:rsidRDefault="002760C1" w:rsidP="003F16E3">
            <w:r w:rsidRPr="00BA2F5B">
              <w:t> </w:t>
            </w:r>
          </w:p>
        </w:tc>
        <w:tc>
          <w:tcPr>
            <w:tcW w:w="364" w:type="pct"/>
            <w:tcBorders>
              <w:top w:val="nil"/>
              <w:left w:val="nil"/>
              <w:bottom w:val="single" w:sz="4" w:space="0" w:color="auto"/>
              <w:right w:val="single" w:sz="4" w:space="0" w:color="auto"/>
            </w:tcBorders>
          </w:tcPr>
          <w:p w:rsidR="002760C1" w:rsidRPr="00BA2F5B" w:rsidRDefault="002760C1" w:rsidP="003F16E3">
            <w:r w:rsidRPr="00BA2F5B">
              <w:t> </w:t>
            </w:r>
          </w:p>
        </w:tc>
        <w:tc>
          <w:tcPr>
            <w:tcW w:w="301" w:type="pct"/>
            <w:tcBorders>
              <w:top w:val="single" w:sz="4" w:space="0" w:color="auto"/>
              <w:left w:val="nil"/>
              <w:bottom w:val="single" w:sz="4" w:space="0" w:color="auto"/>
              <w:right w:val="single" w:sz="4" w:space="0" w:color="000000"/>
            </w:tcBorders>
          </w:tcPr>
          <w:p w:rsidR="002760C1" w:rsidRPr="00BA2F5B" w:rsidRDefault="002760C1" w:rsidP="003F16E3">
            <w:r w:rsidRPr="00BA2F5B">
              <w:t> </w:t>
            </w:r>
          </w:p>
        </w:tc>
        <w:tc>
          <w:tcPr>
            <w:tcW w:w="367" w:type="pct"/>
            <w:tcBorders>
              <w:top w:val="nil"/>
              <w:left w:val="nil"/>
              <w:bottom w:val="single" w:sz="4" w:space="0" w:color="auto"/>
              <w:right w:val="single" w:sz="4" w:space="0" w:color="auto"/>
            </w:tcBorders>
          </w:tcPr>
          <w:p w:rsidR="002760C1" w:rsidRPr="00BA2F5B" w:rsidRDefault="002760C1" w:rsidP="003F16E3">
            <w:r w:rsidRPr="00BA2F5B">
              <w:t> </w:t>
            </w:r>
          </w:p>
        </w:tc>
        <w:tc>
          <w:tcPr>
            <w:tcW w:w="368" w:type="pct"/>
            <w:tcBorders>
              <w:top w:val="nil"/>
              <w:left w:val="nil"/>
              <w:bottom w:val="single" w:sz="4" w:space="0" w:color="auto"/>
              <w:right w:val="single" w:sz="4" w:space="0" w:color="auto"/>
            </w:tcBorders>
          </w:tcPr>
          <w:p w:rsidR="002760C1" w:rsidRPr="00BA2F5B" w:rsidRDefault="002760C1" w:rsidP="003F16E3">
            <w:r w:rsidRPr="00BA2F5B">
              <w:t> </w:t>
            </w:r>
          </w:p>
        </w:tc>
        <w:tc>
          <w:tcPr>
            <w:tcW w:w="301" w:type="pct"/>
            <w:tcBorders>
              <w:top w:val="nil"/>
              <w:left w:val="nil"/>
              <w:bottom w:val="single" w:sz="4" w:space="0" w:color="auto"/>
              <w:right w:val="single" w:sz="4" w:space="0" w:color="auto"/>
            </w:tcBorders>
          </w:tcPr>
          <w:p w:rsidR="002760C1" w:rsidRPr="00BA2F5B" w:rsidRDefault="002760C1" w:rsidP="003F16E3">
            <w:r w:rsidRPr="00BA2F5B">
              <w:t> </w:t>
            </w:r>
          </w:p>
        </w:tc>
        <w:tc>
          <w:tcPr>
            <w:tcW w:w="368" w:type="pct"/>
            <w:tcBorders>
              <w:top w:val="nil"/>
              <w:left w:val="nil"/>
              <w:bottom w:val="single" w:sz="4" w:space="0" w:color="auto"/>
              <w:right w:val="single" w:sz="4" w:space="0" w:color="auto"/>
            </w:tcBorders>
          </w:tcPr>
          <w:p w:rsidR="002760C1" w:rsidRPr="00BA2F5B" w:rsidRDefault="002760C1" w:rsidP="003F16E3">
            <w:r w:rsidRPr="00BA2F5B">
              <w:t> </w:t>
            </w:r>
          </w:p>
        </w:tc>
        <w:tc>
          <w:tcPr>
            <w:tcW w:w="299" w:type="pct"/>
            <w:tcBorders>
              <w:top w:val="single" w:sz="4" w:space="0" w:color="auto"/>
              <w:left w:val="nil"/>
              <w:bottom w:val="single" w:sz="4" w:space="0" w:color="auto"/>
              <w:right w:val="single" w:sz="4" w:space="0" w:color="000000"/>
            </w:tcBorders>
          </w:tcPr>
          <w:p w:rsidR="002760C1" w:rsidRPr="00BA2F5B" w:rsidRDefault="002760C1" w:rsidP="003F16E3"/>
        </w:tc>
        <w:tc>
          <w:tcPr>
            <w:tcW w:w="301" w:type="pct"/>
            <w:tcBorders>
              <w:top w:val="nil"/>
              <w:left w:val="nil"/>
              <w:bottom w:val="single" w:sz="4" w:space="0" w:color="auto"/>
              <w:right w:val="single" w:sz="4" w:space="0" w:color="auto"/>
            </w:tcBorders>
          </w:tcPr>
          <w:p w:rsidR="002760C1" w:rsidRPr="00BA2F5B" w:rsidRDefault="002760C1" w:rsidP="003F16E3"/>
        </w:tc>
        <w:tc>
          <w:tcPr>
            <w:tcW w:w="406" w:type="pct"/>
            <w:tcBorders>
              <w:top w:val="nil"/>
              <w:left w:val="nil"/>
              <w:bottom w:val="single" w:sz="4" w:space="0" w:color="auto"/>
              <w:right w:val="single" w:sz="4" w:space="0" w:color="auto"/>
            </w:tcBorders>
          </w:tcPr>
          <w:p w:rsidR="002760C1" w:rsidRPr="00BA2F5B" w:rsidRDefault="002760C1" w:rsidP="003F16E3">
            <w:r w:rsidRPr="00BA2F5B">
              <w:t> </w:t>
            </w:r>
          </w:p>
        </w:tc>
      </w:tr>
      <w:tr w:rsidR="002760C1" w:rsidRPr="00BA2F5B" w:rsidTr="003F16E3">
        <w:trPr>
          <w:trHeight w:val="206"/>
        </w:trPr>
        <w:tc>
          <w:tcPr>
            <w:tcW w:w="236" w:type="pct"/>
            <w:tcBorders>
              <w:top w:val="single" w:sz="4" w:space="0" w:color="auto"/>
              <w:left w:val="single" w:sz="4" w:space="0" w:color="auto"/>
              <w:bottom w:val="single" w:sz="4" w:space="0" w:color="auto"/>
              <w:right w:val="single" w:sz="4" w:space="0" w:color="auto"/>
            </w:tcBorders>
          </w:tcPr>
          <w:p w:rsidR="002760C1" w:rsidRPr="00BA2F5B" w:rsidRDefault="002760C1" w:rsidP="003F16E3">
            <w:r w:rsidRPr="00BA2F5B">
              <w:t>3.1</w:t>
            </w:r>
          </w:p>
        </w:tc>
        <w:tc>
          <w:tcPr>
            <w:tcW w:w="802"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sz w:val="24"/>
                <w:szCs w:val="24"/>
                <w:lang w:val="uk-UA"/>
              </w:rPr>
            </w:pPr>
            <w:r w:rsidRPr="00BA2F5B">
              <w:rPr>
                <w:rFonts w:ascii="Times New Roman" w:hAnsi="Times New Roman" w:cs="Times New Roman"/>
                <w:sz w:val="24"/>
                <w:szCs w:val="24"/>
                <w:lang w:val="uk-UA"/>
              </w:rPr>
              <w:t>Середня вартість одного обстеження</w:t>
            </w:r>
          </w:p>
        </w:tc>
        <w:tc>
          <w:tcPr>
            <w:tcW w:w="398" w:type="pct"/>
            <w:vMerge w:val="restart"/>
            <w:tcBorders>
              <w:top w:val="single" w:sz="4" w:space="0" w:color="auto"/>
              <w:left w:val="single" w:sz="4" w:space="0" w:color="auto"/>
              <w:right w:val="single" w:sz="4" w:space="0" w:color="auto"/>
            </w:tcBorders>
          </w:tcPr>
          <w:p w:rsidR="002760C1" w:rsidRPr="00BA2F5B" w:rsidRDefault="002760C1" w:rsidP="003F16E3">
            <w:r w:rsidRPr="00BA2F5B">
              <w:t>грн.</w:t>
            </w:r>
          </w:p>
          <w:p w:rsidR="002760C1" w:rsidRPr="00BA2F5B" w:rsidRDefault="002760C1" w:rsidP="003F16E3"/>
        </w:tc>
        <w:tc>
          <w:tcPr>
            <w:tcW w:w="489" w:type="pct"/>
            <w:gridSpan w:val="2"/>
            <w:vMerge w:val="restart"/>
            <w:tcBorders>
              <w:top w:val="single" w:sz="4" w:space="0" w:color="auto"/>
              <w:left w:val="single" w:sz="4" w:space="0" w:color="auto"/>
              <w:right w:val="single" w:sz="4" w:space="0" w:color="auto"/>
            </w:tcBorders>
          </w:tcPr>
          <w:p w:rsidR="002760C1" w:rsidRPr="00BA2F5B" w:rsidRDefault="002760C1" w:rsidP="003F16E3">
            <w:r w:rsidRPr="00BA2F5B">
              <w:t> бух. звітність</w:t>
            </w:r>
          </w:p>
          <w:p w:rsidR="002760C1" w:rsidRPr="00BA2F5B" w:rsidRDefault="002760C1" w:rsidP="003F16E3">
            <w:r w:rsidRPr="00BA2F5B">
              <w:t> </w:t>
            </w:r>
          </w:p>
          <w:p w:rsidR="002760C1" w:rsidRPr="00BA2F5B" w:rsidRDefault="002760C1" w:rsidP="003F16E3"/>
        </w:tc>
        <w:tc>
          <w:tcPr>
            <w:tcW w:w="364"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p>
        </w:tc>
        <w:tc>
          <w:tcPr>
            <w:tcW w:w="301"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p>
        </w:tc>
        <w:tc>
          <w:tcPr>
            <w:tcW w:w="367"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r w:rsidRPr="00BA2F5B">
              <w:rPr>
                <w:rFonts w:ascii="Times New Roman" w:hAnsi="Times New Roman" w:cs="Times New Roman"/>
                <w:bCs/>
                <w:sz w:val="24"/>
                <w:szCs w:val="24"/>
                <w:lang w:val="uk-UA"/>
              </w:rPr>
              <w:t>531</w:t>
            </w:r>
          </w:p>
        </w:tc>
        <w:tc>
          <w:tcPr>
            <w:tcW w:w="368"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p>
        </w:tc>
        <w:tc>
          <w:tcPr>
            <w:tcW w:w="301" w:type="pct"/>
            <w:tcBorders>
              <w:top w:val="single" w:sz="4" w:space="0" w:color="auto"/>
              <w:left w:val="single" w:sz="4" w:space="0" w:color="auto"/>
              <w:bottom w:val="single" w:sz="4" w:space="0" w:color="auto"/>
              <w:right w:val="single" w:sz="4" w:space="0" w:color="auto"/>
            </w:tcBorders>
          </w:tcPr>
          <w:p w:rsidR="002760C1" w:rsidRPr="00BA2F5B" w:rsidRDefault="002760C1" w:rsidP="003F16E3"/>
        </w:tc>
        <w:tc>
          <w:tcPr>
            <w:tcW w:w="368"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r w:rsidRPr="00BA2F5B">
              <w:rPr>
                <w:rFonts w:ascii="Times New Roman" w:hAnsi="Times New Roman" w:cs="Times New Roman"/>
                <w:bCs/>
                <w:sz w:val="24"/>
                <w:szCs w:val="24"/>
                <w:lang w:val="uk-UA"/>
              </w:rPr>
              <w:t>531</w:t>
            </w:r>
          </w:p>
        </w:tc>
        <w:tc>
          <w:tcPr>
            <w:tcW w:w="299"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p>
        </w:tc>
        <w:tc>
          <w:tcPr>
            <w:tcW w:w="301"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p>
        </w:tc>
        <w:tc>
          <w:tcPr>
            <w:tcW w:w="406"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r w:rsidRPr="00BA2F5B">
              <w:t>-</w:t>
            </w:r>
          </w:p>
        </w:tc>
      </w:tr>
      <w:tr w:rsidR="002760C1" w:rsidRPr="00BA2F5B" w:rsidTr="003F16E3">
        <w:trPr>
          <w:trHeight w:val="255"/>
        </w:trPr>
        <w:tc>
          <w:tcPr>
            <w:tcW w:w="236" w:type="pct"/>
            <w:tcBorders>
              <w:top w:val="nil"/>
              <w:left w:val="single" w:sz="4" w:space="0" w:color="auto"/>
              <w:bottom w:val="single" w:sz="4" w:space="0" w:color="auto"/>
              <w:right w:val="single" w:sz="4" w:space="0" w:color="auto"/>
            </w:tcBorders>
          </w:tcPr>
          <w:p w:rsidR="002760C1" w:rsidRPr="00BA2F5B" w:rsidRDefault="002760C1" w:rsidP="003F16E3">
            <w:r w:rsidRPr="00BA2F5B">
              <w:t> </w:t>
            </w:r>
          </w:p>
        </w:tc>
        <w:tc>
          <w:tcPr>
            <w:tcW w:w="802" w:type="pct"/>
            <w:tcBorders>
              <w:top w:val="nil"/>
              <w:left w:val="nil"/>
              <w:bottom w:val="single" w:sz="4" w:space="0" w:color="auto"/>
              <w:right w:val="single" w:sz="4" w:space="0" w:color="auto"/>
            </w:tcBorders>
          </w:tcPr>
          <w:p w:rsidR="002760C1" w:rsidRPr="00582BED" w:rsidRDefault="002760C1" w:rsidP="003F16E3">
            <w:r w:rsidRPr="00582BED">
              <w:t>- без контрастування</w:t>
            </w:r>
          </w:p>
        </w:tc>
        <w:tc>
          <w:tcPr>
            <w:tcW w:w="398" w:type="pct"/>
            <w:vMerge/>
            <w:tcBorders>
              <w:left w:val="single" w:sz="4" w:space="0" w:color="auto"/>
              <w:right w:val="single" w:sz="4" w:space="0" w:color="auto"/>
            </w:tcBorders>
          </w:tcPr>
          <w:p w:rsidR="002760C1" w:rsidRPr="00BA2F5B" w:rsidRDefault="002760C1" w:rsidP="003F16E3"/>
        </w:tc>
        <w:tc>
          <w:tcPr>
            <w:tcW w:w="489" w:type="pct"/>
            <w:gridSpan w:val="2"/>
            <w:vMerge/>
            <w:tcBorders>
              <w:left w:val="single" w:sz="4" w:space="0" w:color="auto"/>
              <w:right w:val="single" w:sz="4" w:space="0" w:color="auto"/>
            </w:tcBorders>
          </w:tcPr>
          <w:p w:rsidR="002760C1" w:rsidRPr="00BA2F5B" w:rsidRDefault="002760C1" w:rsidP="003F16E3"/>
        </w:tc>
        <w:tc>
          <w:tcPr>
            <w:tcW w:w="364"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p>
        </w:tc>
        <w:tc>
          <w:tcPr>
            <w:tcW w:w="301"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p>
        </w:tc>
        <w:tc>
          <w:tcPr>
            <w:tcW w:w="367"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r w:rsidRPr="00BA2F5B">
              <w:rPr>
                <w:rFonts w:ascii="Times New Roman" w:hAnsi="Times New Roman" w:cs="Times New Roman"/>
                <w:bCs/>
                <w:sz w:val="24"/>
                <w:szCs w:val="24"/>
                <w:lang w:val="uk-UA"/>
              </w:rPr>
              <w:t>483</w:t>
            </w:r>
          </w:p>
        </w:tc>
        <w:tc>
          <w:tcPr>
            <w:tcW w:w="368"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p>
        </w:tc>
        <w:tc>
          <w:tcPr>
            <w:tcW w:w="301" w:type="pct"/>
            <w:tcBorders>
              <w:top w:val="nil"/>
              <w:left w:val="nil"/>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p>
        </w:tc>
        <w:tc>
          <w:tcPr>
            <w:tcW w:w="368"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r w:rsidRPr="00BA2F5B">
              <w:rPr>
                <w:rFonts w:ascii="Times New Roman" w:hAnsi="Times New Roman" w:cs="Times New Roman"/>
                <w:bCs/>
                <w:sz w:val="24"/>
                <w:szCs w:val="24"/>
                <w:lang w:val="uk-UA"/>
              </w:rPr>
              <w:t>483</w:t>
            </w:r>
          </w:p>
        </w:tc>
        <w:tc>
          <w:tcPr>
            <w:tcW w:w="299" w:type="pct"/>
            <w:tcBorders>
              <w:top w:val="single" w:sz="4" w:space="0" w:color="auto"/>
              <w:left w:val="nil"/>
              <w:bottom w:val="single" w:sz="4" w:space="0" w:color="auto"/>
              <w:right w:val="single" w:sz="4" w:space="0" w:color="000000"/>
            </w:tcBorders>
          </w:tcPr>
          <w:p w:rsidR="002760C1" w:rsidRPr="00BA2F5B" w:rsidRDefault="002760C1" w:rsidP="003F16E3">
            <w:pPr>
              <w:jc w:val="right"/>
            </w:pPr>
          </w:p>
        </w:tc>
        <w:tc>
          <w:tcPr>
            <w:tcW w:w="301" w:type="pct"/>
            <w:tcBorders>
              <w:top w:val="nil"/>
              <w:left w:val="nil"/>
              <w:bottom w:val="single" w:sz="4" w:space="0" w:color="auto"/>
              <w:right w:val="single" w:sz="4" w:space="0" w:color="auto"/>
            </w:tcBorders>
          </w:tcPr>
          <w:p w:rsidR="002760C1" w:rsidRPr="00BA2F5B" w:rsidRDefault="002760C1" w:rsidP="003F16E3">
            <w:pPr>
              <w:jc w:val="right"/>
            </w:pPr>
          </w:p>
        </w:tc>
        <w:tc>
          <w:tcPr>
            <w:tcW w:w="406" w:type="pct"/>
            <w:tcBorders>
              <w:top w:val="nil"/>
              <w:left w:val="nil"/>
              <w:bottom w:val="single" w:sz="4" w:space="0" w:color="auto"/>
              <w:right w:val="single" w:sz="4" w:space="0" w:color="auto"/>
            </w:tcBorders>
          </w:tcPr>
          <w:p w:rsidR="002760C1" w:rsidRPr="00BA2F5B" w:rsidRDefault="002760C1" w:rsidP="003F16E3">
            <w:pPr>
              <w:jc w:val="right"/>
            </w:pPr>
            <w:r w:rsidRPr="00BA2F5B">
              <w:t>-</w:t>
            </w:r>
          </w:p>
        </w:tc>
      </w:tr>
      <w:tr w:rsidR="002760C1" w:rsidRPr="00BA2F5B" w:rsidTr="003F16E3">
        <w:trPr>
          <w:trHeight w:val="255"/>
        </w:trPr>
        <w:tc>
          <w:tcPr>
            <w:tcW w:w="236" w:type="pct"/>
            <w:tcBorders>
              <w:top w:val="nil"/>
              <w:left w:val="single" w:sz="4" w:space="0" w:color="auto"/>
              <w:bottom w:val="single" w:sz="4" w:space="0" w:color="auto"/>
              <w:right w:val="single" w:sz="4" w:space="0" w:color="auto"/>
            </w:tcBorders>
          </w:tcPr>
          <w:p w:rsidR="002760C1" w:rsidRPr="00BA2F5B" w:rsidRDefault="002760C1" w:rsidP="003F16E3"/>
        </w:tc>
        <w:tc>
          <w:tcPr>
            <w:tcW w:w="802" w:type="pct"/>
            <w:tcBorders>
              <w:top w:val="nil"/>
              <w:left w:val="nil"/>
              <w:bottom w:val="single" w:sz="4" w:space="0" w:color="auto"/>
              <w:right w:val="single" w:sz="4" w:space="0" w:color="auto"/>
            </w:tcBorders>
          </w:tcPr>
          <w:p w:rsidR="002760C1" w:rsidRPr="00582BED" w:rsidRDefault="002760C1" w:rsidP="003F16E3">
            <w:r w:rsidRPr="00582BED">
              <w:t>- з контрастуванням</w:t>
            </w:r>
          </w:p>
        </w:tc>
        <w:tc>
          <w:tcPr>
            <w:tcW w:w="398" w:type="pct"/>
            <w:vMerge/>
            <w:tcBorders>
              <w:left w:val="single" w:sz="4" w:space="0" w:color="auto"/>
              <w:bottom w:val="single" w:sz="4" w:space="0" w:color="auto"/>
              <w:right w:val="single" w:sz="4" w:space="0" w:color="auto"/>
            </w:tcBorders>
          </w:tcPr>
          <w:p w:rsidR="002760C1" w:rsidRPr="00BA2F5B" w:rsidRDefault="002760C1" w:rsidP="003F16E3"/>
        </w:tc>
        <w:tc>
          <w:tcPr>
            <w:tcW w:w="489" w:type="pct"/>
            <w:gridSpan w:val="2"/>
            <w:vMerge/>
            <w:tcBorders>
              <w:left w:val="single" w:sz="4" w:space="0" w:color="auto"/>
              <w:bottom w:val="single" w:sz="4" w:space="0" w:color="auto"/>
              <w:right w:val="single" w:sz="4" w:space="0" w:color="auto"/>
            </w:tcBorders>
          </w:tcPr>
          <w:p w:rsidR="002760C1" w:rsidRPr="00BA2F5B" w:rsidRDefault="002760C1" w:rsidP="003F16E3"/>
        </w:tc>
        <w:tc>
          <w:tcPr>
            <w:tcW w:w="364"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p>
        </w:tc>
        <w:tc>
          <w:tcPr>
            <w:tcW w:w="301"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p>
        </w:tc>
        <w:tc>
          <w:tcPr>
            <w:tcW w:w="367"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r w:rsidRPr="00BA2F5B">
              <w:rPr>
                <w:rFonts w:ascii="Times New Roman" w:hAnsi="Times New Roman" w:cs="Times New Roman"/>
                <w:bCs/>
                <w:sz w:val="24"/>
                <w:szCs w:val="24"/>
                <w:lang w:val="uk-UA"/>
              </w:rPr>
              <w:t>989</w:t>
            </w:r>
          </w:p>
        </w:tc>
        <w:tc>
          <w:tcPr>
            <w:tcW w:w="368"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p>
        </w:tc>
        <w:tc>
          <w:tcPr>
            <w:tcW w:w="301" w:type="pct"/>
            <w:tcBorders>
              <w:top w:val="nil"/>
              <w:left w:val="nil"/>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p>
        </w:tc>
        <w:tc>
          <w:tcPr>
            <w:tcW w:w="368" w:type="pct"/>
            <w:tcBorders>
              <w:top w:val="nil"/>
              <w:left w:val="nil"/>
              <w:bottom w:val="single" w:sz="4" w:space="0" w:color="auto"/>
              <w:right w:val="single" w:sz="4" w:space="0" w:color="auto"/>
            </w:tcBorders>
          </w:tcPr>
          <w:p w:rsidR="002760C1" w:rsidRPr="00BA2F5B" w:rsidRDefault="002760C1" w:rsidP="003F16E3">
            <w:pPr>
              <w:pStyle w:val="ad"/>
              <w:tabs>
                <w:tab w:val="left" w:pos="540"/>
              </w:tabs>
              <w:jc w:val="right"/>
              <w:rPr>
                <w:rFonts w:ascii="Times New Roman" w:hAnsi="Times New Roman" w:cs="Times New Roman"/>
                <w:bCs/>
                <w:sz w:val="24"/>
                <w:szCs w:val="24"/>
                <w:lang w:val="uk-UA"/>
              </w:rPr>
            </w:pPr>
            <w:r w:rsidRPr="00BA2F5B">
              <w:rPr>
                <w:rFonts w:ascii="Times New Roman" w:hAnsi="Times New Roman" w:cs="Times New Roman"/>
                <w:bCs/>
                <w:sz w:val="24"/>
                <w:szCs w:val="24"/>
                <w:lang w:val="uk-UA"/>
              </w:rPr>
              <w:t>989</w:t>
            </w:r>
          </w:p>
        </w:tc>
        <w:tc>
          <w:tcPr>
            <w:tcW w:w="299" w:type="pct"/>
            <w:tcBorders>
              <w:top w:val="single" w:sz="4" w:space="0" w:color="auto"/>
              <w:left w:val="nil"/>
              <w:bottom w:val="single" w:sz="4" w:space="0" w:color="auto"/>
              <w:right w:val="single" w:sz="4" w:space="0" w:color="000000"/>
            </w:tcBorders>
          </w:tcPr>
          <w:p w:rsidR="002760C1" w:rsidRPr="00BA2F5B" w:rsidRDefault="002760C1" w:rsidP="003F16E3">
            <w:pPr>
              <w:jc w:val="right"/>
            </w:pPr>
          </w:p>
        </w:tc>
        <w:tc>
          <w:tcPr>
            <w:tcW w:w="301" w:type="pct"/>
            <w:tcBorders>
              <w:top w:val="nil"/>
              <w:left w:val="nil"/>
              <w:bottom w:val="single" w:sz="4" w:space="0" w:color="auto"/>
              <w:right w:val="single" w:sz="4" w:space="0" w:color="auto"/>
            </w:tcBorders>
          </w:tcPr>
          <w:p w:rsidR="002760C1" w:rsidRPr="00BA2F5B" w:rsidRDefault="002760C1" w:rsidP="003F16E3">
            <w:pPr>
              <w:jc w:val="right"/>
            </w:pPr>
          </w:p>
        </w:tc>
        <w:tc>
          <w:tcPr>
            <w:tcW w:w="406" w:type="pct"/>
            <w:tcBorders>
              <w:top w:val="nil"/>
              <w:left w:val="nil"/>
              <w:bottom w:val="single" w:sz="4" w:space="0" w:color="auto"/>
              <w:right w:val="single" w:sz="4" w:space="0" w:color="auto"/>
            </w:tcBorders>
          </w:tcPr>
          <w:p w:rsidR="002760C1" w:rsidRPr="00BA2F5B" w:rsidRDefault="002760C1" w:rsidP="003F16E3">
            <w:pPr>
              <w:jc w:val="right"/>
            </w:pPr>
            <w:r w:rsidRPr="00BA2F5B">
              <w:t>-</w:t>
            </w:r>
          </w:p>
        </w:tc>
      </w:tr>
      <w:tr w:rsidR="002760C1" w:rsidRPr="00BA2F5B" w:rsidTr="003F16E3">
        <w:trPr>
          <w:trHeight w:val="255"/>
        </w:trPr>
        <w:tc>
          <w:tcPr>
            <w:tcW w:w="236" w:type="pct"/>
            <w:tcBorders>
              <w:top w:val="nil"/>
              <w:left w:val="single" w:sz="4" w:space="0" w:color="auto"/>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r w:rsidRPr="00BA2F5B">
              <w:rPr>
                <w:rFonts w:ascii="Times New Roman" w:hAnsi="Times New Roman" w:cs="Times New Roman"/>
                <w:bCs/>
                <w:sz w:val="24"/>
                <w:szCs w:val="24"/>
                <w:lang w:val="uk-UA"/>
              </w:rPr>
              <w:t>4</w:t>
            </w:r>
          </w:p>
        </w:tc>
        <w:tc>
          <w:tcPr>
            <w:tcW w:w="802" w:type="pct"/>
            <w:tcBorders>
              <w:top w:val="nil"/>
              <w:left w:val="nil"/>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
                <w:bCs/>
                <w:sz w:val="24"/>
                <w:szCs w:val="24"/>
                <w:lang w:val="uk-UA"/>
              </w:rPr>
            </w:pPr>
            <w:r w:rsidRPr="00BA2F5B">
              <w:rPr>
                <w:rFonts w:ascii="Times New Roman" w:hAnsi="Times New Roman" w:cs="Times New Roman"/>
                <w:b/>
                <w:bCs/>
                <w:sz w:val="24"/>
                <w:szCs w:val="24"/>
                <w:lang w:val="uk-UA"/>
              </w:rPr>
              <w:t>якості</w:t>
            </w:r>
          </w:p>
        </w:tc>
        <w:tc>
          <w:tcPr>
            <w:tcW w:w="398" w:type="pct"/>
            <w:tcBorders>
              <w:top w:val="single" w:sz="4" w:space="0" w:color="auto"/>
              <w:left w:val="nil"/>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p>
        </w:tc>
        <w:tc>
          <w:tcPr>
            <w:tcW w:w="489" w:type="pct"/>
            <w:gridSpan w:val="2"/>
            <w:tcBorders>
              <w:top w:val="nil"/>
              <w:left w:val="nil"/>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p>
        </w:tc>
        <w:tc>
          <w:tcPr>
            <w:tcW w:w="364" w:type="pct"/>
            <w:tcBorders>
              <w:top w:val="nil"/>
              <w:left w:val="nil"/>
              <w:bottom w:val="single" w:sz="4" w:space="0" w:color="auto"/>
              <w:right w:val="single" w:sz="4" w:space="0" w:color="auto"/>
            </w:tcBorders>
          </w:tcPr>
          <w:p w:rsidR="002760C1" w:rsidRPr="00BA2F5B" w:rsidRDefault="002760C1" w:rsidP="003F16E3">
            <w:r w:rsidRPr="00BA2F5B">
              <w:t> </w:t>
            </w:r>
          </w:p>
        </w:tc>
        <w:tc>
          <w:tcPr>
            <w:tcW w:w="301" w:type="pct"/>
            <w:tcBorders>
              <w:top w:val="single" w:sz="4" w:space="0" w:color="auto"/>
              <w:left w:val="nil"/>
              <w:bottom w:val="single" w:sz="4" w:space="0" w:color="auto"/>
              <w:right w:val="single" w:sz="4" w:space="0" w:color="auto"/>
            </w:tcBorders>
          </w:tcPr>
          <w:p w:rsidR="002760C1" w:rsidRPr="00BA2F5B" w:rsidRDefault="002760C1" w:rsidP="003F16E3">
            <w:r w:rsidRPr="00BA2F5B">
              <w:t> </w:t>
            </w:r>
          </w:p>
        </w:tc>
        <w:tc>
          <w:tcPr>
            <w:tcW w:w="367" w:type="pct"/>
            <w:tcBorders>
              <w:top w:val="nil"/>
              <w:left w:val="nil"/>
              <w:bottom w:val="single" w:sz="4" w:space="0" w:color="auto"/>
              <w:right w:val="single" w:sz="4" w:space="0" w:color="auto"/>
            </w:tcBorders>
          </w:tcPr>
          <w:p w:rsidR="002760C1" w:rsidRPr="00BA2F5B" w:rsidRDefault="002760C1" w:rsidP="003F16E3">
            <w:r w:rsidRPr="00BA2F5B">
              <w:t> </w:t>
            </w:r>
          </w:p>
        </w:tc>
        <w:tc>
          <w:tcPr>
            <w:tcW w:w="368" w:type="pct"/>
            <w:tcBorders>
              <w:top w:val="nil"/>
              <w:left w:val="nil"/>
              <w:bottom w:val="single" w:sz="4" w:space="0" w:color="auto"/>
              <w:right w:val="single" w:sz="4" w:space="0" w:color="auto"/>
            </w:tcBorders>
          </w:tcPr>
          <w:p w:rsidR="002760C1" w:rsidRPr="00BA2F5B" w:rsidRDefault="002760C1" w:rsidP="003F16E3">
            <w:r w:rsidRPr="00BA2F5B">
              <w:t> </w:t>
            </w:r>
          </w:p>
        </w:tc>
        <w:tc>
          <w:tcPr>
            <w:tcW w:w="301" w:type="pct"/>
            <w:tcBorders>
              <w:top w:val="nil"/>
              <w:left w:val="nil"/>
              <w:bottom w:val="single" w:sz="4" w:space="0" w:color="auto"/>
              <w:right w:val="single" w:sz="4" w:space="0" w:color="auto"/>
            </w:tcBorders>
          </w:tcPr>
          <w:p w:rsidR="002760C1" w:rsidRPr="00BA2F5B" w:rsidRDefault="002760C1" w:rsidP="003F16E3">
            <w:r w:rsidRPr="00BA2F5B">
              <w:t> </w:t>
            </w:r>
          </w:p>
        </w:tc>
        <w:tc>
          <w:tcPr>
            <w:tcW w:w="368" w:type="pct"/>
            <w:tcBorders>
              <w:top w:val="nil"/>
              <w:left w:val="nil"/>
              <w:bottom w:val="single" w:sz="4" w:space="0" w:color="auto"/>
              <w:right w:val="single" w:sz="4" w:space="0" w:color="auto"/>
            </w:tcBorders>
          </w:tcPr>
          <w:p w:rsidR="002760C1" w:rsidRPr="00BA2F5B" w:rsidRDefault="002760C1" w:rsidP="003F16E3">
            <w:r w:rsidRPr="00BA2F5B">
              <w:t> </w:t>
            </w:r>
          </w:p>
        </w:tc>
        <w:tc>
          <w:tcPr>
            <w:tcW w:w="299" w:type="pct"/>
            <w:tcBorders>
              <w:top w:val="single" w:sz="4" w:space="0" w:color="auto"/>
              <w:left w:val="nil"/>
              <w:bottom w:val="single" w:sz="4" w:space="0" w:color="auto"/>
              <w:right w:val="single" w:sz="4" w:space="0" w:color="000000"/>
            </w:tcBorders>
          </w:tcPr>
          <w:p w:rsidR="002760C1" w:rsidRPr="00BA2F5B" w:rsidRDefault="002760C1" w:rsidP="003F16E3"/>
        </w:tc>
        <w:tc>
          <w:tcPr>
            <w:tcW w:w="301" w:type="pct"/>
            <w:tcBorders>
              <w:top w:val="nil"/>
              <w:left w:val="nil"/>
              <w:bottom w:val="single" w:sz="4" w:space="0" w:color="auto"/>
              <w:right w:val="single" w:sz="4" w:space="0" w:color="auto"/>
            </w:tcBorders>
          </w:tcPr>
          <w:p w:rsidR="002760C1" w:rsidRPr="00BA2F5B" w:rsidRDefault="002760C1" w:rsidP="003F16E3"/>
        </w:tc>
        <w:tc>
          <w:tcPr>
            <w:tcW w:w="406" w:type="pct"/>
            <w:tcBorders>
              <w:top w:val="nil"/>
              <w:left w:val="nil"/>
              <w:bottom w:val="single" w:sz="4" w:space="0" w:color="auto"/>
              <w:right w:val="single" w:sz="4" w:space="0" w:color="auto"/>
            </w:tcBorders>
          </w:tcPr>
          <w:p w:rsidR="002760C1" w:rsidRPr="00BA2F5B" w:rsidRDefault="002760C1" w:rsidP="003F16E3">
            <w:r w:rsidRPr="00BA2F5B">
              <w:t> </w:t>
            </w:r>
          </w:p>
        </w:tc>
      </w:tr>
      <w:tr w:rsidR="002760C1" w:rsidRPr="00BA2F5B" w:rsidTr="003F16E3">
        <w:trPr>
          <w:trHeight w:val="991"/>
        </w:trPr>
        <w:tc>
          <w:tcPr>
            <w:tcW w:w="236" w:type="pct"/>
            <w:tcBorders>
              <w:top w:val="nil"/>
              <w:left w:val="single" w:sz="4" w:space="0" w:color="auto"/>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r w:rsidRPr="00BA2F5B">
              <w:rPr>
                <w:rFonts w:ascii="Times New Roman" w:hAnsi="Times New Roman" w:cs="Times New Roman"/>
                <w:bCs/>
                <w:sz w:val="24"/>
                <w:szCs w:val="24"/>
                <w:lang w:val="uk-UA"/>
              </w:rPr>
              <w:t>4.1.</w:t>
            </w:r>
          </w:p>
        </w:tc>
        <w:tc>
          <w:tcPr>
            <w:tcW w:w="802" w:type="pct"/>
            <w:tcBorders>
              <w:top w:val="nil"/>
              <w:left w:val="nil"/>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r w:rsidRPr="00BA2F5B">
              <w:rPr>
                <w:rFonts w:ascii="Times New Roman" w:hAnsi="Times New Roman" w:cs="Times New Roman"/>
                <w:bCs/>
                <w:sz w:val="24"/>
                <w:szCs w:val="24"/>
                <w:lang w:val="uk-UA"/>
              </w:rPr>
              <w:t>Загальна летальність по КЗ «Третя Черкаська міська лікарня швидкої медичної допомоги»</w:t>
            </w:r>
          </w:p>
        </w:tc>
        <w:tc>
          <w:tcPr>
            <w:tcW w:w="398" w:type="pct"/>
            <w:tcBorders>
              <w:top w:val="single" w:sz="4" w:space="0" w:color="auto"/>
              <w:left w:val="nil"/>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r w:rsidRPr="00BA2F5B">
              <w:rPr>
                <w:rFonts w:ascii="Times New Roman" w:hAnsi="Times New Roman" w:cs="Times New Roman"/>
                <w:bCs/>
                <w:sz w:val="24"/>
                <w:szCs w:val="24"/>
                <w:lang w:val="uk-UA"/>
              </w:rPr>
              <w:t>%</w:t>
            </w:r>
          </w:p>
        </w:tc>
        <w:tc>
          <w:tcPr>
            <w:tcW w:w="489" w:type="pct"/>
            <w:gridSpan w:val="2"/>
            <w:tcBorders>
              <w:top w:val="nil"/>
              <w:left w:val="nil"/>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r w:rsidRPr="00BA2F5B">
              <w:rPr>
                <w:rFonts w:ascii="Times New Roman" w:hAnsi="Times New Roman" w:cs="Times New Roman"/>
                <w:sz w:val="24"/>
                <w:szCs w:val="24"/>
                <w:lang w:val="uk-UA"/>
              </w:rPr>
              <w:t>стат. звітність</w:t>
            </w:r>
          </w:p>
        </w:tc>
        <w:tc>
          <w:tcPr>
            <w:tcW w:w="364" w:type="pct"/>
            <w:tcBorders>
              <w:top w:val="nil"/>
              <w:left w:val="nil"/>
              <w:bottom w:val="single" w:sz="4" w:space="0" w:color="auto"/>
              <w:right w:val="single" w:sz="4" w:space="0" w:color="auto"/>
            </w:tcBorders>
          </w:tcPr>
          <w:p w:rsidR="002760C1" w:rsidRPr="00BA2F5B" w:rsidRDefault="002760C1" w:rsidP="003F16E3">
            <w:pPr>
              <w:jc w:val="right"/>
            </w:pPr>
          </w:p>
        </w:tc>
        <w:tc>
          <w:tcPr>
            <w:tcW w:w="301" w:type="pct"/>
            <w:tcBorders>
              <w:top w:val="single" w:sz="4" w:space="0" w:color="auto"/>
              <w:left w:val="nil"/>
              <w:bottom w:val="single" w:sz="4" w:space="0" w:color="auto"/>
              <w:right w:val="single" w:sz="4" w:space="0" w:color="auto"/>
            </w:tcBorders>
          </w:tcPr>
          <w:p w:rsidR="002760C1" w:rsidRPr="00BA2F5B" w:rsidRDefault="002760C1" w:rsidP="003F16E3"/>
        </w:tc>
        <w:tc>
          <w:tcPr>
            <w:tcW w:w="367" w:type="pct"/>
            <w:tcBorders>
              <w:top w:val="nil"/>
              <w:left w:val="nil"/>
              <w:bottom w:val="single" w:sz="4" w:space="0" w:color="auto"/>
              <w:right w:val="single" w:sz="4" w:space="0" w:color="auto"/>
            </w:tcBorders>
          </w:tcPr>
          <w:p w:rsidR="002760C1" w:rsidRPr="00BA2F5B" w:rsidRDefault="002760C1" w:rsidP="003F16E3">
            <w:pPr>
              <w:jc w:val="right"/>
            </w:pPr>
            <w:r w:rsidRPr="00BA2F5B">
              <w:rPr>
                <w:bCs/>
              </w:rPr>
              <w:t>3,0</w:t>
            </w:r>
          </w:p>
        </w:tc>
        <w:tc>
          <w:tcPr>
            <w:tcW w:w="368" w:type="pct"/>
            <w:tcBorders>
              <w:top w:val="nil"/>
              <w:left w:val="nil"/>
              <w:bottom w:val="single" w:sz="4" w:space="0" w:color="auto"/>
              <w:right w:val="single" w:sz="4" w:space="0" w:color="auto"/>
            </w:tcBorders>
          </w:tcPr>
          <w:p w:rsidR="002760C1" w:rsidRPr="00BA2F5B" w:rsidRDefault="002760C1" w:rsidP="003F16E3">
            <w:pPr>
              <w:jc w:val="right"/>
            </w:pPr>
          </w:p>
        </w:tc>
        <w:tc>
          <w:tcPr>
            <w:tcW w:w="301" w:type="pct"/>
            <w:tcBorders>
              <w:top w:val="nil"/>
              <w:left w:val="nil"/>
              <w:bottom w:val="single" w:sz="4" w:space="0" w:color="auto"/>
              <w:right w:val="single" w:sz="4" w:space="0" w:color="auto"/>
            </w:tcBorders>
          </w:tcPr>
          <w:p w:rsidR="002760C1" w:rsidRPr="00BA2F5B" w:rsidRDefault="002760C1" w:rsidP="003F16E3"/>
        </w:tc>
        <w:tc>
          <w:tcPr>
            <w:tcW w:w="368" w:type="pct"/>
            <w:tcBorders>
              <w:top w:val="nil"/>
              <w:left w:val="nil"/>
              <w:bottom w:val="single" w:sz="4" w:space="0" w:color="auto"/>
              <w:right w:val="single" w:sz="4" w:space="0" w:color="auto"/>
            </w:tcBorders>
          </w:tcPr>
          <w:p w:rsidR="002760C1" w:rsidRPr="00BA2F5B" w:rsidRDefault="002760C1" w:rsidP="003F16E3">
            <w:pPr>
              <w:jc w:val="right"/>
            </w:pPr>
            <w:r w:rsidRPr="00BA2F5B">
              <w:t>3,2</w:t>
            </w:r>
          </w:p>
        </w:tc>
        <w:tc>
          <w:tcPr>
            <w:tcW w:w="299" w:type="pct"/>
            <w:tcBorders>
              <w:top w:val="single" w:sz="4" w:space="0" w:color="auto"/>
              <w:left w:val="nil"/>
              <w:bottom w:val="single" w:sz="4" w:space="0" w:color="auto"/>
              <w:right w:val="single" w:sz="4" w:space="0" w:color="000000"/>
            </w:tcBorders>
          </w:tcPr>
          <w:p w:rsidR="002760C1" w:rsidRPr="00BA2F5B" w:rsidRDefault="002760C1" w:rsidP="003F16E3">
            <w:pPr>
              <w:jc w:val="right"/>
            </w:pPr>
          </w:p>
        </w:tc>
        <w:tc>
          <w:tcPr>
            <w:tcW w:w="301" w:type="pct"/>
            <w:tcBorders>
              <w:top w:val="nil"/>
              <w:left w:val="nil"/>
              <w:bottom w:val="single" w:sz="4" w:space="0" w:color="auto"/>
              <w:right w:val="single" w:sz="4" w:space="0" w:color="auto"/>
            </w:tcBorders>
          </w:tcPr>
          <w:p w:rsidR="002760C1" w:rsidRPr="00BA2F5B" w:rsidRDefault="002760C1" w:rsidP="003F16E3">
            <w:pPr>
              <w:jc w:val="right"/>
            </w:pPr>
          </w:p>
        </w:tc>
        <w:tc>
          <w:tcPr>
            <w:tcW w:w="406" w:type="pct"/>
            <w:tcBorders>
              <w:top w:val="nil"/>
              <w:left w:val="nil"/>
              <w:bottom w:val="single" w:sz="4" w:space="0" w:color="auto"/>
              <w:right w:val="single" w:sz="4" w:space="0" w:color="auto"/>
            </w:tcBorders>
          </w:tcPr>
          <w:p w:rsidR="002760C1" w:rsidRPr="00BA2F5B" w:rsidRDefault="002760C1" w:rsidP="003F16E3">
            <w:pPr>
              <w:jc w:val="right"/>
            </w:pPr>
            <w:r w:rsidRPr="00BA2F5B">
              <w:t>+0,2</w:t>
            </w:r>
          </w:p>
        </w:tc>
      </w:tr>
      <w:tr w:rsidR="002760C1" w:rsidRPr="00BA2F5B" w:rsidTr="003F16E3">
        <w:trPr>
          <w:trHeight w:val="611"/>
        </w:trPr>
        <w:tc>
          <w:tcPr>
            <w:tcW w:w="236"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r w:rsidRPr="00BA2F5B">
              <w:rPr>
                <w:rFonts w:ascii="Times New Roman" w:hAnsi="Times New Roman" w:cs="Times New Roman"/>
                <w:bCs/>
                <w:sz w:val="24"/>
                <w:szCs w:val="24"/>
                <w:lang w:val="uk-UA"/>
              </w:rPr>
              <w:lastRenderedPageBreak/>
              <w:t>4.2.</w:t>
            </w:r>
          </w:p>
        </w:tc>
        <w:tc>
          <w:tcPr>
            <w:tcW w:w="802"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r w:rsidRPr="00BA2F5B">
              <w:rPr>
                <w:rFonts w:ascii="Times New Roman" w:hAnsi="Times New Roman" w:cs="Times New Roman"/>
                <w:bCs/>
                <w:sz w:val="24"/>
                <w:szCs w:val="24"/>
                <w:lang w:val="uk-UA"/>
              </w:rPr>
              <w:t>Середнє перебування на ліжку:</w:t>
            </w:r>
          </w:p>
        </w:tc>
        <w:tc>
          <w:tcPr>
            <w:tcW w:w="398"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p>
        </w:tc>
        <w:tc>
          <w:tcPr>
            <w:tcW w:w="489" w:type="pct"/>
            <w:gridSpan w:val="2"/>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p>
        </w:tc>
        <w:tc>
          <w:tcPr>
            <w:tcW w:w="364"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p>
        </w:tc>
        <w:tc>
          <w:tcPr>
            <w:tcW w:w="301" w:type="pct"/>
            <w:tcBorders>
              <w:top w:val="single" w:sz="4" w:space="0" w:color="auto"/>
              <w:left w:val="single" w:sz="4" w:space="0" w:color="auto"/>
              <w:bottom w:val="single" w:sz="4" w:space="0" w:color="auto"/>
              <w:right w:val="single" w:sz="4" w:space="0" w:color="auto"/>
            </w:tcBorders>
          </w:tcPr>
          <w:p w:rsidR="002760C1" w:rsidRPr="00BA2F5B" w:rsidRDefault="002760C1" w:rsidP="003F16E3"/>
        </w:tc>
        <w:tc>
          <w:tcPr>
            <w:tcW w:w="367"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p>
        </w:tc>
        <w:tc>
          <w:tcPr>
            <w:tcW w:w="368"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p>
        </w:tc>
        <w:tc>
          <w:tcPr>
            <w:tcW w:w="301" w:type="pct"/>
            <w:tcBorders>
              <w:top w:val="single" w:sz="4" w:space="0" w:color="auto"/>
              <w:left w:val="single" w:sz="4" w:space="0" w:color="auto"/>
              <w:bottom w:val="single" w:sz="4" w:space="0" w:color="auto"/>
              <w:right w:val="single" w:sz="4" w:space="0" w:color="auto"/>
            </w:tcBorders>
          </w:tcPr>
          <w:p w:rsidR="002760C1" w:rsidRPr="00BA2F5B" w:rsidRDefault="002760C1" w:rsidP="003F16E3"/>
        </w:tc>
        <w:tc>
          <w:tcPr>
            <w:tcW w:w="368"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p>
        </w:tc>
        <w:tc>
          <w:tcPr>
            <w:tcW w:w="299"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p>
        </w:tc>
        <w:tc>
          <w:tcPr>
            <w:tcW w:w="301"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p>
        </w:tc>
        <w:tc>
          <w:tcPr>
            <w:tcW w:w="406"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p>
        </w:tc>
      </w:tr>
      <w:tr w:rsidR="002760C1" w:rsidRPr="00BA2F5B" w:rsidTr="003F16E3">
        <w:trPr>
          <w:trHeight w:val="465"/>
        </w:trPr>
        <w:tc>
          <w:tcPr>
            <w:tcW w:w="236"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p>
        </w:tc>
        <w:tc>
          <w:tcPr>
            <w:tcW w:w="802"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r w:rsidRPr="00BA2F5B">
              <w:rPr>
                <w:rFonts w:ascii="Times New Roman" w:hAnsi="Times New Roman" w:cs="Times New Roman"/>
                <w:bCs/>
                <w:sz w:val="24"/>
                <w:szCs w:val="24"/>
                <w:lang w:val="uk-UA"/>
              </w:rPr>
              <w:t>- хворих на інсульт</w:t>
            </w:r>
          </w:p>
        </w:tc>
        <w:tc>
          <w:tcPr>
            <w:tcW w:w="398" w:type="pct"/>
            <w:vMerge w:val="restar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r w:rsidRPr="00BA2F5B">
              <w:rPr>
                <w:rFonts w:ascii="Times New Roman" w:hAnsi="Times New Roman" w:cs="Times New Roman"/>
                <w:bCs/>
                <w:sz w:val="24"/>
                <w:szCs w:val="24"/>
                <w:lang w:val="uk-UA"/>
              </w:rPr>
              <w:t>днів</w:t>
            </w:r>
          </w:p>
        </w:tc>
        <w:tc>
          <w:tcPr>
            <w:tcW w:w="489" w:type="pct"/>
            <w:gridSpan w:val="2"/>
            <w:vMerge w:val="restar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r w:rsidRPr="00BA2F5B">
              <w:rPr>
                <w:rFonts w:ascii="Times New Roman" w:hAnsi="Times New Roman" w:cs="Times New Roman"/>
                <w:sz w:val="24"/>
                <w:szCs w:val="24"/>
                <w:lang w:val="uk-UA"/>
              </w:rPr>
              <w:t>стат. звітність</w:t>
            </w:r>
          </w:p>
        </w:tc>
        <w:tc>
          <w:tcPr>
            <w:tcW w:w="364"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p>
        </w:tc>
        <w:tc>
          <w:tcPr>
            <w:tcW w:w="301" w:type="pct"/>
            <w:tcBorders>
              <w:top w:val="single" w:sz="4" w:space="0" w:color="auto"/>
              <w:left w:val="single" w:sz="4" w:space="0" w:color="auto"/>
              <w:bottom w:val="single" w:sz="4" w:space="0" w:color="auto"/>
              <w:right w:val="single" w:sz="4" w:space="0" w:color="auto"/>
            </w:tcBorders>
          </w:tcPr>
          <w:p w:rsidR="002760C1" w:rsidRPr="00BA2F5B" w:rsidRDefault="002760C1" w:rsidP="003F16E3"/>
        </w:tc>
        <w:tc>
          <w:tcPr>
            <w:tcW w:w="367"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r w:rsidRPr="00BA2F5B">
              <w:t>11,0</w:t>
            </w:r>
          </w:p>
        </w:tc>
        <w:tc>
          <w:tcPr>
            <w:tcW w:w="368"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p>
        </w:tc>
        <w:tc>
          <w:tcPr>
            <w:tcW w:w="301" w:type="pct"/>
            <w:tcBorders>
              <w:top w:val="single" w:sz="4" w:space="0" w:color="auto"/>
              <w:left w:val="single" w:sz="4" w:space="0" w:color="auto"/>
              <w:bottom w:val="single" w:sz="4" w:space="0" w:color="auto"/>
              <w:right w:val="single" w:sz="4" w:space="0" w:color="auto"/>
            </w:tcBorders>
          </w:tcPr>
          <w:p w:rsidR="002760C1" w:rsidRPr="00BA2F5B" w:rsidRDefault="002760C1" w:rsidP="003F16E3"/>
        </w:tc>
        <w:tc>
          <w:tcPr>
            <w:tcW w:w="368"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r w:rsidRPr="00BA2F5B">
              <w:t>10,7</w:t>
            </w:r>
          </w:p>
        </w:tc>
        <w:tc>
          <w:tcPr>
            <w:tcW w:w="299"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p>
        </w:tc>
        <w:tc>
          <w:tcPr>
            <w:tcW w:w="301"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p>
        </w:tc>
        <w:tc>
          <w:tcPr>
            <w:tcW w:w="406"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r w:rsidRPr="00BA2F5B">
              <w:t>-0,3</w:t>
            </w:r>
          </w:p>
        </w:tc>
      </w:tr>
      <w:tr w:rsidR="002760C1" w:rsidRPr="00BA2F5B" w:rsidTr="003F16E3">
        <w:trPr>
          <w:trHeight w:val="709"/>
        </w:trPr>
        <w:tc>
          <w:tcPr>
            <w:tcW w:w="236"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p>
        </w:tc>
        <w:tc>
          <w:tcPr>
            <w:tcW w:w="802"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r w:rsidRPr="00BA2F5B">
              <w:rPr>
                <w:rFonts w:ascii="Times New Roman" w:hAnsi="Times New Roman" w:cs="Times New Roman"/>
                <w:bCs/>
                <w:sz w:val="24"/>
                <w:szCs w:val="24"/>
                <w:lang w:val="uk-UA"/>
              </w:rPr>
              <w:t xml:space="preserve">- </w:t>
            </w:r>
            <w:r w:rsidRPr="004148EF">
              <w:rPr>
                <w:rFonts w:ascii="Times New Roman" w:hAnsi="Times New Roman" w:cs="Times New Roman"/>
                <w:sz w:val="24"/>
                <w:szCs w:val="24"/>
                <w:lang w:val="uk-UA"/>
              </w:rPr>
              <w:t>травмованих хворих</w:t>
            </w:r>
          </w:p>
        </w:tc>
        <w:tc>
          <w:tcPr>
            <w:tcW w:w="398" w:type="pct"/>
            <w:vMerge/>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p>
        </w:tc>
        <w:tc>
          <w:tcPr>
            <w:tcW w:w="489" w:type="pct"/>
            <w:gridSpan w:val="2"/>
            <w:vMerge/>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rPr>
                <w:rFonts w:ascii="Times New Roman" w:hAnsi="Times New Roman" w:cs="Times New Roman"/>
                <w:bCs/>
                <w:sz w:val="24"/>
                <w:szCs w:val="24"/>
                <w:lang w:val="uk-UA"/>
              </w:rPr>
            </w:pPr>
          </w:p>
        </w:tc>
        <w:tc>
          <w:tcPr>
            <w:tcW w:w="364"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p>
        </w:tc>
        <w:tc>
          <w:tcPr>
            <w:tcW w:w="301" w:type="pct"/>
            <w:tcBorders>
              <w:top w:val="single" w:sz="4" w:space="0" w:color="auto"/>
              <w:left w:val="single" w:sz="4" w:space="0" w:color="auto"/>
              <w:bottom w:val="single" w:sz="4" w:space="0" w:color="auto"/>
              <w:right w:val="single" w:sz="4" w:space="0" w:color="auto"/>
            </w:tcBorders>
          </w:tcPr>
          <w:p w:rsidR="002760C1" w:rsidRPr="00BA2F5B" w:rsidRDefault="002760C1" w:rsidP="003F16E3"/>
        </w:tc>
        <w:tc>
          <w:tcPr>
            <w:tcW w:w="367"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r w:rsidRPr="00BA2F5B">
              <w:t>11,7</w:t>
            </w:r>
          </w:p>
        </w:tc>
        <w:tc>
          <w:tcPr>
            <w:tcW w:w="368"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p>
        </w:tc>
        <w:tc>
          <w:tcPr>
            <w:tcW w:w="301" w:type="pct"/>
            <w:tcBorders>
              <w:top w:val="single" w:sz="4" w:space="0" w:color="auto"/>
              <w:left w:val="single" w:sz="4" w:space="0" w:color="auto"/>
              <w:bottom w:val="single" w:sz="4" w:space="0" w:color="auto"/>
              <w:right w:val="single" w:sz="4" w:space="0" w:color="auto"/>
            </w:tcBorders>
          </w:tcPr>
          <w:p w:rsidR="002760C1" w:rsidRPr="00BA2F5B" w:rsidRDefault="002760C1" w:rsidP="003F16E3"/>
        </w:tc>
        <w:tc>
          <w:tcPr>
            <w:tcW w:w="368"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r w:rsidRPr="00BA2F5B">
              <w:t>10,8</w:t>
            </w:r>
          </w:p>
        </w:tc>
        <w:tc>
          <w:tcPr>
            <w:tcW w:w="299"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p>
        </w:tc>
        <w:tc>
          <w:tcPr>
            <w:tcW w:w="301"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p>
        </w:tc>
        <w:tc>
          <w:tcPr>
            <w:tcW w:w="406" w:type="pct"/>
            <w:tcBorders>
              <w:top w:val="single" w:sz="4" w:space="0" w:color="auto"/>
              <w:left w:val="single" w:sz="4" w:space="0" w:color="auto"/>
              <w:bottom w:val="single" w:sz="4" w:space="0" w:color="auto"/>
              <w:right w:val="single" w:sz="4" w:space="0" w:color="auto"/>
            </w:tcBorders>
          </w:tcPr>
          <w:p w:rsidR="002760C1" w:rsidRPr="00BA2F5B" w:rsidRDefault="002760C1" w:rsidP="003F16E3">
            <w:pPr>
              <w:jc w:val="right"/>
            </w:pPr>
            <w:r w:rsidRPr="00BA2F5B">
              <w:t>-0,9</w:t>
            </w:r>
          </w:p>
        </w:tc>
      </w:tr>
      <w:tr w:rsidR="002760C1" w:rsidRPr="001E5A44" w:rsidTr="003F16E3">
        <w:trPr>
          <w:trHeight w:val="255"/>
        </w:trPr>
        <w:tc>
          <w:tcPr>
            <w:tcW w:w="5000" w:type="pct"/>
            <w:gridSpan w:val="14"/>
            <w:tcBorders>
              <w:top w:val="single" w:sz="4" w:space="0" w:color="auto"/>
              <w:left w:val="single" w:sz="4" w:space="0" w:color="auto"/>
              <w:bottom w:val="single" w:sz="4" w:space="0" w:color="auto"/>
              <w:right w:val="single" w:sz="4" w:space="0" w:color="auto"/>
            </w:tcBorders>
          </w:tcPr>
          <w:p w:rsidR="002760C1" w:rsidRPr="001E5A44" w:rsidRDefault="002760C1" w:rsidP="003F16E3">
            <w:pPr>
              <w:jc w:val="center"/>
              <w:rPr>
                <w:i/>
                <w:iCs/>
              </w:rPr>
            </w:pPr>
            <w:r w:rsidRPr="00BA2F5B">
              <w:rPr>
                <w:i/>
                <w:iCs/>
              </w:rPr>
              <w:t>Збільшення показника летальності відбулося за рахунок хворих з онкологічними захворюваннями в термінальній стадії, що поступають на симптоматичне лікування та за рахунок хворих з декомпенсацією хронічної ішемічної хвороби серця у віці понад 75 років. Відбувається поступове зменшення показника: за 2012 р. – 3,3%..</w:t>
            </w:r>
            <w:r>
              <w:rPr>
                <w:i/>
                <w:iCs/>
              </w:rPr>
              <w:t xml:space="preserve"> </w:t>
            </w:r>
            <w:r w:rsidRPr="00BA2F5B">
              <w:rPr>
                <w:bCs/>
                <w:i/>
              </w:rPr>
              <w:t>Забезпечення виконання нормативів надання медичної допомоги та показників якості медичної допомоги за рахунок впровадження новітніх технологій у діагностику та лікування; використання комп’ютерного томографа дозволяє швидко і вчасно діагностувати захворювання, що прискорює процес лікування</w:t>
            </w:r>
          </w:p>
        </w:tc>
      </w:tr>
    </w:tbl>
    <w:p w:rsidR="002760C1" w:rsidRDefault="002760C1" w:rsidP="002760C1">
      <w:pPr>
        <w:pStyle w:val="ad"/>
        <w:tabs>
          <w:tab w:val="left" w:pos="540"/>
        </w:tabs>
        <w:jc w:val="center"/>
        <w:rPr>
          <w:rFonts w:ascii="Times New Roman" w:hAnsi="Times New Roman" w:cs="Times New Roman"/>
          <w:b/>
          <w:bCs/>
          <w:sz w:val="28"/>
          <w:szCs w:val="24"/>
          <w:u w:val="single"/>
          <w:lang w:val="uk-UA"/>
        </w:rPr>
      </w:pPr>
    </w:p>
    <w:p w:rsidR="002760C1" w:rsidRPr="00C61D5C" w:rsidRDefault="002760C1" w:rsidP="002760C1">
      <w:pPr>
        <w:pStyle w:val="ad"/>
        <w:tabs>
          <w:tab w:val="left" w:pos="540"/>
        </w:tabs>
        <w:jc w:val="center"/>
        <w:rPr>
          <w:rFonts w:ascii="Times New Roman" w:hAnsi="Times New Roman" w:cs="Times New Roman"/>
          <w:b/>
          <w:bCs/>
          <w:sz w:val="28"/>
          <w:szCs w:val="24"/>
          <w:u w:val="single"/>
          <w:lang w:val="uk-UA"/>
        </w:rPr>
      </w:pPr>
      <w:r w:rsidRPr="00C61D5C">
        <w:rPr>
          <w:rFonts w:ascii="Times New Roman" w:hAnsi="Times New Roman" w:cs="Times New Roman"/>
          <w:b/>
          <w:bCs/>
          <w:sz w:val="28"/>
          <w:szCs w:val="24"/>
          <w:u w:val="single"/>
          <w:lang w:val="uk-UA"/>
        </w:rPr>
        <w:t>за 201</w:t>
      </w:r>
      <w:r>
        <w:rPr>
          <w:rFonts w:ascii="Times New Roman" w:hAnsi="Times New Roman" w:cs="Times New Roman"/>
          <w:b/>
          <w:bCs/>
          <w:sz w:val="28"/>
          <w:szCs w:val="24"/>
          <w:u w:val="single"/>
          <w:lang w:val="uk-UA"/>
        </w:rPr>
        <w:t>4</w:t>
      </w:r>
      <w:r w:rsidRPr="00C61D5C">
        <w:rPr>
          <w:rFonts w:ascii="Times New Roman" w:hAnsi="Times New Roman" w:cs="Times New Roman"/>
          <w:b/>
          <w:bCs/>
          <w:sz w:val="28"/>
          <w:szCs w:val="24"/>
          <w:u w:val="single"/>
          <w:lang w:val="uk-UA"/>
        </w:rPr>
        <w:t xml:space="preserve"> рік</w:t>
      </w:r>
    </w:p>
    <w:p w:rsidR="002760C1" w:rsidRPr="00C61D5C" w:rsidRDefault="002760C1" w:rsidP="002760C1">
      <w:pPr>
        <w:pStyle w:val="ad"/>
        <w:tabs>
          <w:tab w:val="left" w:pos="540"/>
        </w:tabs>
        <w:jc w:val="right"/>
        <w:rPr>
          <w:rFonts w:ascii="Times New Roman" w:hAnsi="Times New Roman" w:cs="Times New Roman"/>
          <w:b/>
          <w:bCs/>
          <w:sz w:val="28"/>
          <w:szCs w:val="24"/>
          <w:highlight w:val="yellow"/>
          <w:lang w:val="uk-UA"/>
        </w:rPr>
      </w:pPr>
    </w:p>
    <w:p w:rsidR="002760C1" w:rsidRPr="00686D45" w:rsidRDefault="002760C1" w:rsidP="002760C1">
      <w:pPr>
        <w:pStyle w:val="ad"/>
        <w:tabs>
          <w:tab w:val="left" w:pos="540"/>
        </w:tabs>
        <w:jc w:val="center"/>
        <w:rPr>
          <w:rFonts w:ascii="Times New Roman" w:hAnsi="Times New Roman" w:cs="Times New Roman"/>
          <w:sz w:val="24"/>
          <w:szCs w:val="24"/>
          <w:lang w:val="uk-UA"/>
        </w:rPr>
      </w:pPr>
      <w:r w:rsidRPr="00135947">
        <w:rPr>
          <w:rFonts w:ascii="Times New Roman" w:hAnsi="Times New Roman" w:cs="Times New Roman"/>
          <w:sz w:val="28"/>
          <w:szCs w:val="24"/>
          <w:lang w:val="uk-UA"/>
        </w:rPr>
        <w:t>Аналіз</w:t>
      </w:r>
      <w:r>
        <w:rPr>
          <w:rFonts w:ascii="Times New Roman" w:hAnsi="Times New Roman" w:cs="Times New Roman"/>
          <w:sz w:val="28"/>
          <w:szCs w:val="24"/>
          <w:lang w:val="uk-UA"/>
        </w:rPr>
        <w:t xml:space="preserve"> </w:t>
      </w:r>
      <w:r w:rsidRPr="00135947">
        <w:rPr>
          <w:rFonts w:ascii="Times New Roman" w:hAnsi="Times New Roman" w:cs="Times New Roman"/>
          <w:sz w:val="28"/>
          <w:szCs w:val="24"/>
          <w:lang w:val="uk-UA"/>
        </w:rPr>
        <w:t>напрямів</w:t>
      </w:r>
      <w:r>
        <w:rPr>
          <w:rFonts w:ascii="Times New Roman" w:hAnsi="Times New Roman" w:cs="Times New Roman"/>
          <w:sz w:val="28"/>
          <w:szCs w:val="24"/>
          <w:lang w:val="uk-UA"/>
        </w:rPr>
        <w:t xml:space="preserve"> </w:t>
      </w:r>
      <w:r w:rsidRPr="00135947">
        <w:rPr>
          <w:rFonts w:ascii="Times New Roman" w:hAnsi="Times New Roman" w:cs="Times New Roman"/>
          <w:sz w:val="28"/>
          <w:szCs w:val="24"/>
          <w:lang w:val="uk-UA"/>
        </w:rPr>
        <w:t>використання</w:t>
      </w:r>
      <w:r>
        <w:rPr>
          <w:rFonts w:ascii="Times New Roman" w:hAnsi="Times New Roman" w:cs="Times New Roman"/>
          <w:sz w:val="28"/>
          <w:szCs w:val="24"/>
          <w:lang w:val="uk-UA"/>
        </w:rPr>
        <w:t xml:space="preserve"> </w:t>
      </w:r>
      <w:r w:rsidRPr="00135947">
        <w:rPr>
          <w:rFonts w:ascii="Times New Roman" w:hAnsi="Times New Roman" w:cs="Times New Roman"/>
          <w:sz w:val="28"/>
          <w:szCs w:val="24"/>
          <w:lang w:val="uk-UA"/>
        </w:rPr>
        <w:t>бюджетних</w:t>
      </w:r>
      <w:r>
        <w:rPr>
          <w:rFonts w:ascii="Times New Roman" w:hAnsi="Times New Roman" w:cs="Times New Roman"/>
          <w:sz w:val="28"/>
          <w:szCs w:val="24"/>
          <w:lang w:val="uk-UA"/>
        </w:rPr>
        <w:t xml:space="preserve"> </w:t>
      </w:r>
      <w:r w:rsidRPr="00135947">
        <w:rPr>
          <w:rFonts w:ascii="Times New Roman" w:hAnsi="Times New Roman" w:cs="Times New Roman"/>
          <w:sz w:val="28"/>
          <w:szCs w:val="24"/>
          <w:lang w:val="uk-UA"/>
        </w:rPr>
        <w:t>коштів</w:t>
      </w:r>
      <w:r>
        <w:rPr>
          <w:rFonts w:ascii="Times New Roman" w:hAnsi="Times New Roman" w:cs="Times New Roman"/>
          <w:sz w:val="28"/>
          <w:szCs w:val="24"/>
          <w:lang w:val="uk-UA"/>
        </w:rPr>
        <w:t xml:space="preserve"> </w:t>
      </w:r>
      <w:r w:rsidRPr="00135947">
        <w:rPr>
          <w:rFonts w:ascii="Times New Roman" w:hAnsi="Times New Roman" w:cs="Times New Roman"/>
          <w:sz w:val="28"/>
          <w:szCs w:val="24"/>
          <w:lang w:val="uk-UA"/>
        </w:rPr>
        <w:t>за відповідний період</w:t>
      </w:r>
      <w:r w:rsidRPr="00686D45">
        <w:rPr>
          <w:rFonts w:ascii="Times New Roman" w:hAnsi="Times New Roman" w:cs="Times New Roman"/>
          <w:sz w:val="24"/>
          <w:szCs w:val="24"/>
          <w:lang w:val="uk-UA"/>
        </w:rPr>
        <w:t>:</w:t>
      </w:r>
    </w:p>
    <w:p w:rsidR="002760C1" w:rsidRPr="00686D45" w:rsidRDefault="002760C1" w:rsidP="002760C1">
      <w:pPr>
        <w:pStyle w:val="ad"/>
        <w:tabs>
          <w:tab w:val="left" w:pos="540"/>
        </w:tabs>
        <w:jc w:val="right"/>
        <w:rPr>
          <w:rFonts w:ascii="Times New Roman" w:hAnsi="Times New Roman" w:cs="Times New Roman"/>
          <w:sz w:val="24"/>
          <w:szCs w:val="24"/>
          <w:lang w:val="uk-UA"/>
        </w:rPr>
      </w:pPr>
      <w:r w:rsidRPr="00686D45">
        <w:rPr>
          <w:rFonts w:ascii="Times New Roman" w:hAnsi="Times New Roman" w:cs="Times New Roman"/>
          <w:sz w:val="24"/>
          <w:szCs w:val="24"/>
          <w:lang w:val="uk-UA"/>
        </w:rPr>
        <w:t xml:space="preserve">                                                                                                                                                       тис. грн.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2350"/>
        <w:gridCol w:w="1290"/>
        <w:gridCol w:w="1320"/>
        <w:gridCol w:w="1001"/>
        <w:gridCol w:w="1286"/>
        <w:gridCol w:w="1286"/>
        <w:gridCol w:w="976"/>
        <w:gridCol w:w="1268"/>
        <w:gridCol w:w="1452"/>
        <w:gridCol w:w="976"/>
        <w:gridCol w:w="1397"/>
      </w:tblGrid>
      <w:tr w:rsidR="002760C1" w:rsidRPr="00BA2F5B" w:rsidTr="003F16E3">
        <w:trPr>
          <w:trHeight w:val="435"/>
          <w:jc w:val="center"/>
        </w:trPr>
        <w:tc>
          <w:tcPr>
            <w:tcW w:w="244" w:type="pct"/>
            <w:vMerge w:val="restar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p>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 з/п</w:t>
            </w:r>
          </w:p>
        </w:tc>
        <w:tc>
          <w:tcPr>
            <w:tcW w:w="765" w:type="pct"/>
            <w:vMerge w:val="restar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r w:rsidRPr="00BA2F5B">
              <w:t>Напрями використання бюджетних коштів</w:t>
            </w:r>
          </w:p>
        </w:tc>
        <w:tc>
          <w:tcPr>
            <w:tcW w:w="420" w:type="pct"/>
            <w:vMerge w:val="restar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r w:rsidRPr="00BA2F5B">
              <w:t>КЕКВ</w:t>
            </w:r>
          </w:p>
          <w:p w:rsidR="002760C1" w:rsidRPr="00BA2F5B" w:rsidRDefault="002760C1" w:rsidP="003F16E3">
            <w:pPr>
              <w:jc w:val="center"/>
            </w:pPr>
            <w:r w:rsidRPr="00BA2F5B">
              <w:t>та (або)</w:t>
            </w:r>
          </w:p>
          <w:p w:rsidR="002760C1" w:rsidRPr="00BA2F5B" w:rsidRDefault="002760C1" w:rsidP="003F16E3">
            <w:pPr>
              <w:jc w:val="center"/>
            </w:pPr>
            <w:r w:rsidRPr="00BA2F5B">
              <w:t>КККВ</w:t>
            </w:r>
          </w:p>
        </w:tc>
        <w:tc>
          <w:tcPr>
            <w:tcW w:w="1175" w:type="pct"/>
            <w:gridSpan w:val="3"/>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r w:rsidRPr="00BA2F5B">
              <w:t>Затверджено паспортом бюджетної програми на звітний період</w:t>
            </w:r>
          </w:p>
        </w:tc>
        <w:tc>
          <w:tcPr>
            <w:tcW w:w="1150" w:type="pct"/>
            <w:gridSpan w:val="3"/>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r w:rsidRPr="00BA2F5B">
              <w:t>Виконано за звітний період</w:t>
            </w:r>
          </w:p>
        </w:tc>
        <w:tc>
          <w:tcPr>
            <w:tcW w:w="1246" w:type="pct"/>
            <w:gridSpan w:val="3"/>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r w:rsidRPr="00BA2F5B">
              <w:t>Відхилення</w:t>
            </w:r>
          </w:p>
        </w:tc>
      </w:tr>
      <w:tr w:rsidR="002760C1" w:rsidRPr="00BA2F5B" w:rsidTr="003F16E3">
        <w:trPr>
          <w:trHeight w:val="701"/>
          <w:jc w:val="center"/>
        </w:trPr>
        <w:tc>
          <w:tcPr>
            <w:tcW w:w="244" w:type="pct"/>
            <w:vMerge/>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p>
        </w:tc>
        <w:tc>
          <w:tcPr>
            <w:tcW w:w="765" w:type="pct"/>
            <w:vMerge/>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p>
        </w:tc>
        <w:tc>
          <w:tcPr>
            <w:tcW w:w="420" w:type="pct"/>
            <w:vMerge/>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p>
        </w:tc>
        <w:tc>
          <w:tcPr>
            <w:tcW w:w="430" w:type="pc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r>
              <w:rPr>
                <w:rFonts w:ascii="Times New Roman" w:hAnsi="Times New Roman" w:cs="Times New Roman"/>
                <w:sz w:val="24"/>
                <w:szCs w:val="24"/>
                <w:lang w:val="uk-UA"/>
              </w:rPr>
              <w:t>загаль</w:t>
            </w:r>
            <w:r w:rsidRPr="00BA2F5B">
              <w:rPr>
                <w:rFonts w:ascii="Times New Roman" w:hAnsi="Times New Roman" w:cs="Times New Roman"/>
                <w:sz w:val="24"/>
                <w:szCs w:val="24"/>
                <w:lang w:val="uk-UA"/>
              </w:rPr>
              <w:t>ний фонд</w:t>
            </w:r>
          </w:p>
        </w:tc>
        <w:tc>
          <w:tcPr>
            <w:tcW w:w="326" w:type="pc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спец. фонд</w:t>
            </w:r>
          </w:p>
        </w:tc>
        <w:tc>
          <w:tcPr>
            <w:tcW w:w="419" w:type="pc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разом</w:t>
            </w:r>
          </w:p>
        </w:tc>
        <w:tc>
          <w:tcPr>
            <w:tcW w:w="419" w:type="pc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загальний фонд</w:t>
            </w:r>
          </w:p>
        </w:tc>
        <w:tc>
          <w:tcPr>
            <w:tcW w:w="318" w:type="pc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спец. фонд</w:t>
            </w:r>
          </w:p>
        </w:tc>
        <w:tc>
          <w:tcPr>
            <w:tcW w:w="413" w:type="pc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разом</w:t>
            </w:r>
          </w:p>
        </w:tc>
        <w:tc>
          <w:tcPr>
            <w:tcW w:w="473" w:type="pc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загальний фонд</w:t>
            </w:r>
          </w:p>
        </w:tc>
        <w:tc>
          <w:tcPr>
            <w:tcW w:w="318" w:type="pc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спец. фонд</w:t>
            </w:r>
          </w:p>
        </w:tc>
        <w:tc>
          <w:tcPr>
            <w:tcW w:w="455" w:type="pc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разом</w:t>
            </w:r>
          </w:p>
        </w:tc>
      </w:tr>
      <w:tr w:rsidR="002760C1" w:rsidRPr="00BA2F5B" w:rsidTr="003F16E3">
        <w:trPr>
          <w:trHeight w:val="318"/>
          <w:jc w:val="center"/>
        </w:trPr>
        <w:tc>
          <w:tcPr>
            <w:tcW w:w="244" w:type="pct"/>
            <w:tcBorders>
              <w:top w:val="single" w:sz="4" w:space="0" w:color="auto"/>
              <w:left w:val="single" w:sz="4" w:space="0" w:color="auto"/>
              <w:bottom w:val="single" w:sz="4" w:space="0" w:color="auto"/>
              <w:right w:val="single" w:sz="4" w:space="0" w:color="auto"/>
            </w:tcBorders>
          </w:tcPr>
          <w:p w:rsidR="002760C1" w:rsidRPr="00202409" w:rsidRDefault="002760C1" w:rsidP="003F16E3">
            <w:pPr>
              <w:pStyle w:val="ad"/>
              <w:tabs>
                <w:tab w:val="left" w:pos="540"/>
              </w:tabs>
              <w:rPr>
                <w:rFonts w:ascii="Times New Roman" w:hAnsi="Times New Roman" w:cs="Times New Roman"/>
                <w:sz w:val="24"/>
                <w:szCs w:val="24"/>
                <w:lang w:val="uk-UA"/>
              </w:rPr>
            </w:pPr>
            <w:r w:rsidRPr="00202409">
              <w:rPr>
                <w:rFonts w:ascii="Times New Roman" w:hAnsi="Times New Roman" w:cs="Times New Roman"/>
                <w:sz w:val="24"/>
                <w:szCs w:val="24"/>
                <w:lang w:val="uk-UA"/>
              </w:rPr>
              <w:t>1.</w:t>
            </w:r>
          </w:p>
        </w:tc>
        <w:tc>
          <w:tcPr>
            <w:tcW w:w="765" w:type="pct"/>
            <w:tcBorders>
              <w:top w:val="single" w:sz="4" w:space="0" w:color="auto"/>
              <w:left w:val="single" w:sz="4" w:space="0" w:color="auto"/>
              <w:bottom w:val="single" w:sz="4" w:space="0" w:color="auto"/>
              <w:right w:val="single" w:sz="4" w:space="0" w:color="auto"/>
            </w:tcBorders>
          </w:tcPr>
          <w:p w:rsidR="002760C1" w:rsidRPr="00582BED" w:rsidRDefault="002760C1" w:rsidP="003F16E3">
            <w:r w:rsidRPr="00582BED">
              <w:t>КТ обстеження без контрастування</w:t>
            </w:r>
          </w:p>
        </w:tc>
        <w:tc>
          <w:tcPr>
            <w:tcW w:w="420" w:type="pct"/>
            <w:tcBorders>
              <w:top w:val="single" w:sz="4" w:space="0" w:color="auto"/>
              <w:left w:val="single" w:sz="4" w:space="0" w:color="auto"/>
              <w:bottom w:val="single" w:sz="4" w:space="0" w:color="auto"/>
              <w:right w:val="single" w:sz="4" w:space="0" w:color="auto"/>
            </w:tcBorders>
          </w:tcPr>
          <w:p w:rsidR="002760C1" w:rsidRPr="007E6D59" w:rsidRDefault="002760C1" w:rsidP="003F16E3">
            <w:pPr>
              <w:pStyle w:val="ad"/>
              <w:tabs>
                <w:tab w:val="left" w:pos="540"/>
              </w:tabs>
              <w:rPr>
                <w:rFonts w:ascii="Times New Roman" w:hAnsi="Times New Roman" w:cs="Times New Roman"/>
                <w:sz w:val="22"/>
                <w:szCs w:val="24"/>
                <w:lang w:val="uk-UA"/>
              </w:rPr>
            </w:pPr>
            <w:r w:rsidRPr="007E6D59">
              <w:rPr>
                <w:rFonts w:ascii="Times New Roman" w:hAnsi="Times New Roman" w:cs="Times New Roman"/>
                <w:sz w:val="22"/>
                <w:szCs w:val="24"/>
                <w:lang w:val="uk-UA"/>
              </w:rPr>
              <w:t xml:space="preserve">КЕКВ 2240 </w:t>
            </w:r>
            <w:r w:rsidRPr="007E6D59">
              <w:rPr>
                <w:rFonts w:ascii="Times New Roman" w:hAnsi="Times New Roman" w:cs="Times New Roman"/>
                <w:b/>
                <w:i/>
                <w:sz w:val="22"/>
                <w:szCs w:val="24"/>
                <w:lang w:val="uk-UA"/>
              </w:rPr>
              <w:t>КТКВК 080101</w:t>
            </w:r>
          </w:p>
        </w:tc>
        <w:tc>
          <w:tcPr>
            <w:tcW w:w="430" w:type="pct"/>
            <w:tcBorders>
              <w:top w:val="single" w:sz="4" w:space="0" w:color="auto"/>
              <w:left w:val="single" w:sz="4" w:space="0" w:color="auto"/>
              <w:bottom w:val="single" w:sz="4" w:space="0" w:color="auto"/>
              <w:right w:val="single" w:sz="4" w:space="0" w:color="auto"/>
            </w:tcBorders>
          </w:tcPr>
          <w:p w:rsidR="002760C1" w:rsidRPr="00202409" w:rsidRDefault="002760C1" w:rsidP="003F16E3">
            <w:pPr>
              <w:autoSpaceDE w:val="0"/>
              <w:autoSpaceDN w:val="0"/>
              <w:adjustRightInd w:val="0"/>
              <w:jc w:val="center"/>
            </w:pPr>
            <w:r w:rsidRPr="00202409">
              <w:t>463,230</w:t>
            </w:r>
          </w:p>
        </w:tc>
        <w:tc>
          <w:tcPr>
            <w:tcW w:w="326" w:type="pct"/>
            <w:tcBorders>
              <w:top w:val="single" w:sz="4" w:space="0" w:color="auto"/>
              <w:left w:val="single" w:sz="4" w:space="0" w:color="auto"/>
              <w:bottom w:val="single" w:sz="4" w:space="0" w:color="auto"/>
              <w:right w:val="single" w:sz="4" w:space="0" w:color="auto"/>
            </w:tcBorders>
          </w:tcPr>
          <w:p w:rsidR="002760C1" w:rsidRPr="00202409" w:rsidRDefault="002760C1" w:rsidP="003F16E3">
            <w:pPr>
              <w:autoSpaceDE w:val="0"/>
              <w:autoSpaceDN w:val="0"/>
              <w:adjustRightInd w:val="0"/>
              <w:jc w:val="center"/>
            </w:pPr>
            <w:r w:rsidRPr="00202409">
              <w:t>-</w:t>
            </w:r>
          </w:p>
        </w:tc>
        <w:tc>
          <w:tcPr>
            <w:tcW w:w="419" w:type="pct"/>
            <w:tcBorders>
              <w:top w:val="single" w:sz="4" w:space="0" w:color="auto"/>
              <w:left w:val="single" w:sz="4" w:space="0" w:color="auto"/>
              <w:bottom w:val="single" w:sz="4" w:space="0" w:color="auto"/>
              <w:right w:val="single" w:sz="4" w:space="0" w:color="auto"/>
            </w:tcBorders>
          </w:tcPr>
          <w:p w:rsidR="002760C1" w:rsidRPr="00202409" w:rsidRDefault="002760C1" w:rsidP="003F16E3">
            <w:pPr>
              <w:autoSpaceDE w:val="0"/>
              <w:autoSpaceDN w:val="0"/>
              <w:adjustRightInd w:val="0"/>
              <w:jc w:val="center"/>
            </w:pPr>
            <w:r w:rsidRPr="00202409">
              <w:t>463,230</w:t>
            </w:r>
          </w:p>
        </w:tc>
        <w:tc>
          <w:tcPr>
            <w:tcW w:w="419" w:type="pct"/>
            <w:tcBorders>
              <w:top w:val="single" w:sz="4" w:space="0" w:color="auto"/>
              <w:left w:val="single" w:sz="4" w:space="0" w:color="auto"/>
              <w:bottom w:val="single" w:sz="4" w:space="0" w:color="auto"/>
              <w:right w:val="single" w:sz="4" w:space="0" w:color="auto"/>
            </w:tcBorders>
          </w:tcPr>
          <w:p w:rsidR="002760C1" w:rsidRPr="00202409" w:rsidRDefault="002760C1" w:rsidP="003F16E3">
            <w:pPr>
              <w:autoSpaceDE w:val="0"/>
              <w:autoSpaceDN w:val="0"/>
              <w:adjustRightInd w:val="0"/>
              <w:jc w:val="center"/>
            </w:pPr>
            <w:r w:rsidRPr="00202409">
              <w:t>337,510</w:t>
            </w:r>
          </w:p>
        </w:tc>
        <w:tc>
          <w:tcPr>
            <w:tcW w:w="318" w:type="pct"/>
            <w:tcBorders>
              <w:top w:val="single" w:sz="4" w:space="0" w:color="auto"/>
              <w:left w:val="single" w:sz="4" w:space="0" w:color="auto"/>
              <w:bottom w:val="single" w:sz="4" w:space="0" w:color="auto"/>
              <w:right w:val="single" w:sz="4" w:space="0" w:color="auto"/>
            </w:tcBorders>
          </w:tcPr>
          <w:p w:rsidR="002760C1" w:rsidRPr="00202409" w:rsidRDefault="002760C1" w:rsidP="003F16E3">
            <w:pPr>
              <w:autoSpaceDE w:val="0"/>
              <w:autoSpaceDN w:val="0"/>
              <w:adjustRightInd w:val="0"/>
              <w:jc w:val="center"/>
            </w:pPr>
            <w:r w:rsidRPr="00202409">
              <w:t>-</w:t>
            </w:r>
          </w:p>
        </w:tc>
        <w:tc>
          <w:tcPr>
            <w:tcW w:w="413" w:type="pct"/>
            <w:tcBorders>
              <w:top w:val="single" w:sz="4" w:space="0" w:color="auto"/>
              <w:left w:val="single" w:sz="4" w:space="0" w:color="auto"/>
              <w:bottom w:val="single" w:sz="4" w:space="0" w:color="auto"/>
              <w:right w:val="single" w:sz="4" w:space="0" w:color="auto"/>
            </w:tcBorders>
          </w:tcPr>
          <w:p w:rsidR="002760C1" w:rsidRPr="00202409" w:rsidRDefault="002760C1" w:rsidP="003F16E3">
            <w:pPr>
              <w:autoSpaceDE w:val="0"/>
              <w:autoSpaceDN w:val="0"/>
              <w:adjustRightInd w:val="0"/>
              <w:jc w:val="center"/>
            </w:pPr>
            <w:r w:rsidRPr="00202409">
              <w:t>337,510</w:t>
            </w:r>
          </w:p>
        </w:tc>
        <w:tc>
          <w:tcPr>
            <w:tcW w:w="473" w:type="pct"/>
            <w:tcBorders>
              <w:top w:val="single" w:sz="4" w:space="0" w:color="auto"/>
              <w:left w:val="single" w:sz="4" w:space="0" w:color="auto"/>
              <w:bottom w:val="single" w:sz="4" w:space="0" w:color="auto"/>
              <w:right w:val="single" w:sz="4" w:space="0" w:color="auto"/>
            </w:tcBorders>
          </w:tcPr>
          <w:p w:rsidR="002760C1" w:rsidRPr="00202409" w:rsidRDefault="002760C1" w:rsidP="003F16E3">
            <w:pPr>
              <w:pStyle w:val="ad"/>
              <w:tabs>
                <w:tab w:val="left" w:pos="540"/>
              </w:tabs>
              <w:jc w:val="center"/>
              <w:rPr>
                <w:rFonts w:ascii="Times New Roman" w:hAnsi="Times New Roman" w:cs="Times New Roman"/>
                <w:color w:val="000000"/>
                <w:sz w:val="24"/>
                <w:szCs w:val="24"/>
                <w:lang w:val="uk-UA"/>
              </w:rPr>
            </w:pPr>
            <w:r w:rsidRPr="00202409">
              <w:rPr>
                <w:rFonts w:ascii="Times New Roman" w:hAnsi="Times New Roman" w:cs="Times New Roman"/>
                <w:color w:val="000000"/>
                <w:sz w:val="24"/>
                <w:szCs w:val="24"/>
                <w:lang w:val="uk-UA"/>
              </w:rPr>
              <w:t>-125,720</w:t>
            </w:r>
          </w:p>
        </w:tc>
        <w:tc>
          <w:tcPr>
            <w:tcW w:w="318" w:type="pct"/>
            <w:tcBorders>
              <w:top w:val="single" w:sz="4" w:space="0" w:color="auto"/>
              <w:left w:val="single" w:sz="4" w:space="0" w:color="auto"/>
              <w:bottom w:val="single" w:sz="4" w:space="0" w:color="auto"/>
              <w:right w:val="single" w:sz="4" w:space="0" w:color="auto"/>
            </w:tcBorders>
          </w:tcPr>
          <w:p w:rsidR="002760C1" w:rsidRPr="00202409" w:rsidRDefault="002760C1" w:rsidP="003F16E3">
            <w:pPr>
              <w:pStyle w:val="ad"/>
              <w:tabs>
                <w:tab w:val="left" w:pos="540"/>
              </w:tabs>
              <w:jc w:val="center"/>
              <w:rPr>
                <w:rFonts w:ascii="Times New Roman" w:hAnsi="Times New Roman" w:cs="Times New Roman"/>
                <w:color w:val="000000"/>
                <w:sz w:val="24"/>
                <w:szCs w:val="24"/>
                <w:lang w:val="uk-UA"/>
              </w:rPr>
            </w:pPr>
            <w:r w:rsidRPr="00202409">
              <w:rPr>
                <w:rFonts w:ascii="Times New Roman" w:hAnsi="Times New Roman" w:cs="Times New Roman"/>
                <w:color w:val="000000"/>
                <w:sz w:val="24"/>
                <w:szCs w:val="24"/>
                <w:lang w:val="uk-UA"/>
              </w:rPr>
              <w:t>-</w:t>
            </w:r>
          </w:p>
        </w:tc>
        <w:tc>
          <w:tcPr>
            <w:tcW w:w="455" w:type="pct"/>
            <w:tcBorders>
              <w:top w:val="single" w:sz="4" w:space="0" w:color="auto"/>
              <w:left w:val="single" w:sz="4" w:space="0" w:color="auto"/>
              <w:bottom w:val="single" w:sz="4" w:space="0" w:color="auto"/>
              <w:right w:val="single" w:sz="4" w:space="0" w:color="auto"/>
            </w:tcBorders>
          </w:tcPr>
          <w:p w:rsidR="002760C1" w:rsidRPr="00202409" w:rsidRDefault="002760C1" w:rsidP="003F16E3">
            <w:pPr>
              <w:pStyle w:val="ad"/>
              <w:tabs>
                <w:tab w:val="left" w:pos="540"/>
              </w:tabs>
              <w:jc w:val="center"/>
              <w:rPr>
                <w:rFonts w:ascii="Times New Roman" w:hAnsi="Times New Roman" w:cs="Times New Roman"/>
                <w:color w:val="000000"/>
                <w:sz w:val="24"/>
                <w:szCs w:val="24"/>
                <w:lang w:val="uk-UA"/>
              </w:rPr>
            </w:pPr>
            <w:r w:rsidRPr="00202409">
              <w:rPr>
                <w:rFonts w:ascii="Times New Roman" w:hAnsi="Times New Roman" w:cs="Times New Roman"/>
                <w:color w:val="000000"/>
                <w:sz w:val="24"/>
                <w:szCs w:val="24"/>
                <w:lang w:val="uk-UA"/>
              </w:rPr>
              <w:t>-125,720</w:t>
            </w:r>
          </w:p>
        </w:tc>
      </w:tr>
      <w:tr w:rsidR="002760C1" w:rsidRPr="00BA2F5B" w:rsidTr="003F16E3">
        <w:trPr>
          <w:trHeight w:val="301"/>
          <w:jc w:val="center"/>
        </w:trPr>
        <w:tc>
          <w:tcPr>
            <w:tcW w:w="244" w:type="pct"/>
            <w:tcBorders>
              <w:top w:val="single" w:sz="4" w:space="0" w:color="auto"/>
              <w:left w:val="single" w:sz="4" w:space="0" w:color="auto"/>
              <w:bottom w:val="single" w:sz="4" w:space="0" w:color="auto"/>
              <w:right w:val="single" w:sz="4" w:space="0" w:color="auto"/>
            </w:tcBorders>
          </w:tcPr>
          <w:p w:rsidR="002760C1" w:rsidRPr="00202409" w:rsidRDefault="002760C1" w:rsidP="003F16E3">
            <w:pPr>
              <w:pStyle w:val="ad"/>
              <w:tabs>
                <w:tab w:val="left" w:pos="540"/>
              </w:tabs>
              <w:rPr>
                <w:rFonts w:ascii="Times New Roman" w:hAnsi="Times New Roman" w:cs="Times New Roman"/>
                <w:sz w:val="24"/>
                <w:szCs w:val="24"/>
                <w:lang w:val="uk-UA"/>
              </w:rPr>
            </w:pPr>
            <w:r w:rsidRPr="00202409">
              <w:rPr>
                <w:rFonts w:ascii="Times New Roman" w:hAnsi="Times New Roman" w:cs="Times New Roman"/>
                <w:sz w:val="24"/>
                <w:szCs w:val="24"/>
                <w:lang w:val="uk-UA"/>
              </w:rPr>
              <w:t>2.</w:t>
            </w:r>
          </w:p>
        </w:tc>
        <w:tc>
          <w:tcPr>
            <w:tcW w:w="765" w:type="pct"/>
            <w:tcBorders>
              <w:top w:val="single" w:sz="4" w:space="0" w:color="auto"/>
              <w:left w:val="single" w:sz="4" w:space="0" w:color="auto"/>
              <w:bottom w:val="single" w:sz="4" w:space="0" w:color="auto"/>
              <w:right w:val="single" w:sz="4" w:space="0" w:color="auto"/>
            </w:tcBorders>
          </w:tcPr>
          <w:p w:rsidR="002760C1" w:rsidRPr="00582BED" w:rsidRDefault="002760C1" w:rsidP="003F16E3">
            <w:r w:rsidRPr="00582BED">
              <w:t>КТ обстеження з контрастуванням</w:t>
            </w:r>
          </w:p>
        </w:tc>
        <w:tc>
          <w:tcPr>
            <w:tcW w:w="420" w:type="pct"/>
            <w:tcBorders>
              <w:top w:val="single" w:sz="4" w:space="0" w:color="auto"/>
              <w:left w:val="single" w:sz="4" w:space="0" w:color="auto"/>
              <w:bottom w:val="single" w:sz="4" w:space="0" w:color="auto"/>
              <w:right w:val="single" w:sz="4" w:space="0" w:color="auto"/>
            </w:tcBorders>
          </w:tcPr>
          <w:p w:rsidR="002760C1" w:rsidRPr="007E6D59" w:rsidRDefault="002760C1" w:rsidP="003F16E3">
            <w:pPr>
              <w:pStyle w:val="ad"/>
              <w:tabs>
                <w:tab w:val="left" w:pos="540"/>
              </w:tabs>
              <w:rPr>
                <w:rFonts w:ascii="Times New Roman" w:hAnsi="Times New Roman" w:cs="Times New Roman"/>
                <w:sz w:val="22"/>
                <w:szCs w:val="24"/>
                <w:lang w:val="uk-UA"/>
              </w:rPr>
            </w:pPr>
            <w:r w:rsidRPr="007E6D59">
              <w:rPr>
                <w:rFonts w:ascii="Times New Roman" w:hAnsi="Times New Roman" w:cs="Times New Roman"/>
                <w:sz w:val="22"/>
                <w:szCs w:val="24"/>
                <w:lang w:val="uk-UA"/>
              </w:rPr>
              <w:t xml:space="preserve">КЕКВ 2240 </w:t>
            </w:r>
            <w:r w:rsidRPr="007E6D59">
              <w:rPr>
                <w:rFonts w:ascii="Times New Roman" w:hAnsi="Times New Roman" w:cs="Times New Roman"/>
                <w:b/>
                <w:i/>
                <w:sz w:val="22"/>
                <w:szCs w:val="24"/>
                <w:lang w:val="uk-UA"/>
              </w:rPr>
              <w:t>КТКВК 080101</w:t>
            </w:r>
          </w:p>
        </w:tc>
        <w:tc>
          <w:tcPr>
            <w:tcW w:w="430" w:type="pct"/>
            <w:tcBorders>
              <w:top w:val="single" w:sz="4" w:space="0" w:color="auto"/>
              <w:left w:val="single" w:sz="4" w:space="0" w:color="auto"/>
              <w:bottom w:val="single" w:sz="4" w:space="0" w:color="auto"/>
              <w:right w:val="single" w:sz="4" w:space="0" w:color="auto"/>
            </w:tcBorders>
          </w:tcPr>
          <w:p w:rsidR="002760C1" w:rsidRPr="00202409" w:rsidRDefault="002760C1" w:rsidP="003F16E3">
            <w:pPr>
              <w:autoSpaceDE w:val="0"/>
              <w:autoSpaceDN w:val="0"/>
              <w:adjustRightInd w:val="0"/>
              <w:jc w:val="center"/>
            </w:pPr>
            <w:r w:rsidRPr="00202409">
              <w:t>93,059</w:t>
            </w:r>
          </w:p>
        </w:tc>
        <w:tc>
          <w:tcPr>
            <w:tcW w:w="326" w:type="pct"/>
            <w:tcBorders>
              <w:top w:val="single" w:sz="4" w:space="0" w:color="auto"/>
              <w:left w:val="single" w:sz="4" w:space="0" w:color="auto"/>
              <w:bottom w:val="single" w:sz="4" w:space="0" w:color="auto"/>
              <w:right w:val="single" w:sz="4" w:space="0" w:color="auto"/>
            </w:tcBorders>
          </w:tcPr>
          <w:p w:rsidR="002760C1" w:rsidRPr="00202409" w:rsidRDefault="002760C1" w:rsidP="003F16E3">
            <w:pPr>
              <w:autoSpaceDE w:val="0"/>
              <w:autoSpaceDN w:val="0"/>
              <w:adjustRightInd w:val="0"/>
              <w:jc w:val="center"/>
              <w:rPr>
                <w:b/>
                <w:bCs/>
                <w:iCs/>
              </w:rPr>
            </w:pPr>
            <w:r w:rsidRPr="00202409">
              <w:rPr>
                <w:b/>
                <w:bCs/>
                <w:iCs/>
              </w:rPr>
              <w:t>-</w:t>
            </w:r>
          </w:p>
        </w:tc>
        <w:tc>
          <w:tcPr>
            <w:tcW w:w="419" w:type="pct"/>
            <w:tcBorders>
              <w:top w:val="single" w:sz="4" w:space="0" w:color="auto"/>
              <w:left w:val="single" w:sz="4" w:space="0" w:color="auto"/>
              <w:bottom w:val="single" w:sz="4" w:space="0" w:color="auto"/>
              <w:right w:val="single" w:sz="4" w:space="0" w:color="auto"/>
            </w:tcBorders>
          </w:tcPr>
          <w:p w:rsidR="002760C1" w:rsidRPr="00202409" w:rsidRDefault="002760C1" w:rsidP="003F16E3">
            <w:pPr>
              <w:autoSpaceDE w:val="0"/>
              <w:autoSpaceDN w:val="0"/>
              <w:adjustRightInd w:val="0"/>
              <w:jc w:val="center"/>
            </w:pPr>
            <w:r w:rsidRPr="00202409">
              <w:t>93,059</w:t>
            </w:r>
          </w:p>
        </w:tc>
        <w:tc>
          <w:tcPr>
            <w:tcW w:w="419" w:type="pct"/>
            <w:tcBorders>
              <w:top w:val="single" w:sz="4" w:space="0" w:color="auto"/>
              <w:left w:val="single" w:sz="4" w:space="0" w:color="auto"/>
              <w:bottom w:val="single" w:sz="4" w:space="0" w:color="auto"/>
              <w:right w:val="single" w:sz="4" w:space="0" w:color="auto"/>
            </w:tcBorders>
          </w:tcPr>
          <w:p w:rsidR="002760C1" w:rsidRPr="00202409" w:rsidRDefault="002760C1" w:rsidP="003F16E3">
            <w:pPr>
              <w:autoSpaceDE w:val="0"/>
              <w:autoSpaceDN w:val="0"/>
              <w:adjustRightInd w:val="0"/>
              <w:jc w:val="center"/>
            </w:pPr>
            <w:r w:rsidRPr="00202409">
              <w:t>66,630</w:t>
            </w:r>
          </w:p>
        </w:tc>
        <w:tc>
          <w:tcPr>
            <w:tcW w:w="318" w:type="pct"/>
            <w:tcBorders>
              <w:top w:val="single" w:sz="4" w:space="0" w:color="auto"/>
              <w:left w:val="single" w:sz="4" w:space="0" w:color="auto"/>
              <w:bottom w:val="single" w:sz="4" w:space="0" w:color="auto"/>
              <w:right w:val="single" w:sz="4" w:space="0" w:color="auto"/>
            </w:tcBorders>
          </w:tcPr>
          <w:p w:rsidR="002760C1" w:rsidRPr="00202409" w:rsidRDefault="002760C1" w:rsidP="003F16E3">
            <w:pPr>
              <w:autoSpaceDE w:val="0"/>
              <w:autoSpaceDN w:val="0"/>
              <w:adjustRightInd w:val="0"/>
              <w:jc w:val="center"/>
              <w:rPr>
                <w:b/>
                <w:bCs/>
                <w:iCs/>
              </w:rPr>
            </w:pPr>
            <w:r w:rsidRPr="00202409">
              <w:rPr>
                <w:b/>
                <w:bCs/>
                <w:iCs/>
              </w:rPr>
              <w:t>-</w:t>
            </w:r>
          </w:p>
        </w:tc>
        <w:tc>
          <w:tcPr>
            <w:tcW w:w="413" w:type="pct"/>
            <w:tcBorders>
              <w:top w:val="single" w:sz="4" w:space="0" w:color="auto"/>
              <w:left w:val="single" w:sz="4" w:space="0" w:color="auto"/>
              <w:bottom w:val="single" w:sz="4" w:space="0" w:color="auto"/>
              <w:right w:val="single" w:sz="4" w:space="0" w:color="auto"/>
            </w:tcBorders>
          </w:tcPr>
          <w:p w:rsidR="002760C1" w:rsidRPr="00202409" w:rsidRDefault="002760C1" w:rsidP="003F16E3">
            <w:pPr>
              <w:autoSpaceDE w:val="0"/>
              <w:autoSpaceDN w:val="0"/>
              <w:adjustRightInd w:val="0"/>
              <w:jc w:val="center"/>
            </w:pPr>
            <w:r w:rsidRPr="00202409">
              <w:t>66,630</w:t>
            </w:r>
          </w:p>
        </w:tc>
        <w:tc>
          <w:tcPr>
            <w:tcW w:w="473" w:type="pct"/>
            <w:tcBorders>
              <w:top w:val="single" w:sz="4" w:space="0" w:color="auto"/>
              <w:left w:val="single" w:sz="4" w:space="0" w:color="auto"/>
              <w:bottom w:val="single" w:sz="4" w:space="0" w:color="auto"/>
              <w:right w:val="single" w:sz="4" w:space="0" w:color="auto"/>
            </w:tcBorders>
          </w:tcPr>
          <w:p w:rsidR="002760C1" w:rsidRPr="00202409" w:rsidRDefault="002760C1" w:rsidP="003F16E3">
            <w:pPr>
              <w:pStyle w:val="ad"/>
              <w:tabs>
                <w:tab w:val="left" w:pos="540"/>
              </w:tabs>
              <w:jc w:val="center"/>
              <w:rPr>
                <w:rFonts w:ascii="Times New Roman" w:hAnsi="Times New Roman" w:cs="Times New Roman"/>
                <w:color w:val="000000"/>
                <w:sz w:val="24"/>
                <w:szCs w:val="24"/>
                <w:lang w:val="uk-UA"/>
              </w:rPr>
            </w:pPr>
            <w:r w:rsidRPr="00202409">
              <w:rPr>
                <w:rFonts w:ascii="Times New Roman" w:hAnsi="Times New Roman" w:cs="Times New Roman"/>
                <w:color w:val="000000"/>
                <w:sz w:val="24"/>
                <w:szCs w:val="24"/>
                <w:lang w:val="uk-UA"/>
              </w:rPr>
              <w:t>-26,429</w:t>
            </w:r>
          </w:p>
        </w:tc>
        <w:tc>
          <w:tcPr>
            <w:tcW w:w="318" w:type="pct"/>
            <w:tcBorders>
              <w:top w:val="single" w:sz="4" w:space="0" w:color="auto"/>
              <w:left w:val="single" w:sz="4" w:space="0" w:color="auto"/>
              <w:bottom w:val="single" w:sz="4" w:space="0" w:color="auto"/>
              <w:right w:val="single" w:sz="4" w:space="0" w:color="auto"/>
            </w:tcBorders>
          </w:tcPr>
          <w:p w:rsidR="002760C1" w:rsidRPr="00202409" w:rsidRDefault="002760C1" w:rsidP="003F16E3">
            <w:pPr>
              <w:pStyle w:val="ad"/>
              <w:tabs>
                <w:tab w:val="left" w:pos="540"/>
              </w:tabs>
              <w:jc w:val="center"/>
              <w:rPr>
                <w:rFonts w:ascii="Times New Roman" w:hAnsi="Times New Roman" w:cs="Times New Roman"/>
                <w:color w:val="000000"/>
                <w:sz w:val="24"/>
                <w:szCs w:val="24"/>
                <w:lang w:val="uk-UA"/>
              </w:rPr>
            </w:pPr>
            <w:r w:rsidRPr="00202409">
              <w:rPr>
                <w:rFonts w:ascii="Times New Roman" w:hAnsi="Times New Roman" w:cs="Times New Roman"/>
                <w:color w:val="000000"/>
                <w:sz w:val="24"/>
                <w:szCs w:val="24"/>
                <w:lang w:val="uk-UA"/>
              </w:rPr>
              <w:t>-</w:t>
            </w:r>
          </w:p>
        </w:tc>
        <w:tc>
          <w:tcPr>
            <w:tcW w:w="455" w:type="pct"/>
            <w:tcBorders>
              <w:top w:val="single" w:sz="4" w:space="0" w:color="auto"/>
              <w:left w:val="single" w:sz="4" w:space="0" w:color="auto"/>
              <w:bottom w:val="single" w:sz="4" w:space="0" w:color="auto"/>
              <w:right w:val="single" w:sz="4" w:space="0" w:color="auto"/>
            </w:tcBorders>
          </w:tcPr>
          <w:p w:rsidR="002760C1" w:rsidRPr="00202409" w:rsidRDefault="002760C1" w:rsidP="003F16E3">
            <w:pPr>
              <w:pStyle w:val="ad"/>
              <w:tabs>
                <w:tab w:val="left" w:pos="540"/>
              </w:tabs>
              <w:jc w:val="center"/>
              <w:rPr>
                <w:rFonts w:ascii="Times New Roman" w:hAnsi="Times New Roman" w:cs="Times New Roman"/>
                <w:color w:val="000000"/>
                <w:sz w:val="24"/>
                <w:szCs w:val="24"/>
                <w:lang w:val="uk-UA"/>
              </w:rPr>
            </w:pPr>
            <w:r w:rsidRPr="00202409">
              <w:rPr>
                <w:rFonts w:ascii="Times New Roman" w:hAnsi="Times New Roman" w:cs="Times New Roman"/>
                <w:color w:val="000000"/>
                <w:sz w:val="24"/>
                <w:szCs w:val="24"/>
                <w:lang w:val="uk-UA"/>
              </w:rPr>
              <w:t>-26,429</w:t>
            </w:r>
          </w:p>
        </w:tc>
      </w:tr>
      <w:tr w:rsidR="002760C1" w:rsidRPr="00202409" w:rsidTr="003F16E3">
        <w:trPr>
          <w:trHeight w:val="301"/>
          <w:jc w:val="center"/>
        </w:trPr>
        <w:tc>
          <w:tcPr>
            <w:tcW w:w="244" w:type="pct"/>
            <w:tcBorders>
              <w:top w:val="single" w:sz="4" w:space="0" w:color="auto"/>
              <w:left w:val="single" w:sz="4" w:space="0" w:color="auto"/>
              <w:bottom w:val="single" w:sz="4" w:space="0" w:color="auto"/>
              <w:right w:val="single" w:sz="4" w:space="0" w:color="auto"/>
            </w:tcBorders>
          </w:tcPr>
          <w:p w:rsidR="002760C1" w:rsidRPr="00202409" w:rsidRDefault="002760C1" w:rsidP="003F16E3">
            <w:pPr>
              <w:pStyle w:val="ad"/>
              <w:tabs>
                <w:tab w:val="left" w:pos="540"/>
              </w:tabs>
              <w:rPr>
                <w:rFonts w:ascii="Times New Roman" w:hAnsi="Times New Roman" w:cs="Times New Roman"/>
                <w:sz w:val="24"/>
                <w:szCs w:val="24"/>
                <w:lang w:val="uk-UA"/>
              </w:rPr>
            </w:pPr>
            <w:r w:rsidRPr="00202409">
              <w:rPr>
                <w:rFonts w:ascii="Times New Roman" w:hAnsi="Times New Roman" w:cs="Times New Roman"/>
                <w:sz w:val="24"/>
                <w:szCs w:val="24"/>
                <w:lang w:val="uk-UA"/>
              </w:rPr>
              <w:t>3.</w:t>
            </w:r>
          </w:p>
        </w:tc>
        <w:tc>
          <w:tcPr>
            <w:tcW w:w="765" w:type="pct"/>
            <w:tcBorders>
              <w:top w:val="single" w:sz="4" w:space="0" w:color="auto"/>
              <w:left w:val="single" w:sz="4" w:space="0" w:color="auto"/>
              <w:bottom w:val="single" w:sz="4" w:space="0" w:color="auto"/>
              <w:right w:val="single" w:sz="4" w:space="0" w:color="auto"/>
            </w:tcBorders>
          </w:tcPr>
          <w:p w:rsidR="002760C1" w:rsidRPr="00202409" w:rsidRDefault="002760C1" w:rsidP="003F16E3">
            <w:pPr>
              <w:pStyle w:val="ad"/>
              <w:tabs>
                <w:tab w:val="left" w:pos="540"/>
              </w:tabs>
              <w:rPr>
                <w:rFonts w:ascii="Times New Roman" w:hAnsi="Times New Roman" w:cs="Times New Roman"/>
                <w:bCs/>
                <w:sz w:val="24"/>
                <w:szCs w:val="24"/>
                <w:lang w:val="uk-UA"/>
              </w:rPr>
            </w:pPr>
            <w:r w:rsidRPr="00202409">
              <w:rPr>
                <w:rFonts w:ascii="Times New Roman" w:hAnsi="Times New Roman" w:cs="Times New Roman"/>
                <w:sz w:val="24"/>
                <w:szCs w:val="24"/>
                <w:lang w:val="uk-UA"/>
              </w:rPr>
              <w:t>Погашення кредиторської заборгованості за 2013 рік</w:t>
            </w:r>
          </w:p>
        </w:tc>
        <w:tc>
          <w:tcPr>
            <w:tcW w:w="420" w:type="pct"/>
            <w:tcBorders>
              <w:top w:val="single" w:sz="4" w:space="0" w:color="auto"/>
              <w:left w:val="single" w:sz="4" w:space="0" w:color="auto"/>
              <w:bottom w:val="single" w:sz="4" w:space="0" w:color="auto"/>
              <w:right w:val="single" w:sz="4" w:space="0" w:color="auto"/>
            </w:tcBorders>
          </w:tcPr>
          <w:p w:rsidR="002760C1" w:rsidRPr="007E6D59" w:rsidRDefault="002760C1" w:rsidP="003F16E3">
            <w:pPr>
              <w:pStyle w:val="ad"/>
              <w:tabs>
                <w:tab w:val="left" w:pos="540"/>
              </w:tabs>
              <w:rPr>
                <w:rFonts w:ascii="Times New Roman" w:hAnsi="Times New Roman" w:cs="Times New Roman"/>
                <w:sz w:val="22"/>
                <w:szCs w:val="24"/>
                <w:lang w:val="uk-UA"/>
              </w:rPr>
            </w:pPr>
            <w:r w:rsidRPr="007E6D59">
              <w:rPr>
                <w:rFonts w:ascii="Times New Roman" w:hAnsi="Times New Roman" w:cs="Times New Roman"/>
                <w:sz w:val="22"/>
                <w:szCs w:val="24"/>
                <w:lang w:val="uk-UA"/>
              </w:rPr>
              <w:t xml:space="preserve">КЕКВ 2240 </w:t>
            </w:r>
            <w:r w:rsidRPr="007E6D59">
              <w:rPr>
                <w:rFonts w:ascii="Times New Roman" w:hAnsi="Times New Roman" w:cs="Times New Roman"/>
                <w:b/>
                <w:i/>
                <w:sz w:val="22"/>
                <w:szCs w:val="24"/>
                <w:lang w:val="uk-UA"/>
              </w:rPr>
              <w:t>КТКВК 080101</w:t>
            </w:r>
          </w:p>
        </w:tc>
        <w:tc>
          <w:tcPr>
            <w:tcW w:w="430" w:type="pct"/>
            <w:tcBorders>
              <w:top w:val="single" w:sz="4" w:space="0" w:color="auto"/>
              <w:left w:val="single" w:sz="4" w:space="0" w:color="auto"/>
              <w:bottom w:val="single" w:sz="4" w:space="0" w:color="auto"/>
              <w:right w:val="single" w:sz="4" w:space="0" w:color="auto"/>
            </w:tcBorders>
          </w:tcPr>
          <w:p w:rsidR="002760C1" w:rsidRPr="00202409" w:rsidRDefault="002760C1" w:rsidP="003F16E3">
            <w:pPr>
              <w:autoSpaceDE w:val="0"/>
              <w:autoSpaceDN w:val="0"/>
              <w:adjustRightInd w:val="0"/>
              <w:jc w:val="center"/>
            </w:pPr>
            <w:r w:rsidRPr="00202409">
              <w:t>696,401</w:t>
            </w:r>
          </w:p>
        </w:tc>
        <w:tc>
          <w:tcPr>
            <w:tcW w:w="326" w:type="pct"/>
            <w:tcBorders>
              <w:top w:val="single" w:sz="4" w:space="0" w:color="auto"/>
              <w:left w:val="single" w:sz="4" w:space="0" w:color="auto"/>
              <w:bottom w:val="single" w:sz="4" w:space="0" w:color="auto"/>
              <w:right w:val="single" w:sz="4" w:space="0" w:color="auto"/>
            </w:tcBorders>
          </w:tcPr>
          <w:p w:rsidR="002760C1" w:rsidRPr="00202409" w:rsidRDefault="002760C1" w:rsidP="003F16E3">
            <w:pPr>
              <w:autoSpaceDE w:val="0"/>
              <w:autoSpaceDN w:val="0"/>
              <w:adjustRightInd w:val="0"/>
              <w:jc w:val="center"/>
            </w:pPr>
            <w:r w:rsidRPr="00202409">
              <w:t>-</w:t>
            </w:r>
          </w:p>
        </w:tc>
        <w:tc>
          <w:tcPr>
            <w:tcW w:w="419" w:type="pct"/>
            <w:tcBorders>
              <w:top w:val="single" w:sz="4" w:space="0" w:color="auto"/>
              <w:left w:val="single" w:sz="4" w:space="0" w:color="auto"/>
              <w:bottom w:val="single" w:sz="4" w:space="0" w:color="auto"/>
              <w:right w:val="single" w:sz="4" w:space="0" w:color="auto"/>
            </w:tcBorders>
          </w:tcPr>
          <w:p w:rsidR="002760C1" w:rsidRPr="00202409" w:rsidRDefault="002760C1" w:rsidP="003F16E3">
            <w:pPr>
              <w:autoSpaceDE w:val="0"/>
              <w:autoSpaceDN w:val="0"/>
              <w:adjustRightInd w:val="0"/>
              <w:jc w:val="center"/>
            </w:pPr>
            <w:r w:rsidRPr="00202409">
              <w:t>696,401</w:t>
            </w:r>
          </w:p>
        </w:tc>
        <w:tc>
          <w:tcPr>
            <w:tcW w:w="419" w:type="pct"/>
            <w:tcBorders>
              <w:top w:val="single" w:sz="4" w:space="0" w:color="auto"/>
              <w:left w:val="single" w:sz="4" w:space="0" w:color="auto"/>
              <w:bottom w:val="single" w:sz="4" w:space="0" w:color="auto"/>
              <w:right w:val="single" w:sz="4" w:space="0" w:color="auto"/>
            </w:tcBorders>
          </w:tcPr>
          <w:p w:rsidR="002760C1" w:rsidRPr="00202409" w:rsidRDefault="002760C1" w:rsidP="003F16E3">
            <w:pPr>
              <w:autoSpaceDE w:val="0"/>
              <w:autoSpaceDN w:val="0"/>
              <w:adjustRightInd w:val="0"/>
              <w:jc w:val="center"/>
            </w:pPr>
            <w:r w:rsidRPr="00202409">
              <w:t>696,401</w:t>
            </w:r>
          </w:p>
        </w:tc>
        <w:tc>
          <w:tcPr>
            <w:tcW w:w="318" w:type="pct"/>
            <w:tcBorders>
              <w:top w:val="single" w:sz="4" w:space="0" w:color="auto"/>
              <w:left w:val="single" w:sz="4" w:space="0" w:color="auto"/>
              <w:bottom w:val="single" w:sz="4" w:space="0" w:color="auto"/>
              <w:right w:val="single" w:sz="4" w:space="0" w:color="auto"/>
            </w:tcBorders>
          </w:tcPr>
          <w:p w:rsidR="002760C1" w:rsidRPr="00202409" w:rsidRDefault="002760C1" w:rsidP="003F16E3">
            <w:pPr>
              <w:autoSpaceDE w:val="0"/>
              <w:autoSpaceDN w:val="0"/>
              <w:adjustRightInd w:val="0"/>
              <w:jc w:val="center"/>
            </w:pPr>
            <w:r w:rsidRPr="00202409">
              <w:t>-</w:t>
            </w:r>
          </w:p>
        </w:tc>
        <w:tc>
          <w:tcPr>
            <w:tcW w:w="413" w:type="pct"/>
            <w:tcBorders>
              <w:top w:val="single" w:sz="4" w:space="0" w:color="auto"/>
              <w:left w:val="single" w:sz="4" w:space="0" w:color="auto"/>
              <w:bottom w:val="single" w:sz="4" w:space="0" w:color="auto"/>
              <w:right w:val="single" w:sz="4" w:space="0" w:color="auto"/>
            </w:tcBorders>
          </w:tcPr>
          <w:p w:rsidR="002760C1" w:rsidRPr="00202409" w:rsidRDefault="002760C1" w:rsidP="003F16E3">
            <w:pPr>
              <w:autoSpaceDE w:val="0"/>
              <w:autoSpaceDN w:val="0"/>
              <w:adjustRightInd w:val="0"/>
              <w:jc w:val="center"/>
            </w:pPr>
            <w:r w:rsidRPr="00202409">
              <w:t>696,401</w:t>
            </w:r>
          </w:p>
        </w:tc>
        <w:tc>
          <w:tcPr>
            <w:tcW w:w="473" w:type="pct"/>
            <w:tcBorders>
              <w:top w:val="single" w:sz="4" w:space="0" w:color="auto"/>
              <w:left w:val="single" w:sz="4" w:space="0" w:color="auto"/>
              <w:bottom w:val="single" w:sz="4" w:space="0" w:color="auto"/>
              <w:right w:val="single" w:sz="4" w:space="0" w:color="auto"/>
            </w:tcBorders>
          </w:tcPr>
          <w:p w:rsidR="002760C1" w:rsidRPr="00202409" w:rsidRDefault="002760C1" w:rsidP="003F16E3">
            <w:pPr>
              <w:pStyle w:val="ad"/>
              <w:tabs>
                <w:tab w:val="left" w:pos="540"/>
              </w:tabs>
              <w:jc w:val="center"/>
              <w:rPr>
                <w:rFonts w:ascii="Times New Roman" w:hAnsi="Times New Roman" w:cs="Times New Roman"/>
                <w:color w:val="000000"/>
                <w:sz w:val="24"/>
                <w:szCs w:val="24"/>
                <w:lang w:val="uk-UA"/>
              </w:rPr>
            </w:pPr>
            <w:r w:rsidRPr="00202409">
              <w:rPr>
                <w:rFonts w:ascii="Times New Roman" w:hAnsi="Times New Roman" w:cs="Times New Roman"/>
                <w:color w:val="000000"/>
                <w:sz w:val="24"/>
                <w:szCs w:val="24"/>
                <w:lang w:val="uk-UA"/>
              </w:rPr>
              <w:t>-</w:t>
            </w:r>
          </w:p>
        </w:tc>
        <w:tc>
          <w:tcPr>
            <w:tcW w:w="318" w:type="pct"/>
            <w:tcBorders>
              <w:top w:val="single" w:sz="4" w:space="0" w:color="auto"/>
              <w:left w:val="single" w:sz="4" w:space="0" w:color="auto"/>
              <w:bottom w:val="single" w:sz="4" w:space="0" w:color="auto"/>
              <w:right w:val="single" w:sz="4" w:space="0" w:color="auto"/>
            </w:tcBorders>
          </w:tcPr>
          <w:p w:rsidR="002760C1" w:rsidRPr="00202409" w:rsidRDefault="002760C1" w:rsidP="003F16E3">
            <w:pPr>
              <w:pStyle w:val="ad"/>
              <w:tabs>
                <w:tab w:val="left" w:pos="540"/>
              </w:tabs>
              <w:jc w:val="center"/>
              <w:rPr>
                <w:rFonts w:ascii="Times New Roman" w:hAnsi="Times New Roman" w:cs="Times New Roman"/>
                <w:color w:val="000000"/>
                <w:sz w:val="24"/>
                <w:szCs w:val="24"/>
                <w:lang w:val="uk-UA"/>
              </w:rPr>
            </w:pPr>
          </w:p>
        </w:tc>
        <w:tc>
          <w:tcPr>
            <w:tcW w:w="455" w:type="pct"/>
            <w:tcBorders>
              <w:top w:val="single" w:sz="4" w:space="0" w:color="auto"/>
              <w:left w:val="single" w:sz="4" w:space="0" w:color="auto"/>
              <w:bottom w:val="single" w:sz="4" w:space="0" w:color="auto"/>
              <w:right w:val="single" w:sz="4" w:space="0" w:color="auto"/>
            </w:tcBorders>
          </w:tcPr>
          <w:p w:rsidR="002760C1" w:rsidRPr="00202409" w:rsidRDefault="002760C1" w:rsidP="003F16E3">
            <w:pPr>
              <w:pStyle w:val="ad"/>
              <w:tabs>
                <w:tab w:val="left" w:pos="540"/>
              </w:tabs>
              <w:jc w:val="center"/>
              <w:rPr>
                <w:rFonts w:ascii="Times New Roman" w:hAnsi="Times New Roman" w:cs="Times New Roman"/>
                <w:color w:val="000000"/>
                <w:sz w:val="24"/>
                <w:szCs w:val="24"/>
                <w:lang w:val="uk-UA"/>
              </w:rPr>
            </w:pPr>
            <w:r w:rsidRPr="00202409">
              <w:rPr>
                <w:rFonts w:ascii="Times New Roman" w:hAnsi="Times New Roman" w:cs="Times New Roman"/>
                <w:color w:val="000000"/>
                <w:sz w:val="24"/>
                <w:szCs w:val="24"/>
                <w:lang w:val="uk-UA"/>
              </w:rPr>
              <w:t>-</w:t>
            </w:r>
          </w:p>
        </w:tc>
      </w:tr>
      <w:tr w:rsidR="002760C1" w:rsidRPr="00BA2F5B" w:rsidTr="003F16E3">
        <w:trPr>
          <w:trHeight w:val="301"/>
          <w:jc w:val="center"/>
        </w:trPr>
        <w:tc>
          <w:tcPr>
            <w:tcW w:w="1429" w:type="pct"/>
            <w:gridSpan w:val="3"/>
            <w:tcBorders>
              <w:top w:val="single" w:sz="4" w:space="0" w:color="auto"/>
              <w:left w:val="single" w:sz="4" w:space="0" w:color="auto"/>
              <w:bottom w:val="single" w:sz="4" w:space="0" w:color="auto"/>
              <w:right w:val="single" w:sz="4" w:space="0" w:color="auto"/>
            </w:tcBorders>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Усього:</w:t>
            </w:r>
          </w:p>
        </w:tc>
        <w:tc>
          <w:tcPr>
            <w:tcW w:w="430" w:type="pct"/>
            <w:tcBorders>
              <w:top w:val="single" w:sz="4" w:space="0" w:color="auto"/>
              <w:left w:val="single" w:sz="4" w:space="0" w:color="auto"/>
              <w:bottom w:val="single" w:sz="4" w:space="0" w:color="auto"/>
              <w:right w:val="single" w:sz="4" w:space="0" w:color="auto"/>
            </w:tcBorders>
          </w:tcPr>
          <w:p w:rsidR="002760C1" w:rsidRPr="00202409" w:rsidRDefault="002760C1" w:rsidP="003F16E3">
            <w:pPr>
              <w:pStyle w:val="ad"/>
              <w:tabs>
                <w:tab w:val="left" w:pos="540"/>
              </w:tabs>
              <w:jc w:val="center"/>
              <w:rPr>
                <w:rFonts w:ascii="Times New Roman" w:hAnsi="Times New Roman" w:cs="Times New Roman"/>
                <w:bCs/>
                <w:sz w:val="24"/>
                <w:szCs w:val="24"/>
                <w:lang w:val="uk-UA"/>
              </w:rPr>
            </w:pPr>
            <w:r w:rsidRPr="00202409">
              <w:rPr>
                <w:rFonts w:ascii="Times New Roman" w:hAnsi="Times New Roman" w:cs="Times New Roman"/>
                <w:sz w:val="24"/>
                <w:szCs w:val="24"/>
                <w:lang w:val="uk-UA"/>
              </w:rPr>
              <w:t>1252,690</w:t>
            </w:r>
          </w:p>
        </w:tc>
        <w:tc>
          <w:tcPr>
            <w:tcW w:w="326" w:type="pct"/>
            <w:tcBorders>
              <w:top w:val="single" w:sz="4" w:space="0" w:color="auto"/>
              <w:left w:val="single" w:sz="4" w:space="0" w:color="auto"/>
              <w:bottom w:val="single" w:sz="4" w:space="0" w:color="auto"/>
              <w:right w:val="single" w:sz="4" w:space="0" w:color="auto"/>
            </w:tcBorders>
          </w:tcPr>
          <w:p w:rsidR="002760C1" w:rsidRPr="00202409" w:rsidRDefault="002760C1" w:rsidP="003F16E3">
            <w:pPr>
              <w:pStyle w:val="ad"/>
              <w:tabs>
                <w:tab w:val="left" w:pos="540"/>
              </w:tabs>
              <w:jc w:val="center"/>
              <w:rPr>
                <w:rFonts w:ascii="Times New Roman" w:hAnsi="Times New Roman" w:cs="Times New Roman"/>
                <w:bCs/>
                <w:sz w:val="24"/>
                <w:szCs w:val="24"/>
                <w:lang w:val="uk-UA"/>
              </w:rPr>
            </w:pPr>
          </w:p>
        </w:tc>
        <w:tc>
          <w:tcPr>
            <w:tcW w:w="419" w:type="pct"/>
            <w:tcBorders>
              <w:top w:val="single" w:sz="4" w:space="0" w:color="auto"/>
              <w:left w:val="single" w:sz="4" w:space="0" w:color="auto"/>
              <w:bottom w:val="single" w:sz="4" w:space="0" w:color="auto"/>
              <w:right w:val="single" w:sz="4" w:space="0" w:color="auto"/>
            </w:tcBorders>
          </w:tcPr>
          <w:p w:rsidR="002760C1" w:rsidRPr="00202409" w:rsidRDefault="002760C1" w:rsidP="003F16E3">
            <w:pPr>
              <w:pStyle w:val="ad"/>
              <w:tabs>
                <w:tab w:val="left" w:pos="540"/>
              </w:tabs>
              <w:jc w:val="center"/>
              <w:rPr>
                <w:rFonts w:ascii="Times New Roman" w:hAnsi="Times New Roman" w:cs="Times New Roman"/>
                <w:sz w:val="24"/>
                <w:szCs w:val="24"/>
                <w:lang w:val="uk-UA"/>
              </w:rPr>
            </w:pPr>
            <w:r w:rsidRPr="00202409">
              <w:rPr>
                <w:rFonts w:ascii="Times New Roman" w:hAnsi="Times New Roman" w:cs="Times New Roman"/>
                <w:sz w:val="24"/>
                <w:szCs w:val="24"/>
                <w:lang w:val="uk-UA"/>
              </w:rPr>
              <w:t>1252,690</w:t>
            </w:r>
          </w:p>
        </w:tc>
        <w:tc>
          <w:tcPr>
            <w:tcW w:w="419" w:type="pct"/>
            <w:tcBorders>
              <w:top w:val="single" w:sz="4" w:space="0" w:color="auto"/>
              <w:left w:val="single" w:sz="4" w:space="0" w:color="auto"/>
              <w:bottom w:val="single" w:sz="4" w:space="0" w:color="auto"/>
              <w:right w:val="single" w:sz="4" w:space="0" w:color="auto"/>
            </w:tcBorders>
          </w:tcPr>
          <w:p w:rsidR="002760C1" w:rsidRPr="00202409" w:rsidRDefault="002760C1" w:rsidP="003F16E3">
            <w:pPr>
              <w:pStyle w:val="ad"/>
              <w:tabs>
                <w:tab w:val="left" w:pos="540"/>
              </w:tabs>
              <w:jc w:val="center"/>
              <w:rPr>
                <w:rFonts w:ascii="Times New Roman" w:hAnsi="Times New Roman" w:cs="Times New Roman"/>
                <w:bCs/>
                <w:color w:val="000000"/>
                <w:sz w:val="24"/>
                <w:szCs w:val="24"/>
                <w:lang w:val="uk-UA"/>
              </w:rPr>
            </w:pPr>
            <w:r w:rsidRPr="00202409">
              <w:rPr>
                <w:rFonts w:ascii="Times New Roman" w:hAnsi="Times New Roman" w:cs="Times New Roman"/>
                <w:bCs/>
                <w:color w:val="000000"/>
                <w:sz w:val="24"/>
                <w:szCs w:val="24"/>
                <w:lang w:val="uk-UA"/>
              </w:rPr>
              <w:t>1100,541</w:t>
            </w:r>
          </w:p>
        </w:tc>
        <w:tc>
          <w:tcPr>
            <w:tcW w:w="318" w:type="pct"/>
            <w:tcBorders>
              <w:top w:val="single" w:sz="4" w:space="0" w:color="auto"/>
              <w:left w:val="single" w:sz="4" w:space="0" w:color="auto"/>
              <w:bottom w:val="single" w:sz="4" w:space="0" w:color="auto"/>
              <w:right w:val="single" w:sz="4" w:space="0" w:color="auto"/>
            </w:tcBorders>
          </w:tcPr>
          <w:p w:rsidR="002760C1" w:rsidRPr="00202409" w:rsidRDefault="002760C1" w:rsidP="003F16E3">
            <w:pPr>
              <w:pStyle w:val="ad"/>
              <w:tabs>
                <w:tab w:val="left" w:pos="540"/>
              </w:tabs>
              <w:jc w:val="center"/>
              <w:rPr>
                <w:rFonts w:ascii="Times New Roman" w:hAnsi="Times New Roman" w:cs="Times New Roman"/>
                <w:bCs/>
                <w:color w:val="000000"/>
                <w:sz w:val="24"/>
                <w:szCs w:val="24"/>
                <w:lang w:val="uk-UA"/>
              </w:rPr>
            </w:pPr>
            <w:r w:rsidRPr="00202409">
              <w:rPr>
                <w:rFonts w:ascii="Times New Roman" w:hAnsi="Times New Roman" w:cs="Times New Roman"/>
                <w:bCs/>
                <w:color w:val="000000"/>
                <w:sz w:val="24"/>
                <w:szCs w:val="24"/>
                <w:lang w:val="uk-UA"/>
              </w:rPr>
              <w:t>-</w:t>
            </w:r>
          </w:p>
        </w:tc>
        <w:tc>
          <w:tcPr>
            <w:tcW w:w="413" w:type="pct"/>
            <w:tcBorders>
              <w:top w:val="single" w:sz="4" w:space="0" w:color="auto"/>
              <w:left w:val="single" w:sz="4" w:space="0" w:color="auto"/>
              <w:bottom w:val="single" w:sz="4" w:space="0" w:color="auto"/>
              <w:right w:val="single" w:sz="4" w:space="0" w:color="auto"/>
            </w:tcBorders>
          </w:tcPr>
          <w:p w:rsidR="002760C1" w:rsidRPr="00202409" w:rsidRDefault="002760C1" w:rsidP="003F16E3">
            <w:pPr>
              <w:pStyle w:val="ad"/>
              <w:tabs>
                <w:tab w:val="left" w:pos="540"/>
              </w:tabs>
              <w:jc w:val="center"/>
              <w:rPr>
                <w:rFonts w:ascii="Times New Roman" w:hAnsi="Times New Roman" w:cs="Times New Roman"/>
                <w:bCs/>
                <w:color w:val="000000"/>
                <w:sz w:val="24"/>
                <w:szCs w:val="24"/>
                <w:lang w:val="uk-UA"/>
              </w:rPr>
            </w:pPr>
            <w:r w:rsidRPr="00202409">
              <w:rPr>
                <w:rFonts w:ascii="Times New Roman" w:hAnsi="Times New Roman" w:cs="Times New Roman"/>
                <w:bCs/>
                <w:color w:val="000000"/>
                <w:sz w:val="24"/>
                <w:szCs w:val="24"/>
                <w:lang w:val="uk-UA"/>
              </w:rPr>
              <w:t>1100,541</w:t>
            </w:r>
          </w:p>
        </w:tc>
        <w:tc>
          <w:tcPr>
            <w:tcW w:w="473" w:type="pct"/>
            <w:tcBorders>
              <w:top w:val="single" w:sz="4" w:space="0" w:color="auto"/>
              <w:left w:val="single" w:sz="4" w:space="0" w:color="auto"/>
              <w:bottom w:val="single" w:sz="4" w:space="0" w:color="auto"/>
              <w:right w:val="single" w:sz="4" w:space="0" w:color="auto"/>
            </w:tcBorders>
          </w:tcPr>
          <w:p w:rsidR="002760C1" w:rsidRPr="00202409" w:rsidRDefault="002760C1" w:rsidP="003F16E3">
            <w:pPr>
              <w:pStyle w:val="ad"/>
              <w:tabs>
                <w:tab w:val="left" w:pos="540"/>
              </w:tabs>
              <w:jc w:val="center"/>
              <w:rPr>
                <w:rFonts w:ascii="Times New Roman" w:hAnsi="Times New Roman" w:cs="Times New Roman"/>
                <w:bCs/>
                <w:color w:val="000000"/>
                <w:sz w:val="24"/>
                <w:szCs w:val="24"/>
                <w:lang w:val="uk-UA"/>
              </w:rPr>
            </w:pPr>
            <w:r w:rsidRPr="00202409">
              <w:rPr>
                <w:rFonts w:ascii="Times New Roman" w:hAnsi="Times New Roman" w:cs="Times New Roman"/>
                <w:color w:val="000000"/>
                <w:sz w:val="24"/>
                <w:szCs w:val="24"/>
                <w:lang w:val="uk-UA"/>
              </w:rPr>
              <w:t>-152,149</w:t>
            </w:r>
          </w:p>
        </w:tc>
        <w:tc>
          <w:tcPr>
            <w:tcW w:w="318" w:type="pct"/>
            <w:tcBorders>
              <w:top w:val="single" w:sz="4" w:space="0" w:color="auto"/>
              <w:left w:val="single" w:sz="4" w:space="0" w:color="auto"/>
              <w:bottom w:val="single" w:sz="4" w:space="0" w:color="auto"/>
              <w:right w:val="single" w:sz="4" w:space="0" w:color="auto"/>
            </w:tcBorders>
          </w:tcPr>
          <w:p w:rsidR="002760C1" w:rsidRPr="00202409" w:rsidRDefault="002760C1" w:rsidP="003F16E3">
            <w:pPr>
              <w:pStyle w:val="ad"/>
              <w:tabs>
                <w:tab w:val="left" w:pos="540"/>
              </w:tabs>
              <w:jc w:val="center"/>
              <w:rPr>
                <w:rFonts w:ascii="Times New Roman" w:hAnsi="Times New Roman" w:cs="Times New Roman"/>
                <w:bCs/>
                <w:color w:val="000000"/>
                <w:sz w:val="24"/>
                <w:szCs w:val="24"/>
                <w:lang w:val="uk-UA"/>
              </w:rPr>
            </w:pPr>
            <w:r w:rsidRPr="00202409">
              <w:rPr>
                <w:rFonts w:ascii="Times New Roman" w:hAnsi="Times New Roman" w:cs="Times New Roman"/>
                <w:bCs/>
                <w:color w:val="000000"/>
                <w:sz w:val="24"/>
                <w:szCs w:val="24"/>
                <w:lang w:val="uk-UA"/>
              </w:rPr>
              <w:t>-</w:t>
            </w:r>
          </w:p>
        </w:tc>
        <w:tc>
          <w:tcPr>
            <w:tcW w:w="455" w:type="pct"/>
            <w:tcBorders>
              <w:top w:val="single" w:sz="4" w:space="0" w:color="auto"/>
              <w:left w:val="single" w:sz="4" w:space="0" w:color="auto"/>
              <w:bottom w:val="single" w:sz="4" w:space="0" w:color="auto"/>
              <w:right w:val="single" w:sz="4" w:space="0" w:color="auto"/>
            </w:tcBorders>
          </w:tcPr>
          <w:p w:rsidR="002760C1" w:rsidRPr="00202409" w:rsidRDefault="002760C1" w:rsidP="003F16E3">
            <w:pPr>
              <w:pStyle w:val="ad"/>
              <w:tabs>
                <w:tab w:val="left" w:pos="540"/>
              </w:tabs>
              <w:jc w:val="center"/>
              <w:rPr>
                <w:rFonts w:ascii="Times New Roman" w:hAnsi="Times New Roman" w:cs="Times New Roman"/>
                <w:color w:val="000000"/>
                <w:sz w:val="24"/>
                <w:szCs w:val="24"/>
                <w:lang w:val="uk-UA"/>
              </w:rPr>
            </w:pPr>
            <w:r w:rsidRPr="00202409">
              <w:rPr>
                <w:rFonts w:ascii="Times New Roman" w:hAnsi="Times New Roman" w:cs="Times New Roman"/>
                <w:color w:val="000000"/>
                <w:sz w:val="24"/>
                <w:szCs w:val="24"/>
                <w:lang w:val="uk-UA"/>
              </w:rPr>
              <w:t>-152,149</w:t>
            </w:r>
          </w:p>
        </w:tc>
      </w:tr>
    </w:tbl>
    <w:p w:rsidR="002760C1" w:rsidRDefault="002760C1" w:rsidP="002760C1">
      <w:pPr>
        <w:pStyle w:val="ad"/>
        <w:tabs>
          <w:tab w:val="left" w:pos="540"/>
        </w:tabs>
        <w:jc w:val="both"/>
        <w:rPr>
          <w:rFonts w:ascii="Times New Roman" w:hAnsi="Times New Roman" w:cs="Times New Roman"/>
          <w:sz w:val="24"/>
          <w:szCs w:val="24"/>
          <w:lang w:val="uk-UA"/>
        </w:rPr>
      </w:pPr>
    </w:p>
    <w:p w:rsidR="002760C1" w:rsidRDefault="002760C1" w:rsidP="002760C1">
      <w:pPr>
        <w:pStyle w:val="ad"/>
        <w:tabs>
          <w:tab w:val="left" w:pos="540"/>
        </w:tabs>
        <w:jc w:val="center"/>
        <w:rPr>
          <w:rFonts w:ascii="Times New Roman" w:hAnsi="Times New Roman" w:cs="Times New Roman"/>
          <w:sz w:val="28"/>
          <w:szCs w:val="24"/>
          <w:lang w:val="uk-UA"/>
        </w:rPr>
      </w:pPr>
    </w:p>
    <w:p w:rsidR="002760C1" w:rsidRDefault="002760C1" w:rsidP="002760C1">
      <w:pPr>
        <w:pStyle w:val="ad"/>
        <w:tabs>
          <w:tab w:val="left" w:pos="540"/>
        </w:tabs>
        <w:jc w:val="center"/>
        <w:rPr>
          <w:rFonts w:ascii="Times New Roman" w:hAnsi="Times New Roman" w:cs="Times New Roman"/>
          <w:sz w:val="28"/>
          <w:szCs w:val="24"/>
          <w:lang w:val="uk-UA"/>
        </w:rPr>
      </w:pPr>
      <w:r w:rsidRPr="00135947">
        <w:rPr>
          <w:rFonts w:ascii="Times New Roman" w:hAnsi="Times New Roman" w:cs="Times New Roman"/>
          <w:sz w:val="28"/>
          <w:szCs w:val="24"/>
          <w:lang w:val="uk-UA"/>
        </w:rPr>
        <w:lastRenderedPageBreak/>
        <w:t>Аналіз виконання результативних показників, що характеризують виконання бюджетної програми,</w:t>
      </w:r>
      <w:r>
        <w:rPr>
          <w:rFonts w:ascii="Times New Roman" w:hAnsi="Times New Roman" w:cs="Times New Roman"/>
          <w:sz w:val="28"/>
          <w:szCs w:val="24"/>
          <w:lang w:val="uk-UA"/>
        </w:rPr>
        <w:t xml:space="preserve"> </w:t>
      </w:r>
      <w:r w:rsidRPr="00135947">
        <w:rPr>
          <w:rFonts w:ascii="Times New Roman" w:hAnsi="Times New Roman" w:cs="Times New Roman"/>
          <w:sz w:val="28"/>
          <w:szCs w:val="24"/>
          <w:lang w:val="uk-UA"/>
        </w:rPr>
        <w:t>та пояснення щодо їх виконання за звітний період:</w:t>
      </w:r>
    </w:p>
    <w:p w:rsidR="002760C1" w:rsidRPr="00135947" w:rsidRDefault="002760C1" w:rsidP="002760C1">
      <w:pPr>
        <w:pStyle w:val="ad"/>
        <w:tabs>
          <w:tab w:val="left" w:pos="540"/>
        </w:tabs>
        <w:jc w:val="center"/>
        <w:rPr>
          <w:rFonts w:ascii="Times New Roman" w:hAnsi="Times New Roman" w:cs="Times New Roman"/>
          <w:sz w:val="28"/>
          <w:szCs w:val="24"/>
          <w:lang w:val="uk-UA"/>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2447"/>
        <w:gridCol w:w="1213"/>
        <w:gridCol w:w="18"/>
        <w:gridCol w:w="1314"/>
        <w:gridCol w:w="153"/>
        <w:gridCol w:w="941"/>
        <w:gridCol w:w="168"/>
        <w:gridCol w:w="651"/>
        <w:gridCol w:w="266"/>
        <w:gridCol w:w="828"/>
        <w:gridCol w:w="290"/>
        <w:gridCol w:w="804"/>
        <w:gridCol w:w="321"/>
        <w:gridCol w:w="636"/>
        <w:gridCol w:w="281"/>
        <w:gridCol w:w="813"/>
        <w:gridCol w:w="309"/>
        <w:gridCol w:w="963"/>
        <w:gridCol w:w="917"/>
        <w:gridCol w:w="1228"/>
      </w:tblGrid>
      <w:tr w:rsidR="002760C1" w:rsidRPr="00B92175" w:rsidTr="003F16E3">
        <w:trPr>
          <w:trHeight w:val="285"/>
        </w:trPr>
        <w:tc>
          <w:tcPr>
            <w:tcW w:w="235" w:type="pct"/>
            <w:vMerge w:val="restart"/>
            <w:vAlign w:val="center"/>
          </w:tcPr>
          <w:p w:rsidR="002760C1" w:rsidRPr="00B92175" w:rsidRDefault="002760C1" w:rsidP="003F16E3">
            <w:pPr>
              <w:jc w:val="center"/>
            </w:pPr>
            <w:r w:rsidRPr="00B92175">
              <w:t>№ з/п</w:t>
            </w:r>
          </w:p>
        </w:tc>
        <w:tc>
          <w:tcPr>
            <w:tcW w:w="801" w:type="pct"/>
            <w:vMerge w:val="restart"/>
            <w:vAlign w:val="center"/>
          </w:tcPr>
          <w:p w:rsidR="002760C1" w:rsidRPr="00B92175" w:rsidRDefault="002760C1" w:rsidP="003F16E3">
            <w:pPr>
              <w:jc w:val="center"/>
            </w:pPr>
            <w:r w:rsidRPr="00B92175">
              <w:t>Показники</w:t>
            </w:r>
          </w:p>
        </w:tc>
        <w:tc>
          <w:tcPr>
            <w:tcW w:w="403" w:type="pct"/>
            <w:gridSpan w:val="2"/>
            <w:vMerge w:val="restart"/>
            <w:textDirection w:val="btLr"/>
            <w:vAlign w:val="center"/>
          </w:tcPr>
          <w:p w:rsidR="002760C1" w:rsidRPr="00B92175" w:rsidRDefault="002760C1" w:rsidP="003F16E3">
            <w:pPr>
              <w:ind w:left="113" w:right="113"/>
              <w:jc w:val="center"/>
            </w:pPr>
            <w:r w:rsidRPr="00B92175">
              <w:t>Одиниця виміру</w:t>
            </w:r>
          </w:p>
        </w:tc>
        <w:tc>
          <w:tcPr>
            <w:tcW w:w="430" w:type="pct"/>
            <w:vMerge w:val="restart"/>
            <w:textDirection w:val="btLr"/>
            <w:vAlign w:val="center"/>
          </w:tcPr>
          <w:p w:rsidR="002760C1" w:rsidRPr="00B92175" w:rsidRDefault="002760C1" w:rsidP="003F16E3">
            <w:pPr>
              <w:ind w:left="113" w:right="113"/>
              <w:jc w:val="center"/>
            </w:pPr>
            <w:r w:rsidRPr="00B92175">
              <w:t>Джерело інформації</w:t>
            </w:r>
          </w:p>
        </w:tc>
        <w:tc>
          <w:tcPr>
            <w:tcW w:w="984" w:type="pct"/>
            <w:gridSpan w:val="6"/>
            <w:vMerge w:val="restart"/>
            <w:vAlign w:val="center"/>
          </w:tcPr>
          <w:p w:rsidR="002760C1" w:rsidRPr="00B92175" w:rsidRDefault="002760C1" w:rsidP="003F16E3">
            <w:pPr>
              <w:jc w:val="center"/>
            </w:pPr>
            <w:r w:rsidRPr="00B92175">
              <w:t>Затверджено паспортом бюджетної програми на звітний період</w:t>
            </w:r>
          </w:p>
        </w:tc>
        <w:tc>
          <w:tcPr>
            <w:tcW w:w="1029" w:type="pct"/>
            <w:gridSpan w:val="6"/>
            <w:vMerge w:val="restart"/>
            <w:vAlign w:val="center"/>
          </w:tcPr>
          <w:p w:rsidR="002760C1" w:rsidRPr="00B92175" w:rsidRDefault="002760C1" w:rsidP="003F16E3">
            <w:pPr>
              <w:jc w:val="center"/>
            </w:pPr>
            <w:r w:rsidRPr="00B92175">
              <w:t>Виконано за звітний період</w:t>
            </w:r>
          </w:p>
        </w:tc>
        <w:tc>
          <w:tcPr>
            <w:tcW w:w="1118" w:type="pct"/>
            <w:gridSpan w:val="4"/>
            <w:vMerge w:val="restart"/>
            <w:vAlign w:val="center"/>
          </w:tcPr>
          <w:p w:rsidR="002760C1" w:rsidRPr="00B92175" w:rsidRDefault="002760C1" w:rsidP="003F16E3">
            <w:pPr>
              <w:jc w:val="center"/>
            </w:pPr>
            <w:r w:rsidRPr="00B92175">
              <w:t>Відхилення</w:t>
            </w:r>
          </w:p>
        </w:tc>
      </w:tr>
      <w:tr w:rsidR="002760C1" w:rsidRPr="00B92175" w:rsidTr="003F16E3">
        <w:trPr>
          <w:trHeight w:val="421"/>
        </w:trPr>
        <w:tc>
          <w:tcPr>
            <w:tcW w:w="235" w:type="pct"/>
            <w:vMerge/>
            <w:vAlign w:val="center"/>
          </w:tcPr>
          <w:p w:rsidR="002760C1" w:rsidRPr="00B92175" w:rsidRDefault="002760C1" w:rsidP="003F16E3">
            <w:pPr>
              <w:jc w:val="center"/>
            </w:pPr>
          </w:p>
        </w:tc>
        <w:tc>
          <w:tcPr>
            <w:tcW w:w="801" w:type="pct"/>
            <w:vMerge/>
            <w:vAlign w:val="center"/>
          </w:tcPr>
          <w:p w:rsidR="002760C1" w:rsidRPr="00B92175" w:rsidRDefault="002760C1" w:rsidP="003F16E3">
            <w:pPr>
              <w:jc w:val="center"/>
            </w:pPr>
          </w:p>
        </w:tc>
        <w:tc>
          <w:tcPr>
            <w:tcW w:w="403" w:type="pct"/>
            <w:gridSpan w:val="2"/>
            <w:vMerge/>
            <w:vAlign w:val="center"/>
          </w:tcPr>
          <w:p w:rsidR="002760C1" w:rsidRPr="00B92175" w:rsidRDefault="002760C1" w:rsidP="003F16E3">
            <w:pPr>
              <w:jc w:val="center"/>
            </w:pPr>
          </w:p>
        </w:tc>
        <w:tc>
          <w:tcPr>
            <w:tcW w:w="430" w:type="pct"/>
            <w:vMerge/>
            <w:vAlign w:val="center"/>
          </w:tcPr>
          <w:p w:rsidR="002760C1" w:rsidRPr="00B92175" w:rsidRDefault="002760C1" w:rsidP="003F16E3">
            <w:pPr>
              <w:jc w:val="center"/>
            </w:pPr>
          </w:p>
        </w:tc>
        <w:tc>
          <w:tcPr>
            <w:tcW w:w="984" w:type="pct"/>
            <w:gridSpan w:val="6"/>
            <w:vMerge/>
            <w:vAlign w:val="center"/>
          </w:tcPr>
          <w:p w:rsidR="002760C1" w:rsidRPr="00B92175" w:rsidRDefault="002760C1" w:rsidP="003F16E3">
            <w:pPr>
              <w:jc w:val="center"/>
            </w:pPr>
          </w:p>
        </w:tc>
        <w:tc>
          <w:tcPr>
            <w:tcW w:w="1029" w:type="pct"/>
            <w:gridSpan w:val="6"/>
            <w:vMerge/>
            <w:vAlign w:val="center"/>
          </w:tcPr>
          <w:p w:rsidR="002760C1" w:rsidRPr="00B92175" w:rsidRDefault="002760C1" w:rsidP="003F16E3">
            <w:pPr>
              <w:jc w:val="center"/>
            </w:pPr>
          </w:p>
        </w:tc>
        <w:tc>
          <w:tcPr>
            <w:tcW w:w="1118" w:type="pct"/>
            <w:gridSpan w:val="4"/>
            <w:vMerge/>
            <w:vAlign w:val="center"/>
          </w:tcPr>
          <w:p w:rsidR="002760C1" w:rsidRPr="00B92175" w:rsidRDefault="002760C1" w:rsidP="003F16E3">
            <w:pPr>
              <w:jc w:val="center"/>
            </w:pPr>
          </w:p>
        </w:tc>
      </w:tr>
      <w:tr w:rsidR="002760C1" w:rsidRPr="00B92175" w:rsidTr="003F16E3">
        <w:trPr>
          <w:trHeight w:val="510"/>
        </w:trPr>
        <w:tc>
          <w:tcPr>
            <w:tcW w:w="235" w:type="pct"/>
            <w:vMerge/>
            <w:vAlign w:val="center"/>
          </w:tcPr>
          <w:p w:rsidR="002760C1" w:rsidRPr="00B92175" w:rsidRDefault="002760C1" w:rsidP="003F16E3">
            <w:pPr>
              <w:jc w:val="center"/>
            </w:pPr>
          </w:p>
        </w:tc>
        <w:tc>
          <w:tcPr>
            <w:tcW w:w="801" w:type="pct"/>
            <w:vMerge/>
            <w:vAlign w:val="center"/>
          </w:tcPr>
          <w:p w:rsidR="002760C1" w:rsidRPr="00B92175" w:rsidRDefault="002760C1" w:rsidP="003F16E3">
            <w:pPr>
              <w:jc w:val="center"/>
            </w:pPr>
          </w:p>
        </w:tc>
        <w:tc>
          <w:tcPr>
            <w:tcW w:w="403" w:type="pct"/>
            <w:gridSpan w:val="2"/>
            <w:vMerge/>
            <w:vAlign w:val="center"/>
          </w:tcPr>
          <w:p w:rsidR="002760C1" w:rsidRPr="00B92175" w:rsidRDefault="002760C1" w:rsidP="003F16E3">
            <w:pPr>
              <w:jc w:val="center"/>
            </w:pPr>
          </w:p>
        </w:tc>
        <w:tc>
          <w:tcPr>
            <w:tcW w:w="430" w:type="pct"/>
            <w:vMerge/>
            <w:vAlign w:val="center"/>
          </w:tcPr>
          <w:p w:rsidR="002760C1" w:rsidRPr="00B92175" w:rsidRDefault="002760C1" w:rsidP="003F16E3">
            <w:pPr>
              <w:jc w:val="center"/>
            </w:pPr>
          </w:p>
        </w:tc>
        <w:tc>
          <w:tcPr>
            <w:tcW w:w="358" w:type="pct"/>
            <w:gridSpan w:val="2"/>
            <w:vAlign w:val="center"/>
          </w:tcPr>
          <w:p w:rsidR="002760C1" w:rsidRPr="00B92175" w:rsidRDefault="002760C1" w:rsidP="003F16E3">
            <w:pPr>
              <w:jc w:val="center"/>
            </w:pPr>
            <w:proofErr w:type="spellStart"/>
            <w:r w:rsidRPr="00B92175">
              <w:t>заг</w:t>
            </w:r>
            <w:proofErr w:type="spellEnd"/>
            <w:r w:rsidRPr="00B92175">
              <w:t>. фонд</w:t>
            </w:r>
          </w:p>
        </w:tc>
        <w:tc>
          <w:tcPr>
            <w:tcW w:w="268" w:type="pct"/>
            <w:gridSpan w:val="2"/>
            <w:vAlign w:val="center"/>
          </w:tcPr>
          <w:p w:rsidR="002760C1" w:rsidRPr="00B92175" w:rsidRDefault="002760C1" w:rsidP="003F16E3">
            <w:pPr>
              <w:jc w:val="center"/>
            </w:pPr>
            <w:r w:rsidRPr="00B92175">
              <w:t>спец. фонд</w:t>
            </w:r>
          </w:p>
        </w:tc>
        <w:tc>
          <w:tcPr>
            <w:tcW w:w="358" w:type="pct"/>
            <w:gridSpan w:val="2"/>
            <w:vAlign w:val="center"/>
          </w:tcPr>
          <w:p w:rsidR="002760C1" w:rsidRPr="00B92175" w:rsidRDefault="002760C1" w:rsidP="003F16E3">
            <w:pPr>
              <w:jc w:val="center"/>
            </w:pPr>
            <w:r w:rsidRPr="00B92175">
              <w:t>разом</w:t>
            </w:r>
          </w:p>
        </w:tc>
        <w:tc>
          <w:tcPr>
            <w:tcW w:w="358" w:type="pct"/>
            <w:gridSpan w:val="2"/>
            <w:vAlign w:val="center"/>
          </w:tcPr>
          <w:p w:rsidR="002760C1" w:rsidRPr="00B92175" w:rsidRDefault="002760C1" w:rsidP="003F16E3">
            <w:pPr>
              <w:jc w:val="center"/>
            </w:pPr>
            <w:proofErr w:type="spellStart"/>
            <w:r w:rsidRPr="00B92175">
              <w:t>заг</w:t>
            </w:r>
            <w:proofErr w:type="spellEnd"/>
            <w:r w:rsidRPr="00B92175">
              <w:t>. фонд</w:t>
            </w:r>
          </w:p>
        </w:tc>
        <w:tc>
          <w:tcPr>
            <w:tcW w:w="313" w:type="pct"/>
            <w:gridSpan w:val="2"/>
            <w:vAlign w:val="center"/>
          </w:tcPr>
          <w:p w:rsidR="002760C1" w:rsidRPr="00B92175" w:rsidRDefault="002760C1" w:rsidP="003F16E3">
            <w:pPr>
              <w:jc w:val="center"/>
            </w:pPr>
            <w:r w:rsidRPr="00B92175">
              <w:t>спец. фонд</w:t>
            </w:r>
          </w:p>
        </w:tc>
        <w:tc>
          <w:tcPr>
            <w:tcW w:w="358" w:type="pct"/>
            <w:gridSpan w:val="2"/>
            <w:vAlign w:val="center"/>
          </w:tcPr>
          <w:p w:rsidR="002760C1" w:rsidRPr="00B92175" w:rsidRDefault="002760C1" w:rsidP="003F16E3">
            <w:pPr>
              <w:jc w:val="center"/>
            </w:pPr>
            <w:r w:rsidRPr="00B92175">
              <w:t>разом</w:t>
            </w:r>
          </w:p>
        </w:tc>
        <w:tc>
          <w:tcPr>
            <w:tcW w:w="416" w:type="pct"/>
            <w:gridSpan w:val="2"/>
            <w:vAlign w:val="center"/>
          </w:tcPr>
          <w:p w:rsidR="002760C1" w:rsidRPr="00B92175" w:rsidRDefault="002760C1" w:rsidP="003F16E3">
            <w:pPr>
              <w:jc w:val="center"/>
            </w:pPr>
            <w:proofErr w:type="spellStart"/>
            <w:r w:rsidRPr="00B92175">
              <w:t>заг</w:t>
            </w:r>
            <w:proofErr w:type="spellEnd"/>
            <w:r w:rsidRPr="00B92175">
              <w:t>. фонд</w:t>
            </w:r>
          </w:p>
        </w:tc>
        <w:tc>
          <w:tcPr>
            <w:tcW w:w="300" w:type="pct"/>
            <w:vAlign w:val="center"/>
          </w:tcPr>
          <w:p w:rsidR="002760C1" w:rsidRPr="00B92175" w:rsidRDefault="002760C1" w:rsidP="003F16E3">
            <w:pPr>
              <w:jc w:val="center"/>
            </w:pPr>
            <w:r w:rsidRPr="00B92175">
              <w:t>спец. фонд</w:t>
            </w:r>
          </w:p>
        </w:tc>
        <w:tc>
          <w:tcPr>
            <w:tcW w:w="402" w:type="pct"/>
            <w:vAlign w:val="center"/>
          </w:tcPr>
          <w:p w:rsidR="002760C1" w:rsidRPr="00B92175" w:rsidRDefault="002760C1" w:rsidP="003F16E3">
            <w:pPr>
              <w:jc w:val="center"/>
            </w:pPr>
            <w:r w:rsidRPr="00B92175">
              <w:t>разом</w:t>
            </w:r>
          </w:p>
        </w:tc>
      </w:tr>
      <w:tr w:rsidR="002760C1" w:rsidRPr="00B92175" w:rsidTr="003F16E3">
        <w:trPr>
          <w:trHeight w:val="255"/>
        </w:trPr>
        <w:tc>
          <w:tcPr>
            <w:tcW w:w="235" w:type="pct"/>
          </w:tcPr>
          <w:p w:rsidR="002760C1" w:rsidRPr="00B92175" w:rsidRDefault="002760C1" w:rsidP="003F16E3">
            <w:pPr>
              <w:jc w:val="right"/>
              <w:rPr>
                <w:b/>
                <w:bCs/>
              </w:rPr>
            </w:pPr>
            <w:r w:rsidRPr="00B92175">
              <w:rPr>
                <w:b/>
                <w:bCs/>
              </w:rPr>
              <w:t>1</w:t>
            </w:r>
          </w:p>
        </w:tc>
        <w:tc>
          <w:tcPr>
            <w:tcW w:w="801" w:type="pct"/>
          </w:tcPr>
          <w:p w:rsidR="002760C1" w:rsidRPr="00B92175" w:rsidRDefault="002760C1" w:rsidP="003F16E3">
            <w:pPr>
              <w:rPr>
                <w:b/>
                <w:bCs/>
              </w:rPr>
            </w:pPr>
            <w:r w:rsidRPr="00B92175">
              <w:rPr>
                <w:b/>
                <w:bCs/>
              </w:rPr>
              <w:t>затрат</w:t>
            </w:r>
          </w:p>
        </w:tc>
        <w:tc>
          <w:tcPr>
            <w:tcW w:w="403" w:type="pct"/>
            <w:gridSpan w:val="2"/>
          </w:tcPr>
          <w:p w:rsidR="002760C1" w:rsidRPr="00B92175" w:rsidRDefault="002760C1" w:rsidP="003F16E3">
            <w:pPr>
              <w:rPr>
                <w:b/>
                <w:bCs/>
              </w:rPr>
            </w:pPr>
            <w:r w:rsidRPr="00B92175">
              <w:rPr>
                <w:b/>
                <w:bCs/>
              </w:rPr>
              <w:t> </w:t>
            </w:r>
          </w:p>
        </w:tc>
        <w:tc>
          <w:tcPr>
            <w:tcW w:w="430" w:type="pct"/>
          </w:tcPr>
          <w:p w:rsidR="002760C1" w:rsidRPr="00B92175" w:rsidRDefault="002760C1" w:rsidP="003F16E3">
            <w:r w:rsidRPr="00B92175">
              <w:t> </w:t>
            </w:r>
          </w:p>
        </w:tc>
        <w:tc>
          <w:tcPr>
            <w:tcW w:w="358" w:type="pct"/>
            <w:gridSpan w:val="2"/>
          </w:tcPr>
          <w:p w:rsidR="002760C1" w:rsidRPr="00B92175" w:rsidRDefault="002760C1" w:rsidP="003F16E3">
            <w:r w:rsidRPr="00B92175">
              <w:t> </w:t>
            </w:r>
          </w:p>
        </w:tc>
        <w:tc>
          <w:tcPr>
            <w:tcW w:w="268" w:type="pct"/>
            <w:gridSpan w:val="2"/>
          </w:tcPr>
          <w:p w:rsidR="002760C1" w:rsidRPr="00B92175" w:rsidRDefault="002760C1" w:rsidP="003F16E3">
            <w:r w:rsidRPr="00B92175">
              <w:t> </w:t>
            </w:r>
          </w:p>
        </w:tc>
        <w:tc>
          <w:tcPr>
            <w:tcW w:w="358" w:type="pct"/>
            <w:gridSpan w:val="2"/>
          </w:tcPr>
          <w:p w:rsidR="002760C1" w:rsidRPr="00B92175" w:rsidRDefault="002760C1" w:rsidP="003F16E3">
            <w:r w:rsidRPr="00B92175">
              <w:t> </w:t>
            </w:r>
          </w:p>
        </w:tc>
        <w:tc>
          <w:tcPr>
            <w:tcW w:w="358" w:type="pct"/>
            <w:gridSpan w:val="2"/>
          </w:tcPr>
          <w:p w:rsidR="002760C1" w:rsidRPr="00B92175" w:rsidRDefault="002760C1" w:rsidP="003F16E3">
            <w:r w:rsidRPr="00B92175">
              <w:t> </w:t>
            </w:r>
          </w:p>
        </w:tc>
        <w:tc>
          <w:tcPr>
            <w:tcW w:w="313" w:type="pct"/>
            <w:gridSpan w:val="2"/>
          </w:tcPr>
          <w:p w:rsidR="002760C1" w:rsidRPr="00B92175" w:rsidRDefault="002760C1" w:rsidP="003F16E3">
            <w:r w:rsidRPr="00B92175">
              <w:t> </w:t>
            </w:r>
          </w:p>
        </w:tc>
        <w:tc>
          <w:tcPr>
            <w:tcW w:w="358" w:type="pct"/>
            <w:gridSpan w:val="2"/>
          </w:tcPr>
          <w:p w:rsidR="002760C1" w:rsidRPr="00B92175" w:rsidRDefault="002760C1" w:rsidP="003F16E3">
            <w:r w:rsidRPr="00B92175">
              <w:t> </w:t>
            </w:r>
          </w:p>
        </w:tc>
        <w:tc>
          <w:tcPr>
            <w:tcW w:w="416" w:type="pct"/>
            <w:gridSpan w:val="2"/>
          </w:tcPr>
          <w:p w:rsidR="002760C1" w:rsidRPr="00B92175" w:rsidRDefault="002760C1" w:rsidP="003F16E3">
            <w:r w:rsidRPr="00B92175">
              <w:t> </w:t>
            </w:r>
          </w:p>
        </w:tc>
        <w:tc>
          <w:tcPr>
            <w:tcW w:w="300" w:type="pct"/>
          </w:tcPr>
          <w:p w:rsidR="002760C1" w:rsidRPr="00B92175" w:rsidRDefault="002760C1" w:rsidP="003F16E3">
            <w:r w:rsidRPr="00B92175">
              <w:t> </w:t>
            </w:r>
          </w:p>
        </w:tc>
        <w:tc>
          <w:tcPr>
            <w:tcW w:w="402" w:type="pct"/>
          </w:tcPr>
          <w:p w:rsidR="002760C1" w:rsidRPr="00B92175" w:rsidRDefault="002760C1" w:rsidP="003F16E3">
            <w:r w:rsidRPr="00B92175">
              <w:t> </w:t>
            </w:r>
          </w:p>
        </w:tc>
      </w:tr>
      <w:tr w:rsidR="002760C1" w:rsidRPr="00B92175" w:rsidTr="003F16E3">
        <w:trPr>
          <w:trHeight w:val="447"/>
        </w:trPr>
        <w:tc>
          <w:tcPr>
            <w:tcW w:w="235" w:type="pct"/>
          </w:tcPr>
          <w:p w:rsidR="002760C1" w:rsidRPr="00B92175" w:rsidRDefault="002760C1" w:rsidP="003F16E3">
            <w:r w:rsidRPr="00B92175">
              <w:t>1.1.</w:t>
            </w:r>
          </w:p>
        </w:tc>
        <w:tc>
          <w:tcPr>
            <w:tcW w:w="801" w:type="pct"/>
          </w:tcPr>
          <w:p w:rsidR="002760C1" w:rsidRPr="00B92175" w:rsidRDefault="002760C1" w:rsidP="003F16E3">
            <w:r w:rsidRPr="00B92175">
              <w:t xml:space="preserve">Обсяг фінансових затрат за програмою </w:t>
            </w:r>
          </w:p>
        </w:tc>
        <w:tc>
          <w:tcPr>
            <w:tcW w:w="403" w:type="pct"/>
            <w:gridSpan w:val="2"/>
          </w:tcPr>
          <w:p w:rsidR="002760C1" w:rsidRPr="00B92175" w:rsidRDefault="002760C1" w:rsidP="003F16E3">
            <w:proofErr w:type="spellStart"/>
            <w:r w:rsidRPr="00B92175">
              <w:t>тис.грн</w:t>
            </w:r>
            <w:proofErr w:type="spellEnd"/>
            <w:r w:rsidRPr="00B92175">
              <w:t>.</w:t>
            </w:r>
          </w:p>
        </w:tc>
        <w:tc>
          <w:tcPr>
            <w:tcW w:w="430" w:type="pct"/>
          </w:tcPr>
          <w:p w:rsidR="002760C1" w:rsidRPr="00B92175" w:rsidRDefault="002760C1" w:rsidP="003F16E3">
            <w:r w:rsidRPr="00B92175">
              <w:t>кошторис</w:t>
            </w:r>
          </w:p>
        </w:tc>
        <w:tc>
          <w:tcPr>
            <w:tcW w:w="358" w:type="pct"/>
            <w:gridSpan w:val="2"/>
          </w:tcPr>
          <w:p w:rsidR="002760C1" w:rsidRPr="00B92175" w:rsidRDefault="002760C1" w:rsidP="003F16E3">
            <w:pPr>
              <w:pStyle w:val="ad"/>
              <w:tabs>
                <w:tab w:val="left" w:pos="540"/>
              </w:tabs>
              <w:jc w:val="right"/>
              <w:rPr>
                <w:rFonts w:ascii="Times New Roman" w:hAnsi="Times New Roman" w:cs="Times New Roman"/>
                <w:sz w:val="24"/>
                <w:szCs w:val="24"/>
                <w:lang w:val="uk-UA"/>
              </w:rPr>
            </w:pPr>
            <w:r w:rsidRPr="00B92175">
              <w:rPr>
                <w:rFonts w:ascii="Times New Roman" w:hAnsi="Times New Roman" w:cs="Times New Roman"/>
                <w:sz w:val="24"/>
                <w:szCs w:val="24"/>
                <w:lang w:val="uk-UA"/>
              </w:rPr>
              <w:t>1252,</w:t>
            </w:r>
            <w:r>
              <w:rPr>
                <w:rFonts w:ascii="Times New Roman" w:hAnsi="Times New Roman" w:cs="Times New Roman"/>
                <w:sz w:val="24"/>
                <w:szCs w:val="24"/>
                <w:lang w:val="uk-UA"/>
              </w:rPr>
              <w:t>7</w:t>
            </w:r>
          </w:p>
        </w:tc>
        <w:tc>
          <w:tcPr>
            <w:tcW w:w="268" w:type="pct"/>
            <w:gridSpan w:val="2"/>
          </w:tcPr>
          <w:p w:rsidR="002760C1" w:rsidRPr="00B92175" w:rsidRDefault="002760C1" w:rsidP="003F16E3">
            <w:pPr>
              <w:pStyle w:val="ad"/>
              <w:tabs>
                <w:tab w:val="left" w:pos="540"/>
              </w:tabs>
              <w:jc w:val="right"/>
              <w:rPr>
                <w:rFonts w:ascii="Times New Roman" w:hAnsi="Times New Roman" w:cs="Times New Roman"/>
                <w:sz w:val="24"/>
                <w:szCs w:val="24"/>
                <w:lang w:val="uk-UA"/>
              </w:rPr>
            </w:pPr>
            <w:r w:rsidRPr="00B92175">
              <w:rPr>
                <w:rFonts w:ascii="Times New Roman" w:hAnsi="Times New Roman" w:cs="Times New Roman"/>
                <w:sz w:val="24"/>
                <w:szCs w:val="24"/>
                <w:lang w:val="uk-UA"/>
              </w:rPr>
              <w:t>-</w:t>
            </w:r>
          </w:p>
        </w:tc>
        <w:tc>
          <w:tcPr>
            <w:tcW w:w="358" w:type="pct"/>
            <w:gridSpan w:val="2"/>
          </w:tcPr>
          <w:p w:rsidR="002760C1" w:rsidRPr="00B92175" w:rsidRDefault="002760C1" w:rsidP="003F16E3">
            <w:pPr>
              <w:pStyle w:val="ad"/>
              <w:tabs>
                <w:tab w:val="left" w:pos="540"/>
              </w:tabs>
              <w:jc w:val="right"/>
              <w:rPr>
                <w:rFonts w:ascii="Times New Roman" w:hAnsi="Times New Roman" w:cs="Times New Roman"/>
                <w:sz w:val="24"/>
                <w:szCs w:val="24"/>
                <w:lang w:val="uk-UA"/>
              </w:rPr>
            </w:pPr>
            <w:r w:rsidRPr="00B92175">
              <w:rPr>
                <w:rFonts w:ascii="Times New Roman" w:hAnsi="Times New Roman" w:cs="Times New Roman"/>
                <w:sz w:val="24"/>
                <w:szCs w:val="24"/>
                <w:lang w:val="uk-UA"/>
              </w:rPr>
              <w:t>1252,</w:t>
            </w:r>
            <w:r>
              <w:rPr>
                <w:rFonts w:ascii="Times New Roman" w:hAnsi="Times New Roman" w:cs="Times New Roman"/>
                <w:sz w:val="24"/>
                <w:szCs w:val="24"/>
                <w:lang w:val="uk-UA"/>
              </w:rPr>
              <w:t>7</w:t>
            </w:r>
          </w:p>
        </w:tc>
        <w:tc>
          <w:tcPr>
            <w:tcW w:w="358" w:type="pct"/>
            <w:gridSpan w:val="2"/>
          </w:tcPr>
          <w:p w:rsidR="002760C1" w:rsidRPr="00B92175" w:rsidRDefault="002760C1" w:rsidP="003F16E3">
            <w:pPr>
              <w:pStyle w:val="ad"/>
              <w:tabs>
                <w:tab w:val="left" w:pos="540"/>
              </w:tabs>
              <w:jc w:val="right"/>
              <w:rPr>
                <w:rFonts w:ascii="Times New Roman" w:hAnsi="Times New Roman" w:cs="Times New Roman"/>
                <w:bCs/>
                <w:color w:val="000000"/>
                <w:sz w:val="24"/>
                <w:szCs w:val="24"/>
                <w:lang w:val="uk-UA"/>
              </w:rPr>
            </w:pPr>
            <w:r w:rsidRPr="00B92175">
              <w:rPr>
                <w:rFonts w:ascii="Times New Roman" w:hAnsi="Times New Roman" w:cs="Times New Roman"/>
                <w:bCs/>
                <w:color w:val="000000"/>
                <w:sz w:val="24"/>
                <w:szCs w:val="24"/>
                <w:lang w:val="uk-UA"/>
              </w:rPr>
              <w:t>1100,5</w:t>
            </w:r>
          </w:p>
        </w:tc>
        <w:tc>
          <w:tcPr>
            <w:tcW w:w="313" w:type="pct"/>
            <w:gridSpan w:val="2"/>
          </w:tcPr>
          <w:p w:rsidR="002760C1" w:rsidRPr="00B92175" w:rsidRDefault="002760C1" w:rsidP="003F16E3">
            <w:pPr>
              <w:pStyle w:val="ad"/>
              <w:tabs>
                <w:tab w:val="left" w:pos="540"/>
              </w:tabs>
              <w:jc w:val="right"/>
              <w:rPr>
                <w:rFonts w:ascii="Times New Roman" w:hAnsi="Times New Roman" w:cs="Times New Roman"/>
                <w:bCs/>
                <w:color w:val="000000"/>
                <w:sz w:val="24"/>
                <w:szCs w:val="24"/>
                <w:lang w:val="uk-UA"/>
              </w:rPr>
            </w:pPr>
            <w:r w:rsidRPr="00B92175">
              <w:rPr>
                <w:rFonts w:ascii="Times New Roman" w:hAnsi="Times New Roman" w:cs="Times New Roman"/>
                <w:bCs/>
                <w:color w:val="000000"/>
                <w:sz w:val="24"/>
                <w:szCs w:val="24"/>
                <w:lang w:val="uk-UA"/>
              </w:rPr>
              <w:t>-</w:t>
            </w:r>
          </w:p>
        </w:tc>
        <w:tc>
          <w:tcPr>
            <w:tcW w:w="358" w:type="pct"/>
            <w:gridSpan w:val="2"/>
          </w:tcPr>
          <w:p w:rsidR="002760C1" w:rsidRPr="00B92175" w:rsidRDefault="002760C1" w:rsidP="003F16E3">
            <w:pPr>
              <w:pStyle w:val="ad"/>
              <w:tabs>
                <w:tab w:val="left" w:pos="540"/>
              </w:tabs>
              <w:jc w:val="right"/>
              <w:rPr>
                <w:rFonts w:ascii="Times New Roman" w:hAnsi="Times New Roman" w:cs="Times New Roman"/>
                <w:bCs/>
                <w:color w:val="000000"/>
                <w:sz w:val="24"/>
                <w:szCs w:val="24"/>
                <w:lang w:val="uk-UA"/>
              </w:rPr>
            </w:pPr>
            <w:r w:rsidRPr="00B92175">
              <w:rPr>
                <w:rFonts w:ascii="Times New Roman" w:hAnsi="Times New Roman" w:cs="Times New Roman"/>
                <w:bCs/>
                <w:color w:val="000000"/>
                <w:sz w:val="24"/>
                <w:szCs w:val="24"/>
                <w:lang w:val="uk-UA"/>
              </w:rPr>
              <w:t>1100,5</w:t>
            </w:r>
          </w:p>
        </w:tc>
        <w:tc>
          <w:tcPr>
            <w:tcW w:w="416" w:type="pct"/>
            <w:gridSpan w:val="2"/>
          </w:tcPr>
          <w:p w:rsidR="002760C1" w:rsidRPr="00B92175" w:rsidRDefault="002760C1" w:rsidP="003F16E3">
            <w:pPr>
              <w:pStyle w:val="ad"/>
              <w:tabs>
                <w:tab w:val="left" w:pos="540"/>
              </w:tabs>
              <w:jc w:val="right"/>
              <w:rPr>
                <w:rFonts w:ascii="Times New Roman" w:hAnsi="Times New Roman" w:cs="Times New Roman"/>
                <w:color w:val="000000"/>
                <w:sz w:val="24"/>
                <w:szCs w:val="24"/>
                <w:lang w:val="uk-UA"/>
              </w:rPr>
            </w:pPr>
            <w:r w:rsidRPr="00B92175">
              <w:rPr>
                <w:rFonts w:ascii="Times New Roman" w:hAnsi="Times New Roman" w:cs="Times New Roman"/>
                <w:color w:val="000000"/>
                <w:sz w:val="24"/>
                <w:szCs w:val="24"/>
                <w:lang w:val="uk-UA"/>
              </w:rPr>
              <w:t>-152,</w:t>
            </w:r>
            <w:r>
              <w:rPr>
                <w:rFonts w:ascii="Times New Roman" w:hAnsi="Times New Roman" w:cs="Times New Roman"/>
                <w:color w:val="000000"/>
                <w:sz w:val="24"/>
                <w:szCs w:val="24"/>
                <w:lang w:val="uk-UA"/>
              </w:rPr>
              <w:t>2</w:t>
            </w:r>
          </w:p>
        </w:tc>
        <w:tc>
          <w:tcPr>
            <w:tcW w:w="300" w:type="pct"/>
          </w:tcPr>
          <w:p w:rsidR="002760C1" w:rsidRPr="00B92175" w:rsidRDefault="002760C1" w:rsidP="003F16E3">
            <w:pPr>
              <w:pStyle w:val="ad"/>
              <w:tabs>
                <w:tab w:val="left" w:pos="540"/>
              </w:tabs>
              <w:jc w:val="right"/>
              <w:rPr>
                <w:rFonts w:ascii="Times New Roman" w:hAnsi="Times New Roman" w:cs="Times New Roman"/>
                <w:color w:val="000000"/>
                <w:sz w:val="24"/>
                <w:szCs w:val="24"/>
                <w:lang w:val="uk-UA"/>
              </w:rPr>
            </w:pPr>
          </w:p>
        </w:tc>
        <w:tc>
          <w:tcPr>
            <w:tcW w:w="402" w:type="pct"/>
          </w:tcPr>
          <w:p w:rsidR="002760C1" w:rsidRPr="00B92175" w:rsidRDefault="002760C1" w:rsidP="003F16E3">
            <w:pPr>
              <w:pStyle w:val="ad"/>
              <w:tabs>
                <w:tab w:val="left" w:pos="540"/>
              </w:tabs>
              <w:jc w:val="right"/>
              <w:rPr>
                <w:rFonts w:ascii="Times New Roman" w:hAnsi="Times New Roman" w:cs="Times New Roman"/>
                <w:color w:val="000000"/>
                <w:sz w:val="24"/>
                <w:szCs w:val="24"/>
                <w:lang w:val="uk-UA"/>
              </w:rPr>
            </w:pPr>
            <w:r w:rsidRPr="00B92175">
              <w:rPr>
                <w:rFonts w:ascii="Times New Roman" w:hAnsi="Times New Roman" w:cs="Times New Roman"/>
                <w:color w:val="000000"/>
                <w:sz w:val="24"/>
                <w:szCs w:val="24"/>
                <w:lang w:val="uk-UA"/>
              </w:rPr>
              <w:t>-152,</w:t>
            </w:r>
            <w:r>
              <w:rPr>
                <w:rFonts w:ascii="Times New Roman" w:hAnsi="Times New Roman" w:cs="Times New Roman"/>
                <w:color w:val="000000"/>
                <w:sz w:val="24"/>
                <w:szCs w:val="24"/>
                <w:lang w:val="uk-UA"/>
              </w:rPr>
              <w:t>2</w:t>
            </w:r>
          </w:p>
        </w:tc>
      </w:tr>
      <w:tr w:rsidR="002760C1" w:rsidRPr="00B92175" w:rsidTr="003F16E3">
        <w:trPr>
          <w:trHeight w:val="255"/>
        </w:trPr>
        <w:tc>
          <w:tcPr>
            <w:tcW w:w="5000" w:type="pct"/>
            <w:gridSpan w:val="21"/>
          </w:tcPr>
          <w:p w:rsidR="002760C1" w:rsidRPr="00B92175" w:rsidRDefault="002760C1" w:rsidP="003F16E3">
            <w:pPr>
              <w:jc w:val="center"/>
              <w:rPr>
                <w:i/>
                <w:iCs/>
              </w:rPr>
            </w:pPr>
            <w:r w:rsidRPr="00B92175">
              <w:rPr>
                <w:i/>
                <w:iCs/>
              </w:rPr>
              <w:t>Пояснення щодо розбіжностей у виконанні результативних показників:</w:t>
            </w:r>
          </w:p>
          <w:p w:rsidR="002760C1" w:rsidRPr="00B92175" w:rsidRDefault="002760C1" w:rsidP="003F16E3">
            <w:pPr>
              <w:jc w:val="center"/>
              <w:rPr>
                <w:i/>
                <w:iCs/>
              </w:rPr>
            </w:pPr>
            <w:r w:rsidRPr="00B92175">
              <w:rPr>
                <w:i/>
                <w:iCs/>
              </w:rPr>
              <w:t xml:space="preserve">Протягом 2014 року погашена кредиторська заборгованість 2013 року в сумі 696,4 </w:t>
            </w:r>
            <w:proofErr w:type="spellStart"/>
            <w:r w:rsidRPr="00B92175">
              <w:rPr>
                <w:i/>
                <w:iCs/>
              </w:rPr>
              <w:t>тис.грн</w:t>
            </w:r>
            <w:proofErr w:type="spellEnd"/>
            <w:r w:rsidRPr="00B92175">
              <w:rPr>
                <w:i/>
                <w:iCs/>
              </w:rPr>
              <w:t>. Акцепт результатів процедури закупівлі послуг у 2014 році відбувся 23.06.2014р. Послуги протягом І півріччя 2014 року не надавались, тому кошти, передбачені на програму не були використані в повному обсязі.</w:t>
            </w:r>
          </w:p>
        </w:tc>
      </w:tr>
      <w:tr w:rsidR="002760C1" w:rsidRPr="00B92175" w:rsidTr="003F16E3">
        <w:trPr>
          <w:trHeight w:val="255"/>
        </w:trPr>
        <w:tc>
          <w:tcPr>
            <w:tcW w:w="235" w:type="pct"/>
          </w:tcPr>
          <w:p w:rsidR="002760C1" w:rsidRPr="00B92175" w:rsidRDefault="002760C1" w:rsidP="003F16E3">
            <w:pPr>
              <w:jc w:val="right"/>
              <w:rPr>
                <w:b/>
                <w:bCs/>
              </w:rPr>
            </w:pPr>
            <w:r w:rsidRPr="00B92175">
              <w:rPr>
                <w:b/>
                <w:bCs/>
              </w:rPr>
              <w:t>2</w:t>
            </w:r>
          </w:p>
        </w:tc>
        <w:tc>
          <w:tcPr>
            <w:tcW w:w="801" w:type="pct"/>
          </w:tcPr>
          <w:p w:rsidR="002760C1" w:rsidRPr="00B92175" w:rsidRDefault="002760C1" w:rsidP="003F16E3">
            <w:pPr>
              <w:rPr>
                <w:b/>
                <w:bCs/>
              </w:rPr>
            </w:pPr>
            <w:r w:rsidRPr="00B92175">
              <w:rPr>
                <w:b/>
                <w:bCs/>
              </w:rPr>
              <w:t>продукту</w:t>
            </w:r>
          </w:p>
        </w:tc>
        <w:tc>
          <w:tcPr>
            <w:tcW w:w="397" w:type="pct"/>
          </w:tcPr>
          <w:p w:rsidR="002760C1" w:rsidRPr="00B92175" w:rsidRDefault="002760C1" w:rsidP="003F16E3">
            <w:pPr>
              <w:rPr>
                <w:b/>
                <w:bCs/>
              </w:rPr>
            </w:pPr>
            <w:r w:rsidRPr="00B92175">
              <w:rPr>
                <w:b/>
                <w:bCs/>
              </w:rPr>
              <w:t> </w:t>
            </w:r>
          </w:p>
        </w:tc>
        <w:tc>
          <w:tcPr>
            <w:tcW w:w="486" w:type="pct"/>
            <w:gridSpan w:val="3"/>
          </w:tcPr>
          <w:p w:rsidR="002760C1" w:rsidRPr="00B92175" w:rsidRDefault="002760C1" w:rsidP="003F16E3">
            <w:r w:rsidRPr="00B92175">
              <w:t> </w:t>
            </w:r>
          </w:p>
        </w:tc>
        <w:tc>
          <w:tcPr>
            <w:tcW w:w="363" w:type="pct"/>
            <w:gridSpan w:val="2"/>
          </w:tcPr>
          <w:p w:rsidR="002760C1" w:rsidRPr="00B92175" w:rsidRDefault="002760C1" w:rsidP="003F16E3">
            <w:r w:rsidRPr="00B92175">
              <w:t> </w:t>
            </w:r>
          </w:p>
        </w:tc>
        <w:tc>
          <w:tcPr>
            <w:tcW w:w="300" w:type="pct"/>
            <w:gridSpan w:val="2"/>
          </w:tcPr>
          <w:p w:rsidR="002760C1" w:rsidRPr="00B92175" w:rsidRDefault="002760C1" w:rsidP="003F16E3">
            <w:r w:rsidRPr="00B92175">
              <w:t> </w:t>
            </w:r>
          </w:p>
        </w:tc>
        <w:tc>
          <w:tcPr>
            <w:tcW w:w="366" w:type="pct"/>
            <w:gridSpan w:val="2"/>
          </w:tcPr>
          <w:p w:rsidR="002760C1" w:rsidRPr="00B92175" w:rsidRDefault="002760C1" w:rsidP="003F16E3">
            <w:r w:rsidRPr="00B92175">
              <w:t> </w:t>
            </w:r>
          </w:p>
        </w:tc>
        <w:tc>
          <w:tcPr>
            <w:tcW w:w="368" w:type="pct"/>
            <w:gridSpan w:val="2"/>
          </w:tcPr>
          <w:p w:rsidR="002760C1" w:rsidRPr="00B92175" w:rsidRDefault="002760C1" w:rsidP="003F16E3">
            <w:r w:rsidRPr="00B92175">
              <w:t> </w:t>
            </w:r>
          </w:p>
        </w:tc>
        <w:tc>
          <w:tcPr>
            <w:tcW w:w="300" w:type="pct"/>
            <w:gridSpan w:val="2"/>
          </w:tcPr>
          <w:p w:rsidR="002760C1" w:rsidRPr="00B92175" w:rsidRDefault="002760C1" w:rsidP="003F16E3">
            <w:r w:rsidRPr="00B92175">
              <w:t> </w:t>
            </w:r>
          </w:p>
        </w:tc>
        <w:tc>
          <w:tcPr>
            <w:tcW w:w="367" w:type="pct"/>
            <w:gridSpan w:val="2"/>
          </w:tcPr>
          <w:p w:rsidR="002760C1" w:rsidRPr="00B92175" w:rsidRDefault="002760C1" w:rsidP="003F16E3">
            <w:r w:rsidRPr="00B92175">
              <w:t> </w:t>
            </w:r>
          </w:p>
        </w:tc>
        <w:tc>
          <w:tcPr>
            <w:tcW w:w="315" w:type="pct"/>
          </w:tcPr>
          <w:p w:rsidR="002760C1" w:rsidRPr="00B92175" w:rsidRDefault="002760C1" w:rsidP="003F16E3">
            <w:r w:rsidRPr="00B92175">
              <w:t> </w:t>
            </w:r>
          </w:p>
        </w:tc>
        <w:tc>
          <w:tcPr>
            <w:tcW w:w="300" w:type="pct"/>
          </w:tcPr>
          <w:p w:rsidR="002760C1" w:rsidRPr="00B92175" w:rsidRDefault="002760C1" w:rsidP="003F16E3">
            <w:r w:rsidRPr="00B92175">
              <w:t> </w:t>
            </w:r>
          </w:p>
        </w:tc>
        <w:tc>
          <w:tcPr>
            <w:tcW w:w="402" w:type="pct"/>
          </w:tcPr>
          <w:p w:rsidR="002760C1" w:rsidRPr="00B92175" w:rsidRDefault="002760C1" w:rsidP="003F16E3">
            <w:r w:rsidRPr="00B92175">
              <w:t> </w:t>
            </w:r>
          </w:p>
        </w:tc>
      </w:tr>
      <w:tr w:rsidR="002760C1" w:rsidRPr="00B92175" w:rsidTr="003F16E3">
        <w:trPr>
          <w:trHeight w:val="533"/>
        </w:trPr>
        <w:tc>
          <w:tcPr>
            <w:tcW w:w="235" w:type="pct"/>
          </w:tcPr>
          <w:p w:rsidR="002760C1" w:rsidRPr="00B92175" w:rsidRDefault="002760C1" w:rsidP="003F16E3">
            <w:pPr>
              <w:pStyle w:val="ad"/>
              <w:tabs>
                <w:tab w:val="left" w:pos="540"/>
              </w:tabs>
              <w:rPr>
                <w:rFonts w:ascii="Times New Roman" w:hAnsi="Times New Roman" w:cs="Times New Roman"/>
                <w:bCs/>
                <w:sz w:val="24"/>
                <w:szCs w:val="24"/>
                <w:lang w:val="uk-UA"/>
              </w:rPr>
            </w:pPr>
            <w:r w:rsidRPr="00B92175">
              <w:rPr>
                <w:rFonts w:ascii="Times New Roman" w:hAnsi="Times New Roman" w:cs="Times New Roman"/>
                <w:bCs/>
                <w:sz w:val="24"/>
                <w:szCs w:val="24"/>
                <w:lang w:val="uk-UA"/>
              </w:rPr>
              <w:t>2.1.</w:t>
            </w:r>
          </w:p>
        </w:tc>
        <w:tc>
          <w:tcPr>
            <w:tcW w:w="801" w:type="pct"/>
          </w:tcPr>
          <w:p w:rsidR="002760C1" w:rsidRPr="00B92175" w:rsidRDefault="002760C1" w:rsidP="003F16E3">
            <w:pPr>
              <w:pStyle w:val="ad"/>
              <w:tabs>
                <w:tab w:val="left" w:pos="540"/>
              </w:tabs>
              <w:rPr>
                <w:rFonts w:ascii="Times New Roman" w:hAnsi="Times New Roman" w:cs="Times New Roman"/>
                <w:bCs/>
                <w:sz w:val="24"/>
                <w:szCs w:val="24"/>
                <w:lang w:val="uk-UA"/>
              </w:rPr>
            </w:pPr>
            <w:r w:rsidRPr="00B92175">
              <w:rPr>
                <w:rFonts w:ascii="Times New Roman" w:hAnsi="Times New Roman" w:cs="Times New Roman"/>
                <w:bCs/>
                <w:sz w:val="24"/>
                <w:szCs w:val="24"/>
                <w:lang w:val="uk-UA"/>
              </w:rPr>
              <w:t>Кількість осіб, обстежених по програмі</w:t>
            </w:r>
          </w:p>
        </w:tc>
        <w:tc>
          <w:tcPr>
            <w:tcW w:w="397" w:type="pct"/>
            <w:vMerge w:val="restart"/>
          </w:tcPr>
          <w:p w:rsidR="002760C1" w:rsidRPr="00B92175" w:rsidRDefault="002760C1" w:rsidP="003F16E3">
            <w:pPr>
              <w:pStyle w:val="ad"/>
              <w:tabs>
                <w:tab w:val="left" w:pos="540"/>
              </w:tabs>
              <w:rPr>
                <w:rFonts w:ascii="Times New Roman" w:hAnsi="Times New Roman" w:cs="Times New Roman"/>
                <w:bCs/>
                <w:sz w:val="24"/>
                <w:szCs w:val="24"/>
                <w:lang w:val="uk-UA"/>
              </w:rPr>
            </w:pPr>
            <w:r w:rsidRPr="00B92175">
              <w:rPr>
                <w:rFonts w:ascii="Times New Roman" w:hAnsi="Times New Roman" w:cs="Times New Roman"/>
                <w:bCs/>
                <w:sz w:val="24"/>
                <w:szCs w:val="24"/>
                <w:lang w:val="uk-UA"/>
              </w:rPr>
              <w:t>осіб</w:t>
            </w:r>
          </w:p>
        </w:tc>
        <w:tc>
          <w:tcPr>
            <w:tcW w:w="486" w:type="pct"/>
            <w:gridSpan w:val="3"/>
            <w:vMerge w:val="restart"/>
          </w:tcPr>
          <w:p w:rsidR="002760C1" w:rsidRPr="00342860" w:rsidRDefault="002760C1" w:rsidP="003F16E3">
            <w:r w:rsidRPr="00B92175">
              <w:t>стат. звітність</w:t>
            </w:r>
          </w:p>
          <w:p w:rsidR="002760C1" w:rsidRPr="00B92175" w:rsidRDefault="002760C1" w:rsidP="003F16E3"/>
        </w:tc>
        <w:tc>
          <w:tcPr>
            <w:tcW w:w="363" w:type="pct"/>
            <w:gridSpan w:val="2"/>
          </w:tcPr>
          <w:p w:rsidR="002760C1" w:rsidRPr="00B92175" w:rsidRDefault="002760C1" w:rsidP="003F16E3">
            <w:pPr>
              <w:autoSpaceDE w:val="0"/>
              <w:autoSpaceDN w:val="0"/>
              <w:adjustRightInd w:val="0"/>
              <w:jc w:val="right"/>
            </w:pPr>
          </w:p>
        </w:tc>
        <w:tc>
          <w:tcPr>
            <w:tcW w:w="300" w:type="pct"/>
            <w:gridSpan w:val="2"/>
          </w:tcPr>
          <w:p w:rsidR="002760C1" w:rsidRPr="00B92175" w:rsidRDefault="002760C1" w:rsidP="003F16E3">
            <w:pPr>
              <w:autoSpaceDE w:val="0"/>
              <w:autoSpaceDN w:val="0"/>
              <w:adjustRightInd w:val="0"/>
              <w:jc w:val="right"/>
            </w:pPr>
          </w:p>
        </w:tc>
        <w:tc>
          <w:tcPr>
            <w:tcW w:w="366" w:type="pct"/>
            <w:gridSpan w:val="2"/>
          </w:tcPr>
          <w:p w:rsidR="002760C1" w:rsidRPr="00B92175" w:rsidRDefault="002760C1" w:rsidP="003F16E3">
            <w:pPr>
              <w:autoSpaceDE w:val="0"/>
              <w:autoSpaceDN w:val="0"/>
              <w:adjustRightInd w:val="0"/>
              <w:jc w:val="right"/>
            </w:pPr>
            <w:r w:rsidRPr="00B92175">
              <w:t>927</w:t>
            </w:r>
          </w:p>
        </w:tc>
        <w:tc>
          <w:tcPr>
            <w:tcW w:w="368" w:type="pct"/>
            <w:gridSpan w:val="2"/>
          </w:tcPr>
          <w:p w:rsidR="002760C1" w:rsidRPr="00B92175" w:rsidRDefault="002760C1" w:rsidP="003F16E3">
            <w:pPr>
              <w:autoSpaceDE w:val="0"/>
              <w:autoSpaceDN w:val="0"/>
              <w:adjustRightInd w:val="0"/>
              <w:jc w:val="right"/>
            </w:pPr>
          </w:p>
        </w:tc>
        <w:tc>
          <w:tcPr>
            <w:tcW w:w="300" w:type="pct"/>
            <w:gridSpan w:val="2"/>
          </w:tcPr>
          <w:p w:rsidR="002760C1" w:rsidRPr="00B92175" w:rsidRDefault="002760C1" w:rsidP="003F16E3">
            <w:pPr>
              <w:autoSpaceDE w:val="0"/>
              <w:autoSpaceDN w:val="0"/>
              <w:adjustRightInd w:val="0"/>
              <w:jc w:val="right"/>
            </w:pPr>
          </w:p>
        </w:tc>
        <w:tc>
          <w:tcPr>
            <w:tcW w:w="367" w:type="pct"/>
            <w:gridSpan w:val="2"/>
          </w:tcPr>
          <w:p w:rsidR="002760C1" w:rsidRPr="00B92175" w:rsidRDefault="002760C1" w:rsidP="003F16E3">
            <w:pPr>
              <w:autoSpaceDE w:val="0"/>
              <w:autoSpaceDN w:val="0"/>
              <w:adjustRightInd w:val="0"/>
              <w:jc w:val="right"/>
            </w:pPr>
            <w:r w:rsidRPr="00B92175">
              <w:t>674</w:t>
            </w:r>
          </w:p>
        </w:tc>
        <w:tc>
          <w:tcPr>
            <w:tcW w:w="315" w:type="pct"/>
          </w:tcPr>
          <w:p w:rsidR="002760C1" w:rsidRPr="00B92175" w:rsidRDefault="002760C1" w:rsidP="003F16E3">
            <w:pPr>
              <w:jc w:val="right"/>
            </w:pPr>
          </w:p>
        </w:tc>
        <w:tc>
          <w:tcPr>
            <w:tcW w:w="300" w:type="pct"/>
          </w:tcPr>
          <w:p w:rsidR="002760C1" w:rsidRPr="00B92175" w:rsidRDefault="002760C1" w:rsidP="003F16E3">
            <w:pPr>
              <w:jc w:val="right"/>
            </w:pPr>
          </w:p>
        </w:tc>
        <w:tc>
          <w:tcPr>
            <w:tcW w:w="402" w:type="pct"/>
          </w:tcPr>
          <w:p w:rsidR="002760C1" w:rsidRPr="00B92175" w:rsidRDefault="002760C1" w:rsidP="003F16E3">
            <w:pPr>
              <w:jc w:val="right"/>
            </w:pPr>
            <w:r w:rsidRPr="00B92175">
              <w:t>-253</w:t>
            </w:r>
          </w:p>
        </w:tc>
      </w:tr>
      <w:tr w:rsidR="002760C1" w:rsidRPr="00B92175" w:rsidTr="003F16E3">
        <w:trPr>
          <w:trHeight w:val="373"/>
        </w:trPr>
        <w:tc>
          <w:tcPr>
            <w:tcW w:w="235" w:type="pct"/>
          </w:tcPr>
          <w:p w:rsidR="002760C1" w:rsidRPr="00B92175" w:rsidRDefault="002760C1" w:rsidP="003F16E3">
            <w:pPr>
              <w:pStyle w:val="ad"/>
              <w:tabs>
                <w:tab w:val="left" w:pos="540"/>
              </w:tabs>
              <w:rPr>
                <w:rFonts w:ascii="Times New Roman" w:hAnsi="Times New Roman" w:cs="Times New Roman"/>
                <w:bCs/>
                <w:sz w:val="24"/>
                <w:szCs w:val="24"/>
                <w:lang w:val="uk-UA"/>
              </w:rPr>
            </w:pPr>
          </w:p>
        </w:tc>
        <w:tc>
          <w:tcPr>
            <w:tcW w:w="801" w:type="pct"/>
          </w:tcPr>
          <w:p w:rsidR="002760C1" w:rsidRPr="00582BED" w:rsidRDefault="002760C1" w:rsidP="003F16E3">
            <w:r w:rsidRPr="00582BED">
              <w:t>- без контрастування</w:t>
            </w:r>
          </w:p>
        </w:tc>
        <w:tc>
          <w:tcPr>
            <w:tcW w:w="397" w:type="pct"/>
            <w:vMerge/>
          </w:tcPr>
          <w:p w:rsidR="002760C1" w:rsidRPr="00B92175" w:rsidRDefault="002760C1" w:rsidP="003F16E3">
            <w:pPr>
              <w:pStyle w:val="ad"/>
              <w:tabs>
                <w:tab w:val="left" w:pos="540"/>
              </w:tabs>
              <w:rPr>
                <w:rFonts w:ascii="Times New Roman" w:hAnsi="Times New Roman" w:cs="Times New Roman"/>
                <w:bCs/>
                <w:sz w:val="24"/>
                <w:szCs w:val="24"/>
                <w:lang w:val="uk-UA"/>
              </w:rPr>
            </w:pPr>
          </w:p>
        </w:tc>
        <w:tc>
          <w:tcPr>
            <w:tcW w:w="486" w:type="pct"/>
            <w:gridSpan w:val="3"/>
            <w:vMerge/>
          </w:tcPr>
          <w:p w:rsidR="002760C1" w:rsidRPr="00B92175" w:rsidRDefault="002760C1" w:rsidP="003F16E3"/>
        </w:tc>
        <w:tc>
          <w:tcPr>
            <w:tcW w:w="363" w:type="pct"/>
            <w:gridSpan w:val="2"/>
          </w:tcPr>
          <w:p w:rsidR="002760C1" w:rsidRPr="00B92175" w:rsidRDefault="002760C1" w:rsidP="003F16E3">
            <w:pPr>
              <w:autoSpaceDE w:val="0"/>
              <w:autoSpaceDN w:val="0"/>
              <w:adjustRightInd w:val="0"/>
              <w:jc w:val="right"/>
            </w:pPr>
          </w:p>
        </w:tc>
        <w:tc>
          <w:tcPr>
            <w:tcW w:w="300" w:type="pct"/>
            <w:gridSpan w:val="2"/>
          </w:tcPr>
          <w:p w:rsidR="002760C1" w:rsidRPr="00B92175" w:rsidRDefault="002760C1" w:rsidP="003F16E3">
            <w:pPr>
              <w:autoSpaceDE w:val="0"/>
              <w:autoSpaceDN w:val="0"/>
              <w:adjustRightInd w:val="0"/>
              <w:jc w:val="right"/>
            </w:pPr>
          </w:p>
        </w:tc>
        <w:tc>
          <w:tcPr>
            <w:tcW w:w="366" w:type="pct"/>
            <w:gridSpan w:val="2"/>
          </w:tcPr>
          <w:p w:rsidR="002760C1" w:rsidRPr="00B92175" w:rsidRDefault="002760C1" w:rsidP="003F16E3">
            <w:pPr>
              <w:autoSpaceDE w:val="0"/>
              <w:autoSpaceDN w:val="0"/>
              <w:adjustRightInd w:val="0"/>
              <w:jc w:val="right"/>
            </w:pPr>
            <w:r w:rsidRPr="00B92175">
              <w:t>846</w:t>
            </w:r>
          </w:p>
        </w:tc>
        <w:tc>
          <w:tcPr>
            <w:tcW w:w="368" w:type="pct"/>
            <w:gridSpan w:val="2"/>
          </w:tcPr>
          <w:p w:rsidR="002760C1" w:rsidRPr="00B92175" w:rsidRDefault="002760C1" w:rsidP="003F16E3">
            <w:pPr>
              <w:autoSpaceDE w:val="0"/>
              <w:autoSpaceDN w:val="0"/>
              <w:adjustRightInd w:val="0"/>
              <w:jc w:val="right"/>
            </w:pPr>
          </w:p>
        </w:tc>
        <w:tc>
          <w:tcPr>
            <w:tcW w:w="300" w:type="pct"/>
            <w:gridSpan w:val="2"/>
          </w:tcPr>
          <w:p w:rsidR="002760C1" w:rsidRPr="00B92175" w:rsidRDefault="002760C1" w:rsidP="003F16E3">
            <w:pPr>
              <w:autoSpaceDE w:val="0"/>
              <w:autoSpaceDN w:val="0"/>
              <w:adjustRightInd w:val="0"/>
              <w:jc w:val="right"/>
            </w:pPr>
          </w:p>
        </w:tc>
        <w:tc>
          <w:tcPr>
            <w:tcW w:w="367" w:type="pct"/>
            <w:gridSpan w:val="2"/>
          </w:tcPr>
          <w:p w:rsidR="002760C1" w:rsidRPr="00B92175" w:rsidRDefault="002760C1" w:rsidP="003F16E3">
            <w:pPr>
              <w:autoSpaceDE w:val="0"/>
              <w:autoSpaceDN w:val="0"/>
              <w:adjustRightInd w:val="0"/>
              <w:jc w:val="right"/>
            </w:pPr>
            <w:r w:rsidRPr="00B92175">
              <w:t>616</w:t>
            </w:r>
          </w:p>
        </w:tc>
        <w:tc>
          <w:tcPr>
            <w:tcW w:w="315" w:type="pct"/>
          </w:tcPr>
          <w:p w:rsidR="002760C1" w:rsidRPr="00B92175" w:rsidRDefault="002760C1" w:rsidP="003F16E3">
            <w:pPr>
              <w:jc w:val="right"/>
            </w:pPr>
          </w:p>
        </w:tc>
        <w:tc>
          <w:tcPr>
            <w:tcW w:w="300" w:type="pct"/>
          </w:tcPr>
          <w:p w:rsidR="002760C1" w:rsidRPr="00B92175" w:rsidRDefault="002760C1" w:rsidP="003F16E3">
            <w:pPr>
              <w:jc w:val="right"/>
            </w:pPr>
          </w:p>
        </w:tc>
        <w:tc>
          <w:tcPr>
            <w:tcW w:w="402" w:type="pct"/>
          </w:tcPr>
          <w:p w:rsidR="002760C1" w:rsidRPr="00B92175" w:rsidRDefault="002760C1" w:rsidP="003F16E3">
            <w:pPr>
              <w:jc w:val="right"/>
            </w:pPr>
            <w:r w:rsidRPr="00B92175">
              <w:t>-230</w:t>
            </w:r>
          </w:p>
        </w:tc>
      </w:tr>
      <w:tr w:rsidR="002760C1" w:rsidRPr="00B92175" w:rsidTr="003F16E3">
        <w:trPr>
          <w:trHeight w:val="373"/>
        </w:trPr>
        <w:tc>
          <w:tcPr>
            <w:tcW w:w="235" w:type="pct"/>
          </w:tcPr>
          <w:p w:rsidR="002760C1" w:rsidRPr="00B92175" w:rsidRDefault="002760C1" w:rsidP="003F16E3">
            <w:pPr>
              <w:pStyle w:val="ad"/>
              <w:tabs>
                <w:tab w:val="left" w:pos="540"/>
              </w:tabs>
              <w:rPr>
                <w:rFonts w:ascii="Times New Roman" w:hAnsi="Times New Roman" w:cs="Times New Roman"/>
                <w:bCs/>
                <w:sz w:val="24"/>
                <w:szCs w:val="24"/>
                <w:lang w:val="uk-UA"/>
              </w:rPr>
            </w:pPr>
          </w:p>
        </w:tc>
        <w:tc>
          <w:tcPr>
            <w:tcW w:w="801" w:type="pct"/>
          </w:tcPr>
          <w:p w:rsidR="002760C1" w:rsidRPr="00582BED" w:rsidRDefault="002760C1" w:rsidP="003F16E3">
            <w:r w:rsidRPr="00582BED">
              <w:t>- з контрастуванням</w:t>
            </w:r>
          </w:p>
        </w:tc>
        <w:tc>
          <w:tcPr>
            <w:tcW w:w="397" w:type="pct"/>
            <w:vMerge/>
          </w:tcPr>
          <w:p w:rsidR="002760C1" w:rsidRPr="00B92175" w:rsidRDefault="002760C1" w:rsidP="003F16E3">
            <w:pPr>
              <w:pStyle w:val="ad"/>
              <w:tabs>
                <w:tab w:val="left" w:pos="540"/>
              </w:tabs>
              <w:rPr>
                <w:rFonts w:ascii="Times New Roman" w:hAnsi="Times New Roman" w:cs="Times New Roman"/>
                <w:bCs/>
                <w:sz w:val="24"/>
                <w:szCs w:val="24"/>
                <w:lang w:val="uk-UA"/>
              </w:rPr>
            </w:pPr>
          </w:p>
        </w:tc>
        <w:tc>
          <w:tcPr>
            <w:tcW w:w="486" w:type="pct"/>
            <w:gridSpan w:val="3"/>
            <w:vMerge/>
          </w:tcPr>
          <w:p w:rsidR="002760C1" w:rsidRPr="00B92175" w:rsidRDefault="002760C1" w:rsidP="003F16E3"/>
        </w:tc>
        <w:tc>
          <w:tcPr>
            <w:tcW w:w="363" w:type="pct"/>
            <w:gridSpan w:val="2"/>
          </w:tcPr>
          <w:p w:rsidR="002760C1" w:rsidRPr="00B92175" w:rsidRDefault="002760C1" w:rsidP="003F16E3">
            <w:pPr>
              <w:autoSpaceDE w:val="0"/>
              <w:autoSpaceDN w:val="0"/>
              <w:adjustRightInd w:val="0"/>
              <w:jc w:val="right"/>
              <w:rPr>
                <w:bCs/>
              </w:rPr>
            </w:pPr>
          </w:p>
        </w:tc>
        <w:tc>
          <w:tcPr>
            <w:tcW w:w="300" w:type="pct"/>
            <w:gridSpan w:val="2"/>
          </w:tcPr>
          <w:p w:rsidR="002760C1" w:rsidRPr="00B92175" w:rsidRDefault="002760C1" w:rsidP="003F16E3">
            <w:pPr>
              <w:autoSpaceDE w:val="0"/>
              <w:autoSpaceDN w:val="0"/>
              <w:adjustRightInd w:val="0"/>
              <w:jc w:val="right"/>
            </w:pPr>
          </w:p>
        </w:tc>
        <w:tc>
          <w:tcPr>
            <w:tcW w:w="366" w:type="pct"/>
            <w:gridSpan w:val="2"/>
          </w:tcPr>
          <w:p w:rsidR="002760C1" w:rsidRPr="00B92175" w:rsidRDefault="002760C1" w:rsidP="003F16E3">
            <w:pPr>
              <w:autoSpaceDE w:val="0"/>
              <w:autoSpaceDN w:val="0"/>
              <w:adjustRightInd w:val="0"/>
              <w:jc w:val="right"/>
              <w:rPr>
                <w:bCs/>
              </w:rPr>
            </w:pPr>
            <w:r w:rsidRPr="00B92175">
              <w:rPr>
                <w:bCs/>
              </w:rPr>
              <w:t>81</w:t>
            </w:r>
          </w:p>
        </w:tc>
        <w:tc>
          <w:tcPr>
            <w:tcW w:w="368" w:type="pct"/>
            <w:gridSpan w:val="2"/>
          </w:tcPr>
          <w:p w:rsidR="002760C1" w:rsidRPr="00B92175" w:rsidRDefault="002760C1" w:rsidP="003F16E3">
            <w:pPr>
              <w:autoSpaceDE w:val="0"/>
              <w:autoSpaceDN w:val="0"/>
              <w:adjustRightInd w:val="0"/>
              <w:jc w:val="right"/>
              <w:rPr>
                <w:bCs/>
              </w:rPr>
            </w:pPr>
          </w:p>
        </w:tc>
        <w:tc>
          <w:tcPr>
            <w:tcW w:w="300" w:type="pct"/>
            <w:gridSpan w:val="2"/>
          </w:tcPr>
          <w:p w:rsidR="002760C1" w:rsidRPr="00B92175" w:rsidRDefault="002760C1" w:rsidP="003F16E3">
            <w:pPr>
              <w:autoSpaceDE w:val="0"/>
              <w:autoSpaceDN w:val="0"/>
              <w:adjustRightInd w:val="0"/>
              <w:jc w:val="right"/>
            </w:pPr>
          </w:p>
        </w:tc>
        <w:tc>
          <w:tcPr>
            <w:tcW w:w="367" w:type="pct"/>
            <w:gridSpan w:val="2"/>
          </w:tcPr>
          <w:p w:rsidR="002760C1" w:rsidRPr="00B92175" w:rsidRDefault="002760C1" w:rsidP="003F16E3">
            <w:pPr>
              <w:autoSpaceDE w:val="0"/>
              <w:autoSpaceDN w:val="0"/>
              <w:adjustRightInd w:val="0"/>
              <w:jc w:val="right"/>
              <w:rPr>
                <w:bCs/>
              </w:rPr>
            </w:pPr>
            <w:r w:rsidRPr="00B92175">
              <w:rPr>
                <w:bCs/>
              </w:rPr>
              <w:t>58</w:t>
            </w:r>
          </w:p>
        </w:tc>
        <w:tc>
          <w:tcPr>
            <w:tcW w:w="315" w:type="pct"/>
          </w:tcPr>
          <w:p w:rsidR="002760C1" w:rsidRPr="00B92175" w:rsidRDefault="002760C1" w:rsidP="003F16E3">
            <w:pPr>
              <w:jc w:val="right"/>
            </w:pPr>
          </w:p>
        </w:tc>
        <w:tc>
          <w:tcPr>
            <w:tcW w:w="300" w:type="pct"/>
          </w:tcPr>
          <w:p w:rsidR="002760C1" w:rsidRPr="00B92175" w:rsidRDefault="002760C1" w:rsidP="003F16E3">
            <w:pPr>
              <w:jc w:val="right"/>
            </w:pPr>
          </w:p>
        </w:tc>
        <w:tc>
          <w:tcPr>
            <w:tcW w:w="402" w:type="pct"/>
          </w:tcPr>
          <w:p w:rsidR="002760C1" w:rsidRPr="00B92175" w:rsidRDefault="002760C1" w:rsidP="003F16E3">
            <w:pPr>
              <w:jc w:val="right"/>
            </w:pPr>
            <w:r w:rsidRPr="00B92175">
              <w:t>-23</w:t>
            </w:r>
          </w:p>
        </w:tc>
      </w:tr>
      <w:tr w:rsidR="002760C1" w:rsidRPr="00B92175" w:rsidTr="003F16E3">
        <w:trPr>
          <w:trHeight w:val="255"/>
        </w:trPr>
        <w:tc>
          <w:tcPr>
            <w:tcW w:w="5000" w:type="pct"/>
            <w:gridSpan w:val="21"/>
          </w:tcPr>
          <w:p w:rsidR="002760C1" w:rsidRPr="00B92175" w:rsidRDefault="002760C1" w:rsidP="003F16E3">
            <w:pPr>
              <w:jc w:val="center"/>
              <w:rPr>
                <w:i/>
                <w:iCs/>
              </w:rPr>
            </w:pPr>
            <w:r w:rsidRPr="00B92175">
              <w:rPr>
                <w:i/>
                <w:iCs/>
              </w:rPr>
              <w:t>Пояснення щодо розбіжностей у виконанні результативних показників:</w:t>
            </w:r>
          </w:p>
          <w:p w:rsidR="002760C1" w:rsidRPr="00B92175" w:rsidRDefault="002760C1" w:rsidP="003F16E3">
            <w:pPr>
              <w:jc w:val="center"/>
              <w:rPr>
                <w:i/>
                <w:iCs/>
              </w:rPr>
            </w:pPr>
            <w:r w:rsidRPr="00B92175">
              <w:rPr>
                <w:i/>
                <w:iCs/>
              </w:rPr>
              <w:t>Акцепт результатів процедури закупівлі послуг у 2014 році відбувся 23.06.2014р. Послуги протягом І півріччя 2014 року не надавались.</w:t>
            </w:r>
          </w:p>
        </w:tc>
      </w:tr>
      <w:tr w:rsidR="002760C1" w:rsidRPr="00B92175" w:rsidTr="003F16E3">
        <w:trPr>
          <w:trHeight w:val="255"/>
        </w:trPr>
        <w:tc>
          <w:tcPr>
            <w:tcW w:w="235" w:type="pct"/>
          </w:tcPr>
          <w:p w:rsidR="002760C1" w:rsidRPr="00B92175" w:rsidRDefault="002760C1" w:rsidP="003F16E3">
            <w:pPr>
              <w:jc w:val="right"/>
              <w:rPr>
                <w:b/>
                <w:bCs/>
              </w:rPr>
            </w:pPr>
            <w:r w:rsidRPr="00B92175">
              <w:rPr>
                <w:b/>
                <w:bCs/>
              </w:rPr>
              <w:t>3</w:t>
            </w:r>
          </w:p>
        </w:tc>
        <w:tc>
          <w:tcPr>
            <w:tcW w:w="801" w:type="pct"/>
          </w:tcPr>
          <w:p w:rsidR="002760C1" w:rsidRPr="00B92175" w:rsidRDefault="002760C1" w:rsidP="003F16E3">
            <w:pPr>
              <w:rPr>
                <w:b/>
                <w:bCs/>
              </w:rPr>
            </w:pPr>
            <w:r w:rsidRPr="00B92175">
              <w:rPr>
                <w:b/>
                <w:bCs/>
              </w:rPr>
              <w:t>ефективності</w:t>
            </w:r>
          </w:p>
        </w:tc>
        <w:tc>
          <w:tcPr>
            <w:tcW w:w="397" w:type="pct"/>
          </w:tcPr>
          <w:p w:rsidR="002760C1" w:rsidRPr="00B92175" w:rsidRDefault="002760C1" w:rsidP="003F16E3">
            <w:r w:rsidRPr="00B92175">
              <w:t> </w:t>
            </w:r>
          </w:p>
        </w:tc>
        <w:tc>
          <w:tcPr>
            <w:tcW w:w="486" w:type="pct"/>
            <w:gridSpan w:val="3"/>
          </w:tcPr>
          <w:p w:rsidR="002760C1" w:rsidRPr="00B92175" w:rsidRDefault="002760C1" w:rsidP="003F16E3">
            <w:r w:rsidRPr="00B92175">
              <w:t> </w:t>
            </w:r>
          </w:p>
        </w:tc>
        <w:tc>
          <w:tcPr>
            <w:tcW w:w="363" w:type="pct"/>
            <w:gridSpan w:val="2"/>
          </w:tcPr>
          <w:p w:rsidR="002760C1" w:rsidRPr="00B92175" w:rsidRDefault="002760C1" w:rsidP="003F16E3">
            <w:r w:rsidRPr="00B92175">
              <w:t> </w:t>
            </w:r>
          </w:p>
        </w:tc>
        <w:tc>
          <w:tcPr>
            <w:tcW w:w="300" w:type="pct"/>
            <w:gridSpan w:val="2"/>
          </w:tcPr>
          <w:p w:rsidR="002760C1" w:rsidRPr="00B92175" w:rsidRDefault="002760C1" w:rsidP="003F16E3">
            <w:r w:rsidRPr="00B92175">
              <w:t> </w:t>
            </w:r>
          </w:p>
        </w:tc>
        <w:tc>
          <w:tcPr>
            <w:tcW w:w="366" w:type="pct"/>
            <w:gridSpan w:val="2"/>
          </w:tcPr>
          <w:p w:rsidR="002760C1" w:rsidRPr="00B92175" w:rsidRDefault="002760C1" w:rsidP="003F16E3">
            <w:r w:rsidRPr="00B92175">
              <w:t> </w:t>
            </w:r>
          </w:p>
        </w:tc>
        <w:tc>
          <w:tcPr>
            <w:tcW w:w="368" w:type="pct"/>
            <w:gridSpan w:val="2"/>
          </w:tcPr>
          <w:p w:rsidR="002760C1" w:rsidRPr="00B92175" w:rsidRDefault="002760C1" w:rsidP="003F16E3">
            <w:r w:rsidRPr="00B92175">
              <w:t> </w:t>
            </w:r>
          </w:p>
        </w:tc>
        <w:tc>
          <w:tcPr>
            <w:tcW w:w="300" w:type="pct"/>
            <w:gridSpan w:val="2"/>
          </w:tcPr>
          <w:p w:rsidR="002760C1" w:rsidRPr="00B92175" w:rsidRDefault="002760C1" w:rsidP="003F16E3">
            <w:r w:rsidRPr="00B92175">
              <w:t> </w:t>
            </w:r>
          </w:p>
        </w:tc>
        <w:tc>
          <w:tcPr>
            <w:tcW w:w="367" w:type="pct"/>
            <w:gridSpan w:val="2"/>
          </w:tcPr>
          <w:p w:rsidR="002760C1" w:rsidRPr="00B92175" w:rsidRDefault="002760C1" w:rsidP="003F16E3">
            <w:r w:rsidRPr="00B92175">
              <w:t> </w:t>
            </w:r>
          </w:p>
        </w:tc>
        <w:tc>
          <w:tcPr>
            <w:tcW w:w="315" w:type="pct"/>
          </w:tcPr>
          <w:p w:rsidR="002760C1" w:rsidRPr="00B92175" w:rsidRDefault="002760C1" w:rsidP="003F16E3">
            <w:r w:rsidRPr="00B92175">
              <w:t> </w:t>
            </w:r>
          </w:p>
        </w:tc>
        <w:tc>
          <w:tcPr>
            <w:tcW w:w="300" w:type="pct"/>
          </w:tcPr>
          <w:p w:rsidR="002760C1" w:rsidRPr="00B92175" w:rsidRDefault="002760C1" w:rsidP="003F16E3">
            <w:r w:rsidRPr="00B92175">
              <w:t> </w:t>
            </w:r>
          </w:p>
        </w:tc>
        <w:tc>
          <w:tcPr>
            <w:tcW w:w="402" w:type="pct"/>
          </w:tcPr>
          <w:p w:rsidR="002760C1" w:rsidRPr="00B92175" w:rsidRDefault="002760C1" w:rsidP="003F16E3">
            <w:r w:rsidRPr="00B92175">
              <w:t> </w:t>
            </w:r>
          </w:p>
        </w:tc>
      </w:tr>
      <w:tr w:rsidR="002760C1" w:rsidRPr="00B92175" w:rsidTr="003F16E3">
        <w:trPr>
          <w:trHeight w:val="206"/>
        </w:trPr>
        <w:tc>
          <w:tcPr>
            <w:tcW w:w="235" w:type="pct"/>
          </w:tcPr>
          <w:p w:rsidR="002760C1" w:rsidRPr="00B92175" w:rsidRDefault="002760C1" w:rsidP="003F16E3">
            <w:r w:rsidRPr="00B92175">
              <w:t>3.1</w:t>
            </w:r>
          </w:p>
        </w:tc>
        <w:tc>
          <w:tcPr>
            <w:tcW w:w="801" w:type="pct"/>
          </w:tcPr>
          <w:p w:rsidR="002760C1" w:rsidRPr="00B92175" w:rsidRDefault="002760C1" w:rsidP="003F16E3">
            <w:pPr>
              <w:pStyle w:val="ad"/>
              <w:tabs>
                <w:tab w:val="left" w:pos="540"/>
              </w:tabs>
              <w:rPr>
                <w:rFonts w:ascii="Times New Roman" w:hAnsi="Times New Roman" w:cs="Times New Roman"/>
                <w:sz w:val="24"/>
                <w:szCs w:val="24"/>
                <w:lang w:val="uk-UA"/>
              </w:rPr>
            </w:pPr>
            <w:r w:rsidRPr="00B92175">
              <w:rPr>
                <w:rFonts w:ascii="Times New Roman" w:hAnsi="Times New Roman" w:cs="Times New Roman"/>
                <w:sz w:val="24"/>
                <w:szCs w:val="24"/>
                <w:lang w:val="uk-UA"/>
              </w:rPr>
              <w:t>Середня вартість одного обстеження</w:t>
            </w:r>
          </w:p>
        </w:tc>
        <w:tc>
          <w:tcPr>
            <w:tcW w:w="397" w:type="pct"/>
            <w:vMerge w:val="restart"/>
          </w:tcPr>
          <w:p w:rsidR="002760C1" w:rsidRPr="00B92175" w:rsidRDefault="002760C1" w:rsidP="003F16E3">
            <w:r w:rsidRPr="00B92175">
              <w:t>грн.</w:t>
            </w:r>
          </w:p>
          <w:p w:rsidR="002760C1" w:rsidRPr="00B92175" w:rsidRDefault="002760C1" w:rsidP="003F16E3"/>
        </w:tc>
        <w:tc>
          <w:tcPr>
            <w:tcW w:w="486" w:type="pct"/>
            <w:gridSpan w:val="3"/>
            <w:vMerge w:val="restart"/>
          </w:tcPr>
          <w:p w:rsidR="002760C1" w:rsidRPr="00B92175" w:rsidRDefault="002760C1" w:rsidP="003F16E3">
            <w:r w:rsidRPr="00B92175">
              <w:t> бух. звітність</w:t>
            </w:r>
          </w:p>
          <w:p w:rsidR="002760C1" w:rsidRPr="00342860" w:rsidRDefault="002760C1" w:rsidP="003F16E3"/>
          <w:p w:rsidR="002760C1" w:rsidRPr="00B92175" w:rsidRDefault="002760C1" w:rsidP="003F16E3"/>
        </w:tc>
        <w:tc>
          <w:tcPr>
            <w:tcW w:w="363" w:type="pct"/>
            <w:gridSpan w:val="2"/>
          </w:tcPr>
          <w:p w:rsidR="002760C1" w:rsidRPr="00B92175" w:rsidRDefault="002760C1" w:rsidP="003F16E3">
            <w:pPr>
              <w:pStyle w:val="ad"/>
              <w:tabs>
                <w:tab w:val="left" w:pos="540"/>
              </w:tabs>
              <w:jc w:val="right"/>
              <w:rPr>
                <w:rFonts w:ascii="Times New Roman" w:hAnsi="Times New Roman" w:cs="Times New Roman"/>
                <w:bCs/>
                <w:sz w:val="24"/>
                <w:szCs w:val="24"/>
                <w:lang w:val="uk-UA"/>
              </w:rPr>
            </w:pPr>
          </w:p>
        </w:tc>
        <w:tc>
          <w:tcPr>
            <w:tcW w:w="300" w:type="pct"/>
            <w:gridSpan w:val="2"/>
          </w:tcPr>
          <w:p w:rsidR="002760C1" w:rsidRPr="00B92175" w:rsidRDefault="002760C1" w:rsidP="003F16E3">
            <w:pPr>
              <w:autoSpaceDE w:val="0"/>
              <w:autoSpaceDN w:val="0"/>
              <w:adjustRightInd w:val="0"/>
              <w:jc w:val="right"/>
            </w:pPr>
          </w:p>
        </w:tc>
        <w:tc>
          <w:tcPr>
            <w:tcW w:w="366" w:type="pct"/>
            <w:gridSpan w:val="2"/>
          </w:tcPr>
          <w:p w:rsidR="002760C1" w:rsidRPr="00B92175" w:rsidRDefault="002760C1" w:rsidP="003F16E3">
            <w:pPr>
              <w:pStyle w:val="ad"/>
              <w:tabs>
                <w:tab w:val="left" w:pos="540"/>
              </w:tabs>
              <w:jc w:val="right"/>
              <w:rPr>
                <w:rFonts w:ascii="Times New Roman" w:hAnsi="Times New Roman" w:cs="Times New Roman"/>
                <w:bCs/>
                <w:sz w:val="24"/>
                <w:szCs w:val="24"/>
                <w:lang w:val="uk-UA"/>
              </w:rPr>
            </w:pPr>
            <w:r w:rsidRPr="00B92175">
              <w:rPr>
                <w:rFonts w:ascii="Times New Roman" w:hAnsi="Times New Roman" w:cs="Times New Roman"/>
                <w:bCs/>
                <w:sz w:val="24"/>
                <w:szCs w:val="24"/>
                <w:lang w:val="uk-UA"/>
              </w:rPr>
              <w:t>600</w:t>
            </w:r>
          </w:p>
        </w:tc>
        <w:tc>
          <w:tcPr>
            <w:tcW w:w="368" w:type="pct"/>
            <w:gridSpan w:val="2"/>
          </w:tcPr>
          <w:p w:rsidR="002760C1" w:rsidRPr="00B92175" w:rsidRDefault="002760C1" w:rsidP="003F16E3">
            <w:pPr>
              <w:pStyle w:val="ad"/>
              <w:tabs>
                <w:tab w:val="left" w:pos="540"/>
              </w:tabs>
              <w:jc w:val="right"/>
              <w:rPr>
                <w:rFonts w:ascii="Times New Roman" w:hAnsi="Times New Roman" w:cs="Times New Roman"/>
                <w:bCs/>
                <w:sz w:val="24"/>
                <w:szCs w:val="24"/>
                <w:lang w:val="uk-UA"/>
              </w:rPr>
            </w:pPr>
          </w:p>
        </w:tc>
        <w:tc>
          <w:tcPr>
            <w:tcW w:w="300" w:type="pct"/>
            <w:gridSpan w:val="2"/>
          </w:tcPr>
          <w:p w:rsidR="002760C1" w:rsidRPr="00B92175" w:rsidRDefault="002760C1" w:rsidP="003F16E3">
            <w:pPr>
              <w:autoSpaceDE w:val="0"/>
              <w:autoSpaceDN w:val="0"/>
              <w:adjustRightInd w:val="0"/>
              <w:jc w:val="right"/>
            </w:pPr>
          </w:p>
        </w:tc>
        <w:tc>
          <w:tcPr>
            <w:tcW w:w="367" w:type="pct"/>
            <w:gridSpan w:val="2"/>
          </w:tcPr>
          <w:p w:rsidR="002760C1" w:rsidRPr="00B92175" w:rsidRDefault="002760C1" w:rsidP="003F16E3">
            <w:pPr>
              <w:pStyle w:val="ad"/>
              <w:tabs>
                <w:tab w:val="left" w:pos="540"/>
              </w:tabs>
              <w:jc w:val="right"/>
              <w:rPr>
                <w:rFonts w:ascii="Times New Roman" w:hAnsi="Times New Roman" w:cs="Times New Roman"/>
                <w:bCs/>
                <w:sz w:val="24"/>
                <w:szCs w:val="24"/>
                <w:lang w:val="uk-UA"/>
              </w:rPr>
            </w:pPr>
            <w:r w:rsidRPr="00B92175">
              <w:rPr>
                <w:rFonts w:ascii="Times New Roman" w:hAnsi="Times New Roman" w:cs="Times New Roman"/>
                <w:bCs/>
                <w:sz w:val="24"/>
                <w:szCs w:val="24"/>
                <w:lang w:val="uk-UA"/>
              </w:rPr>
              <w:t>600</w:t>
            </w:r>
          </w:p>
        </w:tc>
        <w:tc>
          <w:tcPr>
            <w:tcW w:w="315" w:type="pct"/>
          </w:tcPr>
          <w:p w:rsidR="002760C1" w:rsidRPr="00B92175" w:rsidRDefault="002760C1" w:rsidP="003F16E3">
            <w:pPr>
              <w:jc w:val="right"/>
            </w:pPr>
            <w:r w:rsidRPr="00B92175">
              <w:t>-</w:t>
            </w:r>
          </w:p>
        </w:tc>
        <w:tc>
          <w:tcPr>
            <w:tcW w:w="300" w:type="pct"/>
          </w:tcPr>
          <w:p w:rsidR="002760C1" w:rsidRPr="00B92175" w:rsidRDefault="002760C1" w:rsidP="003F16E3">
            <w:pPr>
              <w:jc w:val="right"/>
            </w:pPr>
          </w:p>
        </w:tc>
        <w:tc>
          <w:tcPr>
            <w:tcW w:w="402" w:type="pct"/>
          </w:tcPr>
          <w:p w:rsidR="002760C1" w:rsidRPr="00B92175" w:rsidRDefault="002760C1" w:rsidP="003F16E3">
            <w:pPr>
              <w:jc w:val="right"/>
            </w:pPr>
            <w:r w:rsidRPr="00B92175">
              <w:t>-</w:t>
            </w:r>
          </w:p>
        </w:tc>
      </w:tr>
      <w:tr w:rsidR="002760C1" w:rsidRPr="00B92175" w:rsidTr="003F16E3">
        <w:trPr>
          <w:trHeight w:val="255"/>
        </w:trPr>
        <w:tc>
          <w:tcPr>
            <w:tcW w:w="235" w:type="pct"/>
          </w:tcPr>
          <w:p w:rsidR="002760C1" w:rsidRPr="00B92175" w:rsidRDefault="002760C1" w:rsidP="003F16E3">
            <w:r w:rsidRPr="00B92175">
              <w:t> </w:t>
            </w:r>
          </w:p>
        </w:tc>
        <w:tc>
          <w:tcPr>
            <w:tcW w:w="801" w:type="pct"/>
          </w:tcPr>
          <w:p w:rsidR="002760C1" w:rsidRPr="00582BED" w:rsidRDefault="002760C1" w:rsidP="003F16E3">
            <w:r w:rsidRPr="00582BED">
              <w:t>- без контрастування</w:t>
            </w:r>
          </w:p>
        </w:tc>
        <w:tc>
          <w:tcPr>
            <w:tcW w:w="397" w:type="pct"/>
            <w:vMerge/>
          </w:tcPr>
          <w:p w:rsidR="002760C1" w:rsidRPr="00B92175" w:rsidRDefault="002760C1" w:rsidP="003F16E3"/>
        </w:tc>
        <w:tc>
          <w:tcPr>
            <w:tcW w:w="486" w:type="pct"/>
            <w:gridSpan w:val="3"/>
            <w:vMerge/>
          </w:tcPr>
          <w:p w:rsidR="002760C1" w:rsidRPr="00B92175" w:rsidRDefault="002760C1" w:rsidP="003F16E3"/>
        </w:tc>
        <w:tc>
          <w:tcPr>
            <w:tcW w:w="363" w:type="pct"/>
            <w:gridSpan w:val="2"/>
          </w:tcPr>
          <w:p w:rsidR="002760C1" w:rsidRPr="00B92175" w:rsidRDefault="002760C1" w:rsidP="003F16E3">
            <w:pPr>
              <w:pStyle w:val="ad"/>
              <w:tabs>
                <w:tab w:val="left" w:pos="540"/>
              </w:tabs>
              <w:jc w:val="right"/>
              <w:rPr>
                <w:rFonts w:ascii="Times New Roman" w:hAnsi="Times New Roman" w:cs="Times New Roman"/>
                <w:bCs/>
                <w:sz w:val="24"/>
                <w:szCs w:val="24"/>
                <w:lang w:val="uk-UA"/>
              </w:rPr>
            </w:pPr>
          </w:p>
        </w:tc>
        <w:tc>
          <w:tcPr>
            <w:tcW w:w="300" w:type="pct"/>
            <w:gridSpan w:val="2"/>
          </w:tcPr>
          <w:p w:rsidR="002760C1" w:rsidRPr="00B92175" w:rsidRDefault="002760C1" w:rsidP="003F16E3">
            <w:pPr>
              <w:autoSpaceDE w:val="0"/>
              <w:autoSpaceDN w:val="0"/>
              <w:adjustRightInd w:val="0"/>
              <w:jc w:val="right"/>
            </w:pPr>
          </w:p>
        </w:tc>
        <w:tc>
          <w:tcPr>
            <w:tcW w:w="366" w:type="pct"/>
            <w:gridSpan w:val="2"/>
          </w:tcPr>
          <w:p w:rsidR="002760C1" w:rsidRPr="00B92175" w:rsidRDefault="002760C1" w:rsidP="003F16E3">
            <w:pPr>
              <w:pStyle w:val="ad"/>
              <w:tabs>
                <w:tab w:val="left" w:pos="540"/>
              </w:tabs>
              <w:jc w:val="right"/>
              <w:rPr>
                <w:rFonts w:ascii="Times New Roman" w:hAnsi="Times New Roman" w:cs="Times New Roman"/>
                <w:bCs/>
                <w:sz w:val="24"/>
                <w:szCs w:val="24"/>
                <w:lang w:val="uk-UA"/>
              </w:rPr>
            </w:pPr>
            <w:r w:rsidRPr="00B92175">
              <w:rPr>
                <w:rFonts w:ascii="Times New Roman" w:hAnsi="Times New Roman" w:cs="Times New Roman"/>
                <w:bCs/>
                <w:sz w:val="24"/>
                <w:szCs w:val="24"/>
                <w:lang w:val="uk-UA"/>
              </w:rPr>
              <w:t>548</w:t>
            </w:r>
          </w:p>
        </w:tc>
        <w:tc>
          <w:tcPr>
            <w:tcW w:w="368" w:type="pct"/>
            <w:gridSpan w:val="2"/>
          </w:tcPr>
          <w:p w:rsidR="002760C1" w:rsidRPr="00B92175" w:rsidRDefault="002760C1" w:rsidP="003F16E3">
            <w:pPr>
              <w:pStyle w:val="ad"/>
              <w:tabs>
                <w:tab w:val="left" w:pos="540"/>
              </w:tabs>
              <w:jc w:val="right"/>
              <w:rPr>
                <w:rFonts w:ascii="Times New Roman" w:hAnsi="Times New Roman" w:cs="Times New Roman"/>
                <w:bCs/>
                <w:sz w:val="24"/>
                <w:szCs w:val="24"/>
                <w:lang w:val="uk-UA"/>
              </w:rPr>
            </w:pPr>
          </w:p>
        </w:tc>
        <w:tc>
          <w:tcPr>
            <w:tcW w:w="300" w:type="pct"/>
            <w:gridSpan w:val="2"/>
          </w:tcPr>
          <w:p w:rsidR="002760C1" w:rsidRPr="00B92175" w:rsidRDefault="002760C1" w:rsidP="003F16E3">
            <w:pPr>
              <w:autoSpaceDE w:val="0"/>
              <w:autoSpaceDN w:val="0"/>
              <w:adjustRightInd w:val="0"/>
              <w:jc w:val="right"/>
            </w:pPr>
          </w:p>
        </w:tc>
        <w:tc>
          <w:tcPr>
            <w:tcW w:w="367" w:type="pct"/>
            <w:gridSpan w:val="2"/>
          </w:tcPr>
          <w:p w:rsidR="002760C1" w:rsidRPr="00B92175" w:rsidRDefault="002760C1" w:rsidP="003F16E3">
            <w:pPr>
              <w:pStyle w:val="ad"/>
              <w:tabs>
                <w:tab w:val="left" w:pos="540"/>
              </w:tabs>
              <w:jc w:val="right"/>
              <w:rPr>
                <w:rFonts w:ascii="Times New Roman" w:hAnsi="Times New Roman" w:cs="Times New Roman"/>
                <w:bCs/>
                <w:sz w:val="24"/>
                <w:szCs w:val="24"/>
                <w:lang w:val="uk-UA"/>
              </w:rPr>
            </w:pPr>
            <w:r w:rsidRPr="00B92175">
              <w:rPr>
                <w:rFonts w:ascii="Times New Roman" w:hAnsi="Times New Roman" w:cs="Times New Roman"/>
                <w:bCs/>
                <w:sz w:val="24"/>
                <w:szCs w:val="24"/>
                <w:lang w:val="uk-UA"/>
              </w:rPr>
              <w:t>548</w:t>
            </w:r>
          </w:p>
        </w:tc>
        <w:tc>
          <w:tcPr>
            <w:tcW w:w="315" w:type="pct"/>
          </w:tcPr>
          <w:p w:rsidR="002760C1" w:rsidRPr="00B92175" w:rsidRDefault="002760C1" w:rsidP="003F16E3">
            <w:pPr>
              <w:jc w:val="right"/>
            </w:pPr>
            <w:r w:rsidRPr="00B92175">
              <w:t>-</w:t>
            </w:r>
          </w:p>
        </w:tc>
        <w:tc>
          <w:tcPr>
            <w:tcW w:w="300" w:type="pct"/>
          </w:tcPr>
          <w:p w:rsidR="002760C1" w:rsidRPr="00B92175" w:rsidRDefault="002760C1" w:rsidP="003F16E3">
            <w:pPr>
              <w:jc w:val="right"/>
            </w:pPr>
          </w:p>
        </w:tc>
        <w:tc>
          <w:tcPr>
            <w:tcW w:w="402" w:type="pct"/>
          </w:tcPr>
          <w:p w:rsidR="002760C1" w:rsidRPr="00B92175" w:rsidRDefault="002760C1" w:rsidP="003F16E3">
            <w:pPr>
              <w:jc w:val="right"/>
            </w:pPr>
            <w:r w:rsidRPr="00B92175">
              <w:t>-</w:t>
            </w:r>
          </w:p>
        </w:tc>
      </w:tr>
      <w:tr w:rsidR="002760C1" w:rsidRPr="00B92175" w:rsidTr="003F16E3">
        <w:trPr>
          <w:trHeight w:val="255"/>
        </w:trPr>
        <w:tc>
          <w:tcPr>
            <w:tcW w:w="235" w:type="pct"/>
          </w:tcPr>
          <w:p w:rsidR="002760C1" w:rsidRPr="00B92175" w:rsidRDefault="002760C1" w:rsidP="003F16E3"/>
        </w:tc>
        <w:tc>
          <w:tcPr>
            <w:tcW w:w="801" w:type="pct"/>
          </w:tcPr>
          <w:p w:rsidR="002760C1" w:rsidRPr="00582BED" w:rsidRDefault="002760C1" w:rsidP="003F16E3">
            <w:r w:rsidRPr="00582BED">
              <w:t>- з контрастуванням</w:t>
            </w:r>
          </w:p>
        </w:tc>
        <w:tc>
          <w:tcPr>
            <w:tcW w:w="397" w:type="pct"/>
            <w:vMerge/>
          </w:tcPr>
          <w:p w:rsidR="002760C1" w:rsidRPr="00B92175" w:rsidRDefault="002760C1" w:rsidP="003F16E3"/>
        </w:tc>
        <w:tc>
          <w:tcPr>
            <w:tcW w:w="486" w:type="pct"/>
            <w:gridSpan w:val="3"/>
            <w:vMerge/>
          </w:tcPr>
          <w:p w:rsidR="002760C1" w:rsidRPr="00B92175" w:rsidRDefault="002760C1" w:rsidP="003F16E3"/>
        </w:tc>
        <w:tc>
          <w:tcPr>
            <w:tcW w:w="363" w:type="pct"/>
            <w:gridSpan w:val="2"/>
          </w:tcPr>
          <w:p w:rsidR="002760C1" w:rsidRPr="00B92175" w:rsidRDefault="002760C1" w:rsidP="003F16E3">
            <w:pPr>
              <w:pStyle w:val="ad"/>
              <w:tabs>
                <w:tab w:val="left" w:pos="540"/>
              </w:tabs>
              <w:jc w:val="right"/>
              <w:rPr>
                <w:rFonts w:ascii="Times New Roman" w:hAnsi="Times New Roman" w:cs="Times New Roman"/>
                <w:bCs/>
                <w:sz w:val="24"/>
                <w:szCs w:val="24"/>
                <w:lang w:val="uk-UA"/>
              </w:rPr>
            </w:pPr>
          </w:p>
        </w:tc>
        <w:tc>
          <w:tcPr>
            <w:tcW w:w="300" w:type="pct"/>
            <w:gridSpan w:val="2"/>
          </w:tcPr>
          <w:p w:rsidR="002760C1" w:rsidRPr="00B92175" w:rsidRDefault="002760C1" w:rsidP="003F16E3">
            <w:pPr>
              <w:autoSpaceDE w:val="0"/>
              <w:autoSpaceDN w:val="0"/>
              <w:adjustRightInd w:val="0"/>
              <w:jc w:val="right"/>
            </w:pPr>
          </w:p>
        </w:tc>
        <w:tc>
          <w:tcPr>
            <w:tcW w:w="366" w:type="pct"/>
            <w:gridSpan w:val="2"/>
          </w:tcPr>
          <w:p w:rsidR="002760C1" w:rsidRPr="00B92175" w:rsidRDefault="002760C1" w:rsidP="003F16E3">
            <w:pPr>
              <w:pStyle w:val="ad"/>
              <w:tabs>
                <w:tab w:val="left" w:pos="540"/>
              </w:tabs>
              <w:jc w:val="right"/>
              <w:rPr>
                <w:rFonts w:ascii="Times New Roman" w:hAnsi="Times New Roman" w:cs="Times New Roman"/>
                <w:bCs/>
                <w:sz w:val="24"/>
                <w:szCs w:val="24"/>
                <w:lang w:val="uk-UA"/>
              </w:rPr>
            </w:pPr>
            <w:r w:rsidRPr="00B92175">
              <w:rPr>
                <w:rFonts w:ascii="Times New Roman" w:hAnsi="Times New Roman" w:cs="Times New Roman"/>
                <w:bCs/>
                <w:sz w:val="24"/>
                <w:szCs w:val="24"/>
                <w:lang w:val="uk-UA"/>
              </w:rPr>
              <w:t>149</w:t>
            </w:r>
          </w:p>
        </w:tc>
        <w:tc>
          <w:tcPr>
            <w:tcW w:w="368" w:type="pct"/>
            <w:gridSpan w:val="2"/>
          </w:tcPr>
          <w:p w:rsidR="002760C1" w:rsidRPr="00B92175" w:rsidRDefault="002760C1" w:rsidP="003F16E3">
            <w:pPr>
              <w:pStyle w:val="ad"/>
              <w:tabs>
                <w:tab w:val="left" w:pos="540"/>
              </w:tabs>
              <w:jc w:val="right"/>
              <w:rPr>
                <w:rFonts w:ascii="Times New Roman" w:hAnsi="Times New Roman" w:cs="Times New Roman"/>
                <w:bCs/>
                <w:sz w:val="24"/>
                <w:szCs w:val="24"/>
                <w:lang w:val="uk-UA"/>
              </w:rPr>
            </w:pPr>
          </w:p>
        </w:tc>
        <w:tc>
          <w:tcPr>
            <w:tcW w:w="300" w:type="pct"/>
            <w:gridSpan w:val="2"/>
          </w:tcPr>
          <w:p w:rsidR="002760C1" w:rsidRPr="00B92175" w:rsidRDefault="002760C1" w:rsidP="003F16E3">
            <w:pPr>
              <w:autoSpaceDE w:val="0"/>
              <w:autoSpaceDN w:val="0"/>
              <w:adjustRightInd w:val="0"/>
              <w:jc w:val="right"/>
            </w:pPr>
          </w:p>
        </w:tc>
        <w:tc>
          <w:tcPr>
            <w:tcW w:w="367" w:type="pct"/>
            <w:gridSpan w:val="2"/>
          </w:tcPr>
          <w:p w:rsidR="002760C1" w:rsidRPr="00B92175" w:rsidRDefault="002760C1" w:rsidP="003F16E3">
            <w:pPr>
              <w:pStyle w:val="ad"/>
              <w:tabs>
                <w:tab w:val="left" w:pos="540"/>
              </w:tabs>
              <w:jc w:val="right"/>
              <w:rPr>
                <w:rFonts w:ascii="Times New Roman" w:hAnsi="Times New Roman" w:cs="Times New Roman"/>
                <w:bCs/>
                <w:sz w:val="24"/>
                <w:szCs w:val="24"/>
                <w:lang w:val="uk-UA"/>
              </w:rPr>
            </w:pPr>
            <w:r w:rsidRPr="00B92175">
              <w:rPr>
                <w:rFonts w:ascii="Times New Roman" w:hAnsi="Times New Roman" w:cs="Times New Roman"/>
                <w:bCs/>
                <w:sz w:val="24"/>
                <w:szCs w:val="24"/>
                <w:lang w:val="uk-UA"/>
              </w:rPr>
              <w:t>149</w:t>
            </w:r>
          </w:p>
        </w:tc>
        <w:tc>
          <w:tcPr>
            <w:tcW w:w="315" w:type="pct"/>
          </w:tcPr>
          <w:p w:rsidR="002760C1" w:rsidRPr="00B92175" w:rsidRDefault="002760C1" w:rsidP="003F16E3">
            <w:pPr>
              <w:jc w:val="right"/>
            </w:pPr>
            <w:r w:rsidRPr="00B92175">
              <w:t>-</w:t>
            </w:r>
          </w:p>
        </w:tc>
        <w:tc>
          <w:tcPr>
            <w:tcW w:w="300" w:type="pct"/>
          </w:tcPr>
          <w:p w:rsidR="002760C1" w:rsidRPr="00B92175" w:rsidRDefault="002760C1" w:rsidP="003F16E3">
            <w:pPr>
              <w:jc w:val="right"/>
            </w:pPr>
          </w:p>
        </w:tc>
        <w:tc>
          <w:tcPr>
            <w:tcW w:w="402" w:type="pct"/>
          </w:tcPr>
          <w:p w:rsidR="002760C1" w:rsidRPr="00B92175" w:rsidRDefault="002760C1" w:rsidP="003F16E3">
            <w:pPr>
              <w:jc w:val="right"/>
            </w:pPr>
            <w:r w:rsidRPr="00B92175">
              <w:t>-</w:t>
            </w:r>
          </w:p>
        </w:tc>
      </w:tr>
      <w:tr w:rsidR="002760C1" w:rsidRPr="00B92175" w:rsidTr="003F16E3">
        <w:trPr>
          <w:trHeight w:val="255"/>
        </w:trPr>
        <w:tc>
          <w:tcPr>
            <w:tcW w:w="235" w:type="pct"/>
          </w:tcPr>
          <w:p w:rsidR="002760C1" w:rsidRPr="00B92175" w:rsidRDefault="002760C1" w:rsidP="003F16E3">
            <w:pPr>
              <w:pStyle w:val="ad"/>
              <w:tabs>
                <w:tab w:val="left" w:pos="540"/>
              </w:tabs>
              <w:jc w:val="right"/>
              <w:rPr>
                <w:rFonts w:ascii="Times New Roman" w:hAnsi="Times New Roman" w:cs="Times New Roman"/>
                <w:bCs/>
                <w:sz w:val="24"/>
                <w:szCs w:val="24"/>
                <w:lang w:val="uk-UA"/>
              </w:rPr>
            </w:pPr>
            <w:r w:rsidRPr="00B92175">
              <w:rPr>
                <w:rFonts w:ascii="Times New Roman" w:hAnsi="Times New Roman" w:cs="Times New Roman"/>
                <w:bCs/>
                <w:sz w:val="24"/>
                <w:szCs w:val="24"/>
                <w:lang w:val="uk-UA"/>
              </w:rPr>
              <w:t>4</w:t>
            </w:r>
          </w:p>
        </w:tc>
        <w:tc>
          <w:tcPr>
            <w:tcW w:w="801" w:type="pct"/>
          </w:tcPr>
          <w:p w:rsidR="002760C1" w:rsidRPr="00B92175" w:rsidRDefault="002760C1" w:rsidP="003F16E3">
            <w:pPr>
              <w:pStyle w:val="ad"/>
              <w:tabs>
                <w:tab w:val="left" w:pos="540"/>
              </w:tabs>
              <w:rPr>
                <w:rFonts w:ascii="Times New Roman" w:hAnsi="Times New Roman" w:cs="Times New Roman"/>
                <w:b/>
                <w:bCs/>
                <w:sz w:val="24"/>
                <w:szCs w:val="24"/>
                <w:lang w:val="uk-UA"/>
              </w:rPr>
            </w:pPr>
            <w:r w:rsidRPr="00B92175">
              <w:rPr>
                <w:rFonts w:ascii="Times New Roman" w:hAnsi="Times New Roman" w:cs="Times New Roman"/>
                <w:b/>
                <w:bCs/>
                <w:sz w:val="24"/>
                <w:szCs w:val="24"/>
                <w:lang w:val="uk-UA"/>
              </w:rPr>
              <w:t>якості</w:t>
            </w:r>
          </w:p>
        </w:tc>
        <w:tc>
          <w:tcPr>
            <w:tcW w:w="397" w:type="pct"/>
          </w:tcPr>
          <w:p w:rsidR="002760C1" w:rsidRPr="00B92175" w:rsidRDefault="002760C1" w:rsidP="003F16E3">
            <w:pPr>
              <w:pStyle w:val="ad"/>
              <w:tabs>
                <w:tab w:val="left" w:pos="540"/>
              </w:tabs>
              <w:rPr>
                <w:rFonts w:ascii="Times New Roman" w:hAnsi="Times New Roman" w:cs="Times New Roman"/>
                <w:bCs/>
                <w:sz w:val="24"/>
                <w:szCs w:val="24"/>
                <w:lang w:val="uk-UA"/>
              </w:rPr>
            </w:pPr>
          </w:p>
        </w:tc>
        <w:tc>
          <w:tcPr>
            <w:tcW w:w="486" w:type="pct"/>
            <w:gridSpan w:val="3"/>
          </w:tcPr>
          <w:p w:rsidR="002760C1" w:rsidRPr="00B92175" w:rsidRDefault="002760C1" w:rsidP="003F16E3">
            <w:pPr>
              <w:pStyle w:val="ad"/>
              <w:tabs>
                <w:tab w:val="left" w:pos="540"/>
              </w:tabs>
              <w:rPr>
                <w:rFonts w:ascii="Times New Roman" w:hAnsi="Times New Roman" w:cs="Times New Roman"/>
                <w:bCs/>
                <w:sz w:val="24"/>
                <w:szCs w:val="24"/>
                <w:lang w:val="uk-UA"/>
              </w:rPr>
            </w:pPr>
          </w:p>
        </w:tc>
        <w:tc>
          <w:tcPr>
            <w:tcW w:w="363" w:type="pct"/>
            <w:gridSpan w:val="2"/>
          </w:tcPr>
          <w:p w:rsidR="002760C1" w:rsidRPr="00B92175" w:rsidRDefault="002760C1" w:rsidP="003F16E3">
            <w:pPr>
              <w:jc w:val="right"/>
            </w:pPr>
            <w:r w:rsidRPr="00B92175">
              <w:t> </w:t>
            </w:r>
          </w:p>
        </w:tc>
        <w:tc>
          <w:tcPr>
            <w:tcW w:w="300" w:type="pct"/>
            <w:gridSpan w:val="2"/>
          </w:tcPr>
          <w:p w:rsidR="002760C1" w:rsidRPr="00B92175" w:rsidRDefault="002760C1" w:rsidP="003F16E3">
            <w:pPr>
              <w:jc w:val="right"/>
            </w:pPr>
            <w:r w:rsidRPr="00B92175">
              <w:t> </w:t>
            </w:r>
          </w:p>
        </w:tc>
        <w:tc>
          <w:tcPr>
            <w:tcW w:w="366" w:type="pct"/>
            <w:gridSpan w:val="2"/>
          </w:tcPr>
          <w:p w:rsidR="002760C1" w:rsidRPr="00B92175" w:rsidRDefault="002760C1" w:rsidP="003F16E3">
            <w:pPr>
              <w:jc w:val="right"/>
            </w:pPr>
            <w:r w:rsidRPr="00B92175">
              <w:t> </w:t>
            </w:r>
          </w:p>
        </w:tc>
        <w:tc>
          <w:tcPr>
            <w:tcW w:w="368" w:type="pct"/>
            <w:gridSpan w:val="2"/>
          </w:tcPr>
          <w:p w:rsidR="002760C1" w:rsidRPr="00B92175" w:rsidRDefault="002760C1" w:rsidP="003F16E3">
            <w:pPr>
              <w:jc w:val="right"/>
            </w:pPr>
            <w:r w:rsidRPr="00B92175">
              <w:t> </w:t>
            </w:r>
          </w:p>
        </w:tc>
        <w:tc>
          <w:tcPr>
            <w:tcW w:w="300" w:type="pct"/>
            <w:gridSpan w:val="2"/>
          </w:tcPr>
          <w:p w:rsidR="002760C1" w:rsidRPr="00B92175" w:rsidRDefault="002760C1" w:rsidP="003F16E3">
            <w:pPr>
              <w:jc w:val="right"/>
            </w:pPr>
            <w:r w:rsidRPr="00B92175">
              <w:t> </w:t>
            </w:r>
          </w:p>
        </w:tc>
        <w:tc>
          <w:tcPr>
            <w:tcW w:w="367" w:type="pct"/>
            <w:gridSpan w:val="2"/>
          </w:tcPr>
          <w:p w:rsidR="002760C1" w:rsidRPr="00B92175" w:rsidRDefault="002760C1" w:rsidP="003F16E3">
            <w:pPr>
              <w:jc w:val="right"/>
            </w:pPr>
            <w:r w:rsidRPr="00B92175">
              <w:t> </w:t>
            </w:r>
          </w:p>
        </w:tc>
        <w:tc>
          <w:tcPr>
            <w:tcW w:w="315" w:type="pct"/>
          </w:tcPr>
          <w:p w:rsidR="002760C1" w:rsidRPr="00B92175" w:rsidRDefault="002760C1" w:rsidP="003F16E3">
            <w:pPr>
              <w:jc w:val="right"/>
            </w:pPr>
            <w:r w:rsidRPr="00B92175">
              <w:t> </w:t>
            </w:r>
          </w:p>
        </w:tc>
        <w:tc>
          <w:tcPr>
            <w:tcW w:w="300" w:type="pct"/>
          </w:tcPr>
          <w:p w:rsidR="002760C1" w:rsidRPr="00B92175" w:rsidRDefault="002760C1" w:rsidP="003F16E3">
            <w:pPr>
              <w:jc w:val="right"/>
            </w:pPr>
            <w:r w:rsidRPr="00B92175">
              <w:t> </w:t>
            </w:r>
          </w:p>
        </w:tc>
        <w:tc>
          <w:tcPr>
            <w:tcW w:w="402" w:type="pct"/>
          </w:tcPr>
          <w:p w:rsidR="002760C1" w:rsidRPr="00B92175" w:rsidRDefault="002760C1" w:rsidP="003F16E3">
            <w:pPr>
              <w:jc w:val="right"/>
            </w:pPr>
            <w:r w:rsidRPr="00B92175">
              <w:t> </w:t>
            </w:r>
          </w:p>
        </w:tc>
      </w:tr>
      <w:tr w:rsidR="002760C1" w:rsidRPr="00B92175" w:rsidTr="003F16E3">
        <w:trPr>
          <w:trHeight w:val="991"/>
        </w:trPr>
        <w:tc>
          <w:tcPr>
            <w:tcW w:w="235" w:type="pct"/>
          </w:tcPr>
          <w:p w:rsidR="002760C1" w:rsidRPr="00B92175" w:rsidRDefault="002760C1" w:rsidP="003F16E3">
            <w:pPr>
              <w:pStyle w:val="ad"/>
              <w:tabs>
                <w:tab w:val="left" w:pos="540"/>
              </w:tabs>
              <w:rPr>
                <w:rFonts w:ascii="Times New Roman" w:hAnsi="Times New Roman" w:cs="Times New Roman"/>
                <w:bCs/>
                <w:sz w:val="24"/>
                <w:szCs w:val="24"/>
                <w:lang w:val="uk-UA"/>
              </w:rPr>
            </w:pPr>
            <w:r w:rsidRPr="00B92175">
              <w:rPr>
                <w:rFonts w:ascii="Times New Roman" w:hAnsi="Times New Roman" w:cs="Times New Roman"/>
                <w:bCs/>
                <w:sz w:val="24"/>
                <w:szCs w:val="24"/>
                <w:lang w:val="uk-UA"/>
              </w:rPr>
              <w:t>4.1.</w:t>
            </w:r>
          </w:p>
        </w:tc>
        <w:tc>
          <w:tcPr>
            <w:tcW w:w="801" w:type="pct"/>
          </w:tcPr>
          <w:p w:rsidR="002760C1" w:rsidRPr="00B92175" w:rsidRDefault="002760C1" w:rsidP="003F16E3">
            <w:pPr>
              <w:pStyle w:val="ad"/>
              <w:tabs>
                <w:tab w:val="left" w:pos="540"/>
              </w:tabs>
              <w:rPr>
                <w:rFonts w:ascii="Times New Roman" w:hAnsi="Times New Roman" w:cs="Times New Roman"/>
                <w:bCs/>
                <w:sz w:val="24"/>
                <w:szCs w:val="24"/>
                <w:lang w:val="uk-UA"/>
              </w:rPr>
            </w:pPr>
            <w:r w:rsidRPr="00B92175">
              <w:rPr>
                <w:rFonts w:ascii="Times New Roman" w:hAnsi="Times New Roman" w:cs="Times New Roman"/>
                <w:bCs/>
                <w:sz w:val="24"/>
                <w:szCs w:val="24"/>
                <w:lang w:val="uk-UA"/>
              </w:rPr>
              <w:t>Загальна летальність по КЗ «Третя Черкаська міська лікарня швидкої медичної допомоги»</w:t>
            </w:r>
          </w:p>
        </w:tc>
        <w:tc>
          <w:tcPr>
            <w:tcW w:w="397" w:type="pct"/>
          </w:tcPr>
          <w:p w:rsidR="002760C1" w:rsidRPr="00B92175" w:rsidRDefault="002760C1" w:rsidP="003F16E3">
            <w:pPr>
              <w:pStyle w:val="ad"/>
              <w:tabs>
                <w:tab w:val="left" w:pos="540"/>
              </w:tabs>
              <w:rPr>
                <w:rFonts w:ascii="Times New Roman" w:hAnsi="Times New Roman" w:cs="Times New Roman"/>
                <w:bCs/>
                <w:sz w:val="24"/>
                <w:szCs w:val="24"/>
                <w:lang w:val="uk-UA"/>
              </w:rPr>
            </w:pPr>
            <w:r w:rsidRPr="00B92175">
              <w:rPr>
                <w:rFonts w:ascii="Times New Roman" w:hAnsi="Times New Roman" w:cs="Times New Roman"/>
                <w:bCs/>
                <w:sz w:val="24"/>
                <w:szCs w:val="24"/>
                <w:lang w:val="uk-UA"/>
              </w:rPr>
              <w:t>%</w:t>
            </w:r>
          </w:p>
        </w:tc>
        <w:tc>
          <w:tcPr>
            <w:tcW w:w="486" w:type="pct"/>
            <w:gridSpan w:val="3"/>
          </w:tcPr>
          <w:p w:rsidR="002760C1" w:rsidRPr="00B92175" w:rsidRDefault="002760C1" w:rsidP="003F16E3">
            <w:pPr>
              <w:pStyle w:val="ad"/>
              <w:tabs>
                <w:tab w:val="left" w:pos="540"/>
              </w:tabs>
              <w:rPr>
                <w:rFonts w:ascii="Times New Roman" w:hAnsi="Times New Roman" w:cs="Times New Roman"/>
                <w:bCs/>
                <w:sz w:val="24"/>
                <w:szCs w:val="24"/>
                <w:lang w:val="uk-UA"/>
              </w:rPr>
            </w:pPr>
            <w:r w:rsidRPr="00B92175">
              <w:rPr>
                <w:rFonts w:ascii="Times New Roman" w:hAnsi="Times New Roman" w:cs="Times New Roman"/>
                <w:sz w:val="24"/>
                <w:szCs w:val="24"/>
                <w:lang w:val="uk-UA"/>
              </w:rPr>
              <w:t>стат. звітність</w:t>
            </w:r>
          </w:p>
        </w:tc>
        <w:tc>
          <w:tcPr>
            <w:tcW w:w="363" w:type="pct"/>
            <w:gridSpan w:val="2"/>
          </w:tcPr>
          <w:p w:rsidR="002760C1" w:rsidRPr="00B92175" w:rsidRDefault="002760C1" w:rsidP="003F16E3">
            <w:pPr>
              <w:pStyle w:val="ad"/>
              <w:tabs>
                <w:tab w:val="left" w:pos="540"/>
              </w:tabs>
              <w:jc w:val="right"/>
              <w:rPr>
                <w:rFonts w:ascii="Times New Roman" w:hAnsi="Times New Roman" w:cs="Times New Roman"/>
                <w:bCs/>
                <w:sz w:val="24"/>
                <w:szCs w:val="24"/>
                <w:lang w:val="uk-UA"/>
              </w:rPr>
            </w:pPr>
          </w:p>
        </w:tc>
        <w:tc>
          <w:tcPr>
            <w:tcW w:w="300" w:type="pct"/>
            <w:gridSpan w:val="2"/>
          </w:tcPr>
          <w:p w:rsidR="002760C1" w:rsidRPr="00B92175" w:rsidRDefault="002760C1" w:rsidP="003F16E3">
            <w:pPr>
              <w:pStyle w:val="ad"/>
              <w:tabs>
                <w:tab w:val="left" w:pos="540"/>
              </w:tabs>
              <w:jc w:val="right"/>
              <w:rPr>
                <w:rFonts w:ascii="Times New Roman" w:hAnsi="Times New Roman" w:cs="Times New Roman"/>
                <w:bCs/>
                <w:sz w:val="24"/>
                <w:szCs w:val="24"/>
                <w:lang w:val="uk-UA"/>
              </w:rPr>
            </w:pPr>
          </w:p>
        </w:tc>
        <w:tc>
          <w:tcPr>
            <w:tcW w:w="366" w:type="pct"/>
            <w:gridSpan w:val="2"/>
          </w:tcPr>
          <w:p w:rsidR="002760C1" w:rsidRPr="00B92175" w:rsidRDefault="002760C1" w:rsidP="003F16E3">
            <w:pPr>
              <w:pStyle w:val="ad"/>
              <w:tabs>
                <w:tab w:val="left" w:pos="540"/>
              </w:tabs>
              <w:jc w:val="right"/>
              <w:rPr>
                <w:rFonts w:ascii="Times New Roman" w:hAnsi="Times New Roman" w:cs="Times New Roman"/>
                <w:bCs/>
                <w:sz w:val="24"/>
                <w:szCs w:val="24"/>
                <w:lang w:val="uk-UA"/>
              </w:rPr>
            </w:pPr>
            <w:r w:rsidRPr="00B92175">
              <w:rPr>
                <w:rFonts w:ascii="Times New Roman" w:hAnsi="Times New Roman" w:cs="Times New Roman"/>
                <w:bCs/>
                <w:sz w:val="24"/>
                <w:szCs w:val="24"/>
                <w:lang w:val="uk-UA"/>
              </w:rPr>
              <w:t>3,0</w:t>
            </w:r>
          </w:p>
        </w:tc>
        <w:tc>
          <w:tcPr>
            <w:tcW w:w="368" w:type="pct"/>
            <w:gridSpan w:val="2"/>
          </w:tcPr>
          <w:p w:rsidR="002760C1" w:rsidRPr="00B92175" w:rsidRDefault="002760C1" w:rsidP="003F16E3">
            <w:pPr>
              <w:pStyle w:val="ad"/>
              <w:tabs>
                <w:tab w:val="left" w:pos="540"/>
              </w:tabs>
              <w:jc w:val="right"/>
              <w:rPr>
                <w:rFonts w:ascii="Times New Roman" w:hAnsi="Times New Roman" w:cs="Times New Roman"/>
                <w:bCs/>
                <w:sz w:val="24"/>
                <w:szCs w:val="24"/>
                <w:lang w:val="uk-UA"/>
              </w:rPr>
            </w:pPr>
          </w:p>
        </w:tc>
        <w:tc>
          <w:tcPr>
            <w:tcW w:w="300" w:type="pct"/>
            <w:gridSpan w:val="2"/>
          </w:tcPr>
          <w:p w:rsidR="002760C1" w:rsidRPr="00B92175" w:rsidRDefault="002760C1" w:rsidP="003F16E3">
            <w:pPr>
              <w:pStyle w:val="ad"/>
              <w:tabs>
                <w:tab w:val="left" w:pos="540"/>
              </w:tabs>
              <w:jc w:val="right"/>
              <w:rPr>
                <w:rFonts w:ascii="Times New Roman" w:hAnsi="Times New Roman" w:cs="Times New Roman"/>
                <w:bCs/>
                <w:sz w:val="24"/>
                <w:szCs w:val="24"/>
                <w:lang w:val="uk-UA"/>
              </w:rPr>
            </w:pPr>
          </w:p>
        </w:tc>
        <w:tc>
          <w:tcPr>
            <w:tcW w:w="367" w:type="pct"/>
            <w:gridSpan w:val="2"/>
          </w:tcPr>
          <w:p w:rsidR="002760C1" w:rsidRPr="00B92175" w:rsidRDefault="002760C1" w:rsidP="003F16E3">
            <w:pPr>
              <w:pStyle w:val="ad"/>
              <w:tabs>
                <w:tab w:val="left" w:pos="540"/>
              </w:tabs>
              <w:jc w:val="right"/>
              <w:rPr>
                <w:rFonts w:ascii="Times New Roman" w:hAnsi="Times New Roman" w:cs="Times New Roman"/>
                <w:bCs/>
                <w:sz w:val="24"/>
                <w:szCs w:val="24"/>
                <w:lang w:val="uk-UA"/>
              </w:rPr>
            </w:pPr>
            <w:r w:rsidRPr="00B92175">
              <w:rPr>
                <w:rFonts w:ascii="Times New Roman" w:hAnsi="Times New Roman" w:cs="Times New Roman"/>
                <w:bCs/>
                <w:sz w:val="24"/>
                <w:szCs w:val="24"/>
                <w:lang w:val="uk-UA"/>
              </w:rPr>
              <w:t>3,4</w:t>
            </w:r>
          </w:p>
        </w:tc>
        <w:tc>
          <w:tcPr>
            <w:tcW w:w="315" w:type="pct"/>
          </w:tcPr>
          <w:p w:rsidR="002760C1" w:rsidRPr="00B92175" w:rsidRDefault="002760C1" w:rsidP="003F16E3">
            <w:pPr>
              <w:jc w:val="right"/>
            </w:pPr>
          </w:p>
        </w:tc>
        <w:tc>
          <w:tcPr>
            <w:tcW w:w="300" w:type="pct"/>
          </w:tcPr>
          <w:p w:rsidR="002760C1" w:rsidRPr="00B92175" w:rsidRDefault="002760C1" w:rsidP="003F16E3">
            <w:pPr>
              <w:jc w:val="right"/>
            </w:pPr>
          </w:p>
        </w:tc>
        <w:tc>
          <w:tcPr>
            <w:tcW w:w="402" w:type="pct"/>
          </w:tcPr>
          <w:p w:rsidR="002760C1" w:rsidRPr="00B92175" w:rsidRDefault="002760C1" w:rsidP="003F16E3">
            <w:pPr>
              <w:jc w:val="right"/>
            </w:pPr>
            <w:r w:rsidRPr="00B92175">
              <w:t>+0,4</w:t>
            </w:r>
          </w:p>
        </w:tc>
      </w:tr>
      <w:tr w:rsidR="002760C1" w:rsidRPr="00B92175" w:rsidTr="003F16E3">
        <w:trPr>
          <w:trHeight w:val="611"/>
        </w:trPr>
        <w:tc>
          <w:tcPr>
            <w:tcW w:w="235" w:type="pct"/>
          </w:tcPr>
          <w:p w:rsidR="002760C1" w:rsidRPr="00B92175" w:rsidRDefault="002760C1" w:rsidP="003F16E3">
            <w:pPr>
              <w:pStyle w:val="ad"/>
              <w:tabs>
                <w:tab w:val="left" w:pos="540"/>
              </w:tabs>
              <w:rPr>
                <w:rFonts w:ascii="Times New Roman" w:hAnsi="Times New Roman" w:cs="Times New Roman"/>
                <w:bCs/>
                <w:sz w:val="24"/>
                <w:szCs w:val="24"/>
                <w:lang w:val="uk-UA"/>
              </w:rPr>
            </w:pPr>
            <w:r w:rsidRPr="00B92175">
              <w:rPr>
                <w:rFonts w:ascii="Times New Roman" w:hAnsi="Times New Roman" w:cs="Times New Roman"/>
                <w:bCs/>
                <w:sz w:val="24"/>
                <w:szCs w:val="24"/>
                <w:lang w:val="uk-UA"/>
              </w:rPr>
              <w:lastRenderedPageBreak/>
              <w:t>4.2.</w:t>
            </w:r>
          </w:p>
        </w:tc>
        <w:tc>
          <w:tcPr>
            <w:tcW w:w="801" w:type="pct"/>
          </w:tcPr>
          <w:p w:rsidR="002760C1" w:rsidRPr="00B92175" w:rsidRDefault="002760C1" w:rsidP="003F16E3">
            <w:pPr>
              <w:pStyle w:val="ad"/>
              <w:tabs>
                <w:tab w:val="left" w:pos="540"/>
              </w:tabs>
              <w:rPr>
                <w:rFonts w:ascii="Times New Roman" w:hAnsi="Times New Roman" w:cs="Times New Roman"/>
                <w:bCs/>
                <w:sz w:val="24"/>
                <w:szCs w:val="24"/>
                <w:lang w:val="uk-UA"/>
              </w:rPr>
            </w:pPr>
            <w:r w:rsidRPr="00B92175">
              <w:rPr>
                <w:rFonts w:ascii="Times New Roman" w:hAnsi="Times New Roman" w:cs="Times New Roman"/>
                <w:bCs/>
                <w:sz w:val="24"/>
                <w:szCs w:val="24"/>
                <w:lang w:val="uk-UA"/>
              </w:rPr>
              <w:t>Середнє перебування на ліжку:</w:t>
            </w:r>
          </w:p>
        </w:tc>
        <w:tc>
          <w:tcPr>
            <w:tcW w:w="397" w:type="pct"/>
          </w:tcPr>
          <w:p w:rsidR="002760C1" w:rsidRPr="00B92175" w:rsidRDefault="002760C1" w:rsidP="003F16E3">
            <w:pPr>
              <w:pStyle w:val="ad"/>
              <w:tabs>
                <w:tab w:val="left" w:pos="540"/>
              </w:tabs>
              <w:rPr>
                <w:rFonts w:ascii="Times New Roman" w:hAnsi="Times New Roman" w:cs="Times New Roman"/>
                <w:bCs/>
                <w:sz w:val="24"/>
                <w:szCs w:val="24"/>
                <w:lang w:val="uk-UA"/>
              </w:rPr>
            </w:pPr>
          </w:p>
        </w:tc>
        <w:tc>
          <w:tcPr>
            <w:tcW w:w="486" w:type="pct"/>
            <w:gridSpan w:val="3"/>
          </w:tcPr>
          <w:p w:rsidR="002760C1" w:rsidRPr="00B92175" w:rsidRDefault="002760C1" w:rsidP="003F16E3">
            <w:pPr>
              <w:pStyle w:val="ad"/>
              <w:tabs>
                <w:tab w:val="left" w:pos="540"/>
              </w:tabs>
              <w:rPr>
                <w:rFonts w:ascii="Times New Roman" w:hAnsi="Times New Roman" w:cs="Times New Roman"/>
                <w:bCs/>
                <w:sz w:val="24"/>
                <w:szCs w:val="24"/>
                <w:lang w:val="uk-UA"/>
              </w:rPr>
            </w:pPr>
          </w:p>
        </w:tc>
        <w:tc>
          <w:tcPr>
            <w:tcW w:w="363" w:type="pct"/>
            <w:gridSpan w:val="2"/>
          </w:tcPr>
          <w:p w:rsidR="002760C1" w:rsidRPr="00B92175" w:rsidRDefault="002760C1" w:rsidP="003F16E3">
            <w:pPr>
              <w:jc w:val="right"/>
            </w:pPr>
          </w:p>
        </w:tc>
        <w:tc>
          <w:tcPr>
            <w:tcW w:w="300" w:type="pct"/>
            <w:gridSpan w:val="2"/>
          </w:tcPr>
          <w:p w:rsidR="002760C1" w:rsidRPr="00B92175" w:rsidRDefault="002760C1" w:rsidP="003F16E3">
            <w:pPr>
              <w:jc w:val="right"/>
            </w:pPr>
          </w:p>
        </w:tc>
        <w:tc>
          <w:tcPr>
            <w:tcW w:w="366" w:type="pct"/>
            <w:gridSpan w:val="2"/>
          </w:tcPr>
          <w:p w:rsidR="002760C1" w:rsidRPr="00B92175" w:rsidRDefault="002760C1" w:rsidP="003F16E3">
            <w:pPr>
              <w:jc w:val="right"/>
            </w:pPr>
          </w:p>
        </w:tc>
        <w:tc>
          <w:tcPr>
            <w:tcW w:w="368" w:type="pct"/>
            <w:gridSpan w:val="2"/>
          </w:tcPr>
          <w:p w:rsidR="002760C1" w:rsidRPr="00B92175" w:rsidRDefault="002760C1" w:rsidP="003F16E3">
            <w:pPr>
              <w:jc w:val="right"/>
            </w:pPr>
          </w:p>
        </w:tc>
        <w:tc>
          <w:tcPr>
            <w:tcW w:w="300" w:type="pct"/>
            <w:gridSpan w:val="2"/>
          </w:tcPr>
          <w:p w:rsidR="002760C1" w:rsidRPr="00B92175" w:rsidRDefault="002760C1" w:rsidP="003F16E3">
            <w:pPr>
              <w:jc w:val="right"/>
            </w:pPr>
          </w:p>
        </w:tc>
        <w:tc>
          <w:tcPr>
            <w:tcW w:w="367" w:type="pct"/>
            <w:gridSpan w:val="2"/>
          </w:tcPr>
          <w:p w:rsidR="002760C1" w:rsidRPr="00B92175" w:rsidRDefault="002760C1" w:rsidP="003F16E3">
            <w:pPr>
              <w:jc w:val="right"/>
            </w:pPr>
          </w:p>
        </w:tc>
        <w:tc>
          <w:tcPr>
            <w:tcW w:w="315" w:type="pct"/>
          </w:tcPr>
          <w:p w:rsidR="002760C1" w:rsidRPr="00B92175" w:rsidRDefault="002760C1" w:rsidP="003F16E3">
            <w:pPr>
              <w:jc w:val="right"/>
            </w:pPr>
          </w:p>
        </w:tc>
        <w:tc>
          <w:tcPr>
            <w:tcW w:w="300" w:type="pct"/>
          </w:tcPr>
          <w:p w:rsidR="002760C1" w:rsidRPr="00B92175" w:rsidRDefault="002760C1" w:rsidP="003F16E3">
            <w:pPr>
              <w:jc w:val="right"/>
            </w:pPr>
          </w:p>
        </w:tc>
        <w:tc>
          <w:tcPr>
            <w:tcW w:w="402" w:type="pct"/>
          </w:tcPr>
          <w:p w:rsidR="002760C1" w:rsidRPr="00B92175" w:rsidRDefault="002760C1" w:rsidP="003F16E3">
            <w:pPr>
              <w:jc w:val="right"/>
            </w:pPr>
          </w:p>
        </w:tc>
      </w:tr>
      <w:tr w:rsidR="002760C1" w:rsidRPr="00B92175" w:rsidTr="003F16E3">
        <w:trPr>
          <w:trHeight w:val="362"/>
        </w:trPr>
        <w:tc>
          <w:tcPr>
            <w:tcW w:w="235" w:type="pct"/>
          </w:tcPr>
          <w:p w:rsidR="002760C1" w:rsidRPr="00B92175" w:rsidRDefault="002760C1" w:rsidP="003F16E3">
            <w:pPr>
              <w:pStyle w:val="ad"/>
              <w:tabs>
                <w:tab w:val="left" w:pos="540"/>
              </w:tabs>
              <w:rPr>
                <w:rFonts w:ascii="Times New Roman" w:hAnsi="Times New Roman" w:cs="Times New Roman"/>
                <w:bCs/>
                <w:sz w:val="24"/>
                <w:szCs w:val="24"/>
                <w:lang w:val="uk-UA"/>
              </w:rPr>
            </w:pPr>
          </w:p>
        </w:tc>
        <w:tc>
          <w:tcPr>
            <w:tcW w:w="801" w:type="pct"/>
          </w:tcPr>
          <w:p w:rsidR="002760C1" w:rsidRPr="00B92175" w:rsidRDefault="002760C1" w:rsidP="003F16E3">
            <w:pPr>
              <w:pStyle w:val="ad"/>
              <w:tabs>
                <w:tab w:val="left" w:pos="540"/>
              </w:tabs>
              <w:rPr>
                <w:rFonts w:ascii="Times New Roman" w:hAnsi="Times New Roman" w:cs="Times New Roman"/>
                <w:bCs/>
                <w:sz w:val="24"/>
                <w:szCs w:val="24"/>
                <w:lang w:val="uk-UA"/>
              </w:rPr>
            </w:pPr>
            <w:r w:rsidRPr="00B92175">
              <w:rPr>
                <w:rFonts w:ascii="Times New Roman" w:hAnsi="Times New Roman" w:cs="Times New Roman"/>
                <w:bCs/>
                <w:sz w:val="24"/>
                <w:szCs w:val="24"/>
                <w:lang w:val="uk-UA"/>
              </w:rPr>
              <w:t>- хворих на інсульт</w:t>
            </w:r>
          </w:p>
        </w:tc>
        <w:tc>
          <w:tcPr>
            <w:tcW w:w="397" w:type="pct"/>
            <w:vMerge w:val="restart"/>
          </w:tcPr>
          <w:p w:rsidR="002760C1" w:rsidRPr="00B92175" w:rsidRDefault="002760C1" w:rsidP="003F16E3">
            <w:pPr>
              <w:pStyle w:val="ad"/>
              <w:tabs>
                <w:tab w:val="left" w:pos="540"/>
              </w:tabs>
              <w:rPr>
                <w:rFonts w:ascii="Times New Roman" w:hAnsi="Times New Roman" w:cs="Times New Roman"/>
                <w:bCs/>
                <w:sz w:val="24"/>
                <w:szCs w:val="24"/>
                <w:lang w:val="uk-UA"/>
              </w:rPr>
            </w:pPr>
            <w:r>
              <w:rPr>
                <w:rFonts w:ascii="Times New Roman" w:hAnsi="Times New Roman" w:cs="Times New Roman"/>
                <w:bCs/>
                <w:sz w:val="24"/>
                <w:szCs w:val="24"/>
                <w:lang w:val="uk-UA"/>
              </w:rPr>
              <w:t>днів</w:t>
            </w:r>
          </w:p>
        </w:tc>
        <w:tc>
          <w:tcPr>
            <w:tcW w:w="486" w:type="pct"/>
            <w:gridSpan w:val="3"/>
            <w:vMerge w:val="restart"/>
          </w:tcPr>
          <w:p w:rsidR="002760C1" w:rsidRPr="00B92175" w:rsidRDefault="002760C1" w:rsidP="003F16E3">
            <w:pPr>
              <w:pStyle w:val="ad"/>
              <w:tabs>
                <w:tab w:val="left" w:pos="540"/>
              </w:tabs>
              <w:rPr>
                <w:rFonts w:ascii="Times New Roman" w:hAnsi="Times New Roman" w:cs="Times New Roman"/>
                <w:bCs/>
                <w:sz w:val="24"/>
                <w:szCs w:val="24"/>
                <w:lang w:val="uk-UA"/>
              </w:rPr>
            </w:pPr>
            <w:r w:rsidRPr="00B92175">
              <w:rPr>
                <w:rFonts w:ascii="Times New Roman" w:hAnsi="Times New Roman" w:cs="Times New Roman"/>
                <w:sz w:val="24"/>
                <w:szCs w:val="24"/>
                <w:lang w:val="uk-UA"/>
              </w:rPr>
              <w:t>стат. звітність</w:t>
            </w:r>
          </w:p>
        </w:tc>
        <w:tc>
          <w:tcPr>
            <w:tcW w:w="363" w:type="pct"/>
            <w:gridSpan w:val="2"/>
          </w:tcPr>
          <w:p w:rsidR="002760C1" w:rsidRPr="00B92175" w:rsidRDefault="002760C1" w:rsidP="003F16E3">
            <w:pPr>
              <w:jc w:val="right"/>
            </w:pPr>
          </w:p>
        </w:tc>
        <w:tc>
          <w:tcPr>
            <w:tcW w:w="300" w:type="pct"/>
            <w:gridSpan w:val="2"/>
          </w:tcPr>
          <w:p w:rsidR="002760C1" w:rsidRPr="00B92175" w:rsidRDefault="002760C1" w:rsidP="003F16E3">
            <w:pPr>
              <w:pStyle w:val="ad"/>
              <w:tabs>
                <w:tab w:val="left" w:pos="540"/>
              </w:tabs>
              <w:jc w:val="right"/>
              <w:rPr>
                <w:rFonts w:ascii="Times New Roman" w:hAnsi="Times New Roman" w:cs="Times New Roman"/>
                <w:bCs/>
                <w:sz w:val="24"/>
                <w:szCs w:val="24"/>
                <w:lang w:val="uk-UA"/>
              </w:rPr>
            </w:pPr>
          </w:p>
        </w:tc>
        <w:tc>
          <w:tcPr>
            <w:tcW w:w="366" w:type="pct"/>
            <w:gridSpan w:val="2"/>
          </w:tcPr>
          <w:p w:rsidR="002760C1" w:rsidRPr="00B92175" w:rsidRDefault="002760C1" w:rsidP="003F16E3">
            <w:pPr>
              <w:jc w:val="right"/>
            </w:pPr>
            <w:r w:rsidRPr="00B92175">
              <w:t>11,0</w:t>
            </w:r>
          </w:p>
        </w:tc>
        <w:tc>
          <w:tcPr>
            <w:tcW w:w="368" w:type="pct"/>
            <w:gridSpan w:val="2"/>
          </w:tcPr>
          <w:p w:rsidR="002760C1" w:rsidRPr="00B92175" w:rsidRDefault="002760C1" w:rsidP="003F16E3">
            <w:pPr>
              <w:jc w:val="right"/>
            </w:pPr>
          </w:p>
        </w:tc>
        <w:tc>
          <w:tcPr>
            <w:tcW w:w="300" w:type="pct"/>
            <w:gridSpan w:val="2"/>
          </w:tcPr>
          <w:p w:rsidR="002760C1" w:rsidRPr="00B92175" w:rsidRDefault="002760C1" w:rsidP="003F16E3">
            <w:pPr>
              <w:pStyle w:val="ad"/>
              <w:tabs>
                <w:tab w:val="left" w:pos="540"/>
              </w:tabs>
              <w:jc w:val="right"/>
              <w:rPr>
                <w:rFonts w:ascii="Times New Roman" w:hAnsi="Times New Roman" w:cs="Times New Roman"/>
                <w:bCs/>
                <w:sz w:val="24"/>
                <w:szCs w:val="24"/>
                <w:lang w:val="uk-UA"/>
              </w:rPr>
            </w:pPr>
          </w:p>
        </w:tc>
        <w:tc>
          <w:tcPr>
            <w:tcW w:w="367" w:type="pct"/>
            <w:gridSpan w:val="2"/>
          </w:tcPr>
          <w:p w:rsidR="002760C1" w:rsidRPr="00B92175" w:rsidRDefault="002760C1" w:rsidP="003F16E3">
            <w:pPr>
              <w:jc w:val="right"/>
            </w:pPr>
            <w:r w:rsidRPr="00B92175">
              <w:t>11,7</w:t>
            </w:r>
          </w:p>
        </w:tc>
        <w:tc>
          <w:tcPr>
            <w:tcW w:w="315" w:type="pct"/>
          </w:tcPr>
          <w:p w:rsidR="002760C1" w:rsidRPr="00B92175" w:rsidRDefault="002760C1" w:rsidP="003F16E3">
            <w:pPr>
              <w:jc w:val="right"/>
            </w:pPr>
          </w:p>
        </w:tc>
        <w:tc>
          <w:tcPr>
            <w:tcW w:w="300" w:type="pct"/>
          </w:tcPr>
          <w:p w:rsidR="002760C1" w:rsidRPr="00B92175" w:rsidRDefault="002760C1" w:rsidP="003F16E3">
            <w:pPr>
              <w:jc w:val="right"/>
            </w:pPr>
          </w:p>
        </w:tc>
        <w:tc>
          <w:tcPr>
            <w:tcW w:w="402" w:type="pct"/>
          </w:tcPr>
          <w:p w:rsidR="002760C1" w:rsidRPr="00B92175" w:rsidRDefault="002760C1" w:rsidP="003F16E3">
            <w:pPr>
              <w:jc w:val="right"/>
            </w:pPr>
            <w:r w:rsidRPr="00B92175">
              <w:t>+0,7</w:t>
            </w:r>
          </w:p>
        </w:tc>
      </w:tr>
      <w:tr w:rsidR="002760C1" w:rsidRPr="00B92175" w:rsidTr="003F16E3">
        <w:trPr>
          <w:trHeight w:val="410"/>
        </w:trPr>
        <w:tc>
          <w:tcPr>
            <w:tcW w:w="235" w:type="pct"/>
          </w:tcPr>
          <w:p w:rsidR="002760C1" w:rsidRPr="00B92175" w:rsidRDefault="002760C1" w:rsidP="003F16E3">
            <w:pPr>
              <w:pStyle w:val="ad"/>
              <w:tabs>
                <w:tab w:val="left" w:pos="540"/>
              </w:tabs>
              <w:rPr>
                <w:rFonts w:ascii="Times New Roman" w:hAnsi="Times New Roman" w:cs="Times New Roman"/>
                <w:bCs/>
                <w:sz w:val="24"/>
                <w:szCs w:val="24"/>
                <w:lang w:val="uk-UA"/>
              </w:rPr>
            </w:pPr>
          </w:p>
        </w:tc>
        <w:tc>
          <w:tcPr>
            <w:tcW w:w="801" w:type="pct"/>
          </w:tcPr>
          <w:p w:rsidR="002760C1" w:rsidRPr="00B92175" w:rsidRDefault="002760C1" w:rsidP="003F16E3">
            <w:pPr>
              <w:pStyle w:val="ad"/>
              <w:tabs>
                <w:tab w:val="left" w:pos="540"/>
              </w:tabs>
              <w:rPr>
                <w:rFonts w:ascii="Times New Roman" w:hAnsi="Times New Roman" w:cs="Times New Roman"/>
                <w:bCs/>
                <w:sz w:val="24"/>
                <w:szCs w:val="24"/>
                <w:lang w:val="uk-UA"/>
              </w:rPr>
            </w:pPr>
            <w:r w:rsidRPr="00B92175">
              <w:rPr>
                <w:rFonts w:ascii="Times New Roman" w:hAnsi="Times New Roman" w:cs="Times New Roman"/>
                <w:bCs/>
                <w:sz w:val="24"/>
                <w:szCs w:val="24"/>
                <w:lang w:val="uk-UA"/>
              </w:rPr>
              <w:t xml:space="preserve">- </w:t>
            </w:r>
            <w:r w:rsidRPr="004148EF">
              <w:rPr>
                <w:rFonts w:ascii="Times New Roman" w:hAnsi="Times New Roman" w:cs="Times New Roman"/>
                <w:sz w:val="24"/>
                <w:szCs w:val="24"/>
                <w:lang w:val="uk-UA"/>
              </w:rPr>
              <w:t>травмованих хворих</w:t>
            </w:r>
          </w:p>
        </w:tc>
        <w:tc>
          <w:tcPr>
            <w:tcW w:w="397" w:type="pct"/>
            <w:vMerge/>
          </w:tcPr>
          <w:p w:rsidR="002760C1" w:rsidRPr="00B92175" w:rsidRDefault="002760C1" w:rsidP="003F16E3">
            <w:pPr>
              <w:pStyle w:val="ad"/>
              <w:tabs>
                <w:tab w:val="left" w:pos="540"/>
              </w:tabs>
              <w:rPr>
                <w:rFonts w:ascii="Times New Roman" w:hAnsi="Times New Roman" w:cs="Times New Roman"/>
                <w:bCs/>
                <w:sz w:val="24"/>
                <w:szCs w:val="24"/>
                <w:lang w:val="uk-UA"/>
              </w:rPr>
            </w:pPr>
          </w:p>
        </w:tc>
        <w:tc>
          <w:tcPr>
            <w:tcW w:w="486" w:type="pct"/>
            <w:gridSpan w:val="3"/>
            <w:vMerge/>
          </w:tcPr>
          <w:p w:rsidR="002760C1" w:rsidRPr="00B92175" w:rsidRDefault="002760C1" w:rsidP="003F16E3">
            <w:pPr>
              <w:pStyle w:val="ad"/>
              <w:tabs>
                <w:tab w:val="left" w:pos="540"/>
              </w:tabs>
              <w:rPr>
                <w:rFonts w:ascii="Times New Roman" w:hAnsi="Times New Roman" w:cs="Times New Roman"/>
                <w:bCs/>
                <w:sz w:val="24"/>
                <w:szCs w:val="24"/>
                <w:lang w:val="uk-UA"/>
              </w:rPr>
            </w:pPr>
          </w:p>
        </w:tc>
        <w:tc>
          <w:tcPr>
            <w:tcW w:w="363" w:type="pct"/>
            <w:gridSpan w:val="2"/>
          </w:tcPr>
          <w:p w:rsidR="002760C1" w:rsidRPr="00B92175" w:rsidRDefault="002760C1" w:rsidP="003F16E3">
            <w:pPr>
              <w:jc w:val="right"/>
            </w:pPr>
          </w:p>
        </w:tc>
        <w:tc>
          <w:tcPr>
            <w:tcW w:w="300" w:type="pct"/>
            <w:gridSpan w:val="2"/>
          </w:tcPr>
          <w:p w:rsidR="002760C1" w:rsidRPr="00B92175" w:rsidRDefault="002760C1" w:rsidP="003F16E3">
            <w:pPr>
              <w:pStyle w:val="ad"/>
              <w:tabs>
                <w:tab w:val="left" w:pos="540"/>
              </w:tabs>
              <w:jc w:val="right"/>
              <w:rPr>
                <w:rFonts w:ascii="Times New Roman" w:hAnsi="Times New Roman" w:cs="Times New Roman"/>
                <w:bCs/>
                <w:sz w:val="24"/>
                <w:szCs w:val="24"/>
                <w:lang w:val="uk-UA"/>
              </w:rPr>
            </w:pPr>
          </w:p>
        </w:tc>
        <w:tc>
          <w:tcPr>
            <w:tcW w:w="366" w:type="pct"/>
            <w:gridSpan w:val="2"/>
          </w:tcPr>
          <w:p w:rsidR="002760C1" w:rsidRPr="00B92175" w:rsidRDefault="002760C1" w:rsidP="003F16E3">
            <w:pPr>
              <w:jc w:val="right"/>
            </w:pPr>
            <w:r w:rsidRPr="00B92175">
              <w:t>11,7</w:t>
            </w:r>
          </w:p>
        </w:tc>
        <w:tc>
          <w:tcPr>
            <w:tcW w:w="368" w:type="pct"/>
            <w:gridSpan w:val="2"/>
          </w:tcPr>
          <w:p w:rsidR="002760C1" w:rsidRPr="00B92175" w:rsidRDefault="002760C1" w:rsidP="003F16E3">
            <w:pPr>
              <w:jc w:val="right"/>
            </w:pPr>
          </w:p>
        </w:tc>
        <w:tc>
          <w:tcPr>
            <w:tcW w:w="300" w:type="pct"/>
            <w:gridSpan w:val="2"/>
          </w:tcPr>
          <w:p w:rsidR="002760C1" w:rsidRPr="00B92175" w:rsidRDefault="002760C1" w:rsidP="003F16E3">
            <w:pPr>
              <w:pStyle w:val="ad"/>
              <w:tabs>
                <w:tab w:val="left" w:pos="540"/>
              </w:tabs>
              <w:jc w:val="right"/>
              <w:rPr>
                <w:rFonts w:ascii="Times New Roman" w:hAnsi="Times New Roman" w:cs="Times New Roman"/>
                <w:bCs/>
                <w:sz w:val="24"/>
                <w:szCs w:val="24"/>
                <w:lang w:val="uk-UA"/>
              </w:rPr>
            </w:pPr>
          </w:p>
        </w:tc>
        <w:tc>
          <w:tcPr>
            <w:tcW w:w="367" w:type="pct"/>
            <w:gridSpan w:val="2"/>
          </w:tcPr>
          <w:p w:rsidR="002760C1" w:rsidRPr="00B92175" w:rsidRDefault="002760C1" w:rsidP="003F16E3">
            <w:pPr>
              <w:jc w:val="right"/>
            </w:pPr>
            <w:r w:rsidRPr="00B92175">
              <w:t>11,0</w:t>
            </w:r>
          </w:p>
        </w:tc>
        <w:tc>
          <w:tcPr>
            <w:tcW w:w="315" w:type="pct"/>
          </w:tcPr>
          <w:p w:rsidR="002760C1" w:rsidRPr="00B92175" w:rsidRDefault="002760C1" w:rsidP="003F16E3">
            <w:pPr>
              <w:jc w:val="right"/>
            </w:pPr>
          </w:p>
        </w:tc>
        <w:tc>
          <w:tcPr>
            <w:tcW w:w="300" w:type="pct"/>
          </w:tcPr>
          <w:p w:rsidR="002760C1" w:rsidRPr="00B92175" w:rsidRDefault="002760C1" w:rsidP="003F16E3">
            <w:pPr>
              <w:jc w:val="right"/>
            </w:pPr>
          </w:p>
        </w:tc>
        <w:tc>
          <w:tcPr>
            <w:tcW w:w="402" w:type="pct"/>
          </w:tcPr>
          <w:p w:rsidR="002760C1" w:rsidRPr="00B92175" w:rsidRDefault="002760C1" w:rsidP="003F16E3">
            <w:pPr>
              <w:jc w:val="right"/>
            </w:pPr>
            <w:r w:rsidRPr="00B92175">
              <w:t>-0,7</w:t>
            </w:r>
          </w:p>
        </w:tc>
      </w:tr>
      <w:tr w:rsidR="002760C1" w:rsidRPr="00B92175" w:rsidTr="003F16E3">
        <w:trPr>
          <w:trHeight w:val="255"/>
        </w:trPr>
        <w:tc>
          <w:tcPr>
            <w:tcW w:w="5000" w:type="pct"/>
            <w:gridSpan w:val="21"/>
          </w:tcPr>
          <w:p w:rsidR="002760C1" w:rsidRPr="00B92175" w:rsidRDefault="002760C1" w:rsidP="003F16E3">
            <w:pPr>
              <w:jc w:val="center"/>
              <w:rPr>
                <w:i/>
                <w:iCs/>
              </w:rPr>
            </w:pPr>
            <w:r w:rsidRPr="00B92175">
              <w:rPr>
                <w:i/>
                <w:iCs/>
              </w:rPr>
              <w:t>Пояснення щодо розбіжностей у виконанні результативних показників:</w:t>
            </w:r>
          </w:p>
          <w:p w:rsidR="002760C1" w:rsidRPr="00B92175" w:rsidRDefault="002760C1" w:rsidP="003F16E3">
            <w:pPr>
              <w:jc w:val="center"/>
              <w:rPr>
                <w:i/>
                <w:iCs/>
              </w:rPr>
            </w:pPr>
            <w:r w:rsidRPr="00B92175">
              <w:rPr>
                <w:i/>
                <w:iCs/>
              </w:rPr>
              <w:t>Збільшення показника летальності відбулося за рахунок хворих з онкологічними захворюваннями у занедбаних стадіях, які госпіталізуються за екстреними показами, та за рахунок хворих з декомпенсацією хронічної ішемічної хвороби серця у віці понад 75 років</w:t>
            </w:r>
            <w:r>
              <w:rPr>
                <w:i/>
                <w:iCs/>
              </w:rPr>
              <w:t xml:space="preserve"> </w:t>
            </w:r>
            <w:r w:rsidRPr="00B92175">
              <w:rPr>
                <w:bCs/>
                <w:i/>
              </w:rPr>
              <w:t>Середня тривалість перебування на ліжку хворих на інсульт збільшилась в зв’язку із проведенням таким хворим хірургічного втручання на головному мозку. Середня тривалість перебування на ліжку травмованих хворих зменшилась в зв’язку із забезпеченням виконання нормативів надання медичної допомоги та показників якості медичної допомоги за рахунок впровадження новітніх технологій у діагностику та лікування; використання комп’ютерного томографа дозволяє швидко і вчасно діагностувати захворювання, що прискорює процес лікування</w:t>
            </w:r>
          </w:p>
        </w:tc>
      </w:tr>
    </w:tbl>
    <w:p w:rsidR="002760C1" w:rsidRDefault="002760C1" w:rsidP="002760C1">
      <w:pPr>
        <w:pStyle w:val="ad"/>
        <w:tabs>
          <w:tab w:val="left" w:pos="540"/>
        </w:tabs>
        <w:jc w:val="center"/>
        <w:rPr>
          <w:sz w:val="28"/>
          <w:szCs w:val="28"/>
          <w:lang w:val="uk-UA"/>
        </w:rPr>
      </w:pPr>
    </w:p>
    <w:p w:rsidR="002760C1" w:rsidRPr="00C61D5C" w:rsidRDefault="002760C1" w:rsidP="002760C1">
      <w:pPr>
        <w:pStyle w:val="ad"/>
        <w:tabs>
          <w:tab w:val="left" w:pos="540"/>
        </w:tabs>
        <w:jc w:val="center"/>
        <w:rPr>
          <w:rFonts w:ascii="Times New Roman" w:hAnsi="Times New Roman" w:cs="Times New Roman"/>
          <w:b/>
          <w:bCs/>
          <w:sz w:val="28"/>
          <w:szCs w:val="24"/>
          <w:u w:val="single"/>
          <w:lang w:val="uk-UA"/>
        </w:rPr>
      </w:pPr>
      <w:r w:rsidRPr="00C61D5C">
        <w:rPr>
          <w:rFonts w:ascii="Times New Roman" w:hAnsi="Times New Roman" w:cs="Times New Roman"/>
          <w:b/>
          <w:bCs/>
          <w:sz w:val="28"/>
          <w:szCs w:val="24"/>
          <w:u w:val="single"/>
          <w:lang w:val="uk-UA"/>
        </w:rPr>
        <w:t>за 201</w:t>
      </w:r>
      <w:r>
        <w:rPr>
          <w:rFonts w:ascii="Times New Roman" w:hAnsi="Times New Roman" w:cs="Times New Roman"/>
          <w:b/>
          <w:bCs/>
          <w:sz w:val="28"/>
          <w:szCs w:val="24"/>
          <w:u w:val="single"/>
          <w:lang w:val="uk-UA"/>
        </w:rPr>
        <w:t>5</w:t>
      </w:r>
      <w:r w:rsidRPr="00C61D5C">
        <w:rPr>
          <w:rFonts w:ascii="Times New Roman" w:hAnsi="Times New Roman" w:cs="Times New Roman"/>
          <w:b/>
          <w:bCs/>
          <w:sz w:val="28"/>
          <w:szCs w:val="24"/>
          <w:u w:val="single"/>
          <w:lang w:val="uk-UA"/>
        </w:rPr>
        <w:t xml:space="preserve"> рік</w:t>
      </w:r>
    </w:p>
    <w:p w:rsidR="002760C1" w:rsidRPr="00C61D5C" w:rsidRDefault="002760C1" w:rsidP="002760C1">
      <w:pPr>
        <w:pStyle w:val="ad"/>
        <w:tabs>
          <w:tab w:val="left" w:pos="540"/>
        </w:tabs>
        <w:jc w:val="right"/>
        <w:rPr>
          <w:rFonts w:ascii="Times New Roman" w:hAnsi="Times New Roman" w:cs="Times New Roman"/>
          <w:b/>
          <w:bCs/>
          <w:sz w:val="28"/>
          <w:szCs w:val="24"/>
          <w:highlight w:val="yellow"/>
          <w:lang w:val="uk-UA"/>
        </w:rPr>
      </w:pPr>
    </w:p>
    <w:p w:rsidR="002760C1" w:rsidRPr="00686D45" w:rsidRDefault="002760C1" w:rsidP="002760C1">
      <w:pPr>
        <w:pStyle w:val="ad"/>
        <w:tabs>
          <w:tab w:val="left" w:pos="540"/>
        </w:tabs>
        <w:jc w:val="center"/>
        <w:rPr>
          <w:rFonts w:ascii="Times New Roman" w:hAnsi="Times New Roman" w:cs="Times New Roman"/>
          <w:sz w:val="24"/>
          <w:szCs w:val="24"/>
          <w:lang w:val="uk-UA"/>
        </w:rPr>
      </w:pPr>
      <w:r w:rsidRPr="00135947">
        <w:rPr>
          <w:rFonts w:ascii="Times New Roman" w:hAnsi="Times New Roman" w:cs="Times New Roman"/>
          <w:sz w:val="28"/>
          <w:szCs w:val="24"/>
          <w:lang w:val="uk-UA"/>
        </w:rPr>
        <w:t>Аналіз</w:t>
      </w:r>
      <w:r>
        <w:rPr>
          <w:rFonts w:ascii="Times New Roman" w:hAnsi="Times New Roman" w:cs="Times New Roman"/>
          <w:sz w:val="28"/>
          <w:szCs w:val="24"/>
          <w:lang w:val="uk-UA"/>
        </w:rPr>
        <w:t xml:space="preserve"> </w:t>
      </w:r>
      <w:r w:rsidRPr="00135947">
        <w:rPr>
          <w:rFonts w:ascii="Times New Roman" w:hAnsi="Times New Roman" w:cs="Times New Roman"/>
          <w:sz w:val="28"/>
          <w:szCs w:val="24"/>
          <w:lang w:val="uk-UA"/>
        </w:rPr>
        <w:t>напрямів</w:t>
      </w:r>
      <w:r>
        <w:rPr>
          <w:rFonts w:ascii="Times New Roman" w:hAnsi="Times New Roman" w:cs="Times New Roman"/>
          <w:sz w:val="28"/>
          <w:szCs w:val="24"/>
          <w:lang w:val="uk-UA"/>
        </w:rPr>
        <w:t xml:space="preserve"> </w:t>
      </w:r>
      <w:r w:rsidRPr="00135947">
        <w:rPr>
          <w:rFonts w:ascii="Times New Roman" w:hAnsi="Times New Roman" w:cs="Times New Roman"/>
          <w:sz w:val="28"/>
          <w:szCs w:val="24"/>
          <w:lang w:val="uk-UA"/>
        </w:rPr>
        <w:t>використання</w:t>
      </w:r>
      <w:r>
        <w:rPr>
          <w:rFonts w:ascii="Times New Roman" w:hAnsi="Times New Roman" w:cs="Times New Roman"/>
          <w:sz w:val="28"/>
          <w:szCs w:val="24"/>
          <w:lang w:val="uk-UA"/>
        </w:rPr>
        <w:t xml:space="preserve"> </w:t>
      </w:r>
      <w:r w:rsidRPr="00135947">
        <w:rPr>
          <w:rFonts w:ascii="Times New Roman" w:hAnsi="Times New Roman" w:cs="Times New Roman"/>
          <w:sz w:val="28"/>
          <w:szCs w:val="24"/>
          <w:lang w:val="uk-UA"/>
        </w:rPr>
        <w:t>бюджетних</w:t>
      </w:r>
      <w:r>
        <w:rPr>
          <w:rFonts w:ascii="Times New Roman" w:hAnsi="Times New Roman" w:cs="Times New Roman"/>
          <w:sz w:val="28"/>
          <w:szCs w:val="24"/>
          <w:lang w:val="uk-UA"/>
        </w:rPr>
        <w:t xml:space="preserve"> </w:t>
      </w:r>
      <w:r w:rsidRPr="00135947">
        <w:rPr>
          <w:rFonts w:ascii="Times New Roman" w:hAnsi="Times New Roman" w:cs="Times New Roman"/>
          <w:sz w:val="28"/>
          <w:szCs w:val="24"/>
          <w:lang w:val="uk-UA"/>
        </w:rPr>
        <w:t>коштів</w:t>
      </w:r>
      <w:r>
        <w:rPr>
          <w:rFonts w:ascii="Times New Roman" w:hAnsi="Times New Roman" w:cs="Times New Roman"/>
          <w:sz w:val="28"/>
          <w:szCs w:val="24"/>
          <w:lang w:val="uk-UA"/>
        </w:rPr>
        <w:t xml:space="preserve"> </w:t>
      </w:r>
      <w:r w:rsidRPr="00135947">
        <w:rPr>
          <w:rFonts w:ascii="Times New Roman" w:hAnsi="Times New Roman" w:cs="Times New Roman"/>
          <w:sz w:val="28"/>
          <w:szCs w:val="24"/>
          <w:lang w:val="uk-UA"/>
        </w:rPr>
        <w:t>за відповідний період</w:t>
      </w:r>
      <w:r w:rsidRPr="00686D45">
        <w:rPr>
          <w:rFonts w:ascii="Times New Roman" w:hAnsi="Times New Roman" w:cs="Times New Roman"/>
          <w:sz w:val="24"/>
          <w:szCs w:val="24"/>
          <w:lang w:val="uk-UA"/>
        </w:rPr>
        <w:t>:</w:t>
      </w:r>
    </w:p>
    <w:p w:rsidR="002760C1" w:rsidRPr="00686D45" w:rsidRDefault="002760C1" w:rsidP="002760C1">
      <w:pPr>
        <w:pStyle w:val="ad"/>
        <w:tabs>
          <w:tab w:val="left" w:pos="540"/>
        </w:tabs>
        <w:jc w:val="right"/>
        <w:rPr>
          <w:rFonts w:ascii="Times New Roman" w:hAnsi="Times New Roman" w:cs="Times New Roman"/>
          <w:sz w:val="24"/>
          <w:szCs w:val="24"/>
          <w:lang w:val="uk-UA"/>
        </w:rPr>
      </w:pPr>
      <w:r w:rsidRPr="00686D45">
        <w:rPr>
          <w:rFonts w:ascii="Times New Roman" w:hAnsi="Times New Roman" w:cs="Times New Roman"/>
          <w:sz w:val="24"/>
          <w:szCs w:val="24"/>
          <w:lang w:val="uk-UA"/>
        </w:rPr>
        <w:t xml:space="preserve">                                                                                                                                                       тис. грн.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2350"/>
        <w:gridCol w:w="1290"/>
        <w:gridCol w:w="1320"/>
        <w:gridCol w:w="1001"/>
        <w:gridCol w:w="1286"/>
        <w:gridCol w:w="1286"/>
        <w:gridCol w:w="976"/>
        <w:gridCol w:w="1268"/>
        <w:gridCol w:w="1452"/>
        <w:gridCol w:w="976"/>
        <w:gridCol w:w="1397"/>
      </w:tblGrid>
      <w:tr w:rsidR="002760C1" w:rsidRPr="00BA2F5B" w:rsidTr="003F16E3">
        <w:trPr>
          <w:trHeight w:val="435"/>
          <w:jc w:val="center"/>
        </w:trPr>
        <w:tc>
          <w:tcPr>
            <w:tcW w:w="244" w:type="pct"/>
            <w:vMerge w:val="restar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p>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 з/п</w:t>
            </w:r>
          </w:p>
        </w:tc>
        <w:tc>
          <w:tcPr>
            <w:tcW w:w="765" w:type="pct"/>
            <w:vMerge w:val="restar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r w:rsidRPr="00BA2F5B">
              <w:t>Напрями використання бюджетних коштів</w:t>
            </w:r>
          </w:p>
        </w:tc>
        <w:tc>
          <w:tcPr>
            <w:tcW w:w="420" w:type="pct"/>
            <w:vMerge w:val="restar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r w:rsidRPr="00BA2F5B">
              <w:t>КЕКВ</w:t>
            </w:r>
          </w:p>
          <w:p w:rsidR="002760C1" w:rsidRPr="00BA2F5B" w:rsidRDefault="002760C1" w:rsidP="003F16E3">
            <w:pPr>
              <w:jc w:val="center"/>
            </w:pPr>
            <w:r w:rsidRPr="00BA2F5B">
              <w:t>та (або)</w:t>
            </w:r>
          </w:p>
          <w:p w:rsidR="002760C1" w:rsidRPr="00BA2F5B" w:rsidRDefault="002760C1" w:rsidP="003F16E3">
            <w:pPr>
              <w:jc w:val="center"/>
            </w:pPr>
            <w:r w:rsidRPr="00BA2F5B">
              <w:t>КККВ</w:t>
            </w:r>
          </w:p>
        </w:tc>
        <w:tc>
          <w:tcPr>
            <w:tcW w:w="1175" w:type="pct"/>
            <w:gridSpan w:val="3"/>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r w:rsidRPr="00BA2F5B">
              <w:t>Затверджено паспортом бюджетної програми на звітний період</w:t>
            </w:r>
          </w:p>
        </w:tc>
        <w:tc>
          <w:tcPr>
            <w:tcW w:w="1150" w:type="pct"/>
            <w:gridSpan w:val="3"/>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r w:rsidRPr="00BA2F5B">
              <w:t>Виконано за звітний період</w:t>
            </w:r>
          </w:p>
        </w:tc>
        <w:tc>
          <w:tcPr>
            <w:tcW w:w="1246" w:type="pct"/>
            <w:gridSpan w:val="3"/>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r w:rsidRPr="00E42AED">
              <w:t xml:space="preserve">Відхилення (у </w:t>
            </w:r>
            <w:proofErr w:type="spellStart"/>
            <w:r w:rsidRPr="00E42AED">
              <w:t>відс</w:t>
            </w:r>
            <w:proofErr w:type="spellEnd"/>
            <w:r w:rsidRPr="00E42AED">
              <w:t>.)</w:t>
            </w:r>
          </w:p>
        </w:tc>
      </w:tr>
      <w:tr w:rsidR="002760C1" w:rsidRPr="00BA2F5B" w:rsidTr="003F16E3">
        <w:trPr>
          <w:trHeight w:val="701"/>
          <w:jc w:val="center"/>
        </w:trPr>
        <w:tc>
          <w:tcPr>
            <w:tcW w:w="244" w:type="pct"/>
            <w:vMerge/>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p>
        </w:tc>
        <w:tc>
          <w:tcPr>
            <w:tcW w:w="765" w:type="pct"/>
            <w:vMerge/>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p>
        </w:tc>
        <w:tc>
          <w:tcPr>
            <w:tcW w:w="420" w:type="pct"/>
            <w:vMerge/>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p>
        </w:tc>
        <w:tc>
          <w:tcPr>
            <w:tcW w:w="430" w:type="pc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r>
              <w:rPr>
                <w:rFonts w:ascii="Times New Roman" w:hAnsi="Times New Roman" w:cs="Times New Roman"/>
                <w:sz w:val="24"/>
                <w:szCs w:val="24"/>
                <w:lang w:val="uk-UA"/>
              </w:rPr>
              <w:t>загаль</w:t>
            </w:r>
            <w:r w:rsidRPr="00BA2F5B">
              <w:rPr>
                <w:rFonts w:ascii="Times New Roman" w:hAnsi="Times New Roman" w:cs="Times New Roman"/>
                <w:sz w:val="24"/>
                <w:szCs w:val="24"/>
                <w:lang w:val="uk-UA"/>
              </w:rPr>
              <w:t>ний фонд</w:t>
            </w:r>
          </w:p>
        </w:tc>
        <w:tc>
          <w:tcPr>
            <w:tcW w:w="326" w:type="pc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спец. фонд</w:t>
            </w:r>
          </w:p>
        </w:tc>
        <w:tc>
          <w:tcPr>
            <w:tcW w:w="419" w:type="pc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разом</w:t>
            </w:r>
          </w:p>
        </w:tc>
        <w:tc>
          <w:tcPr>
            <w:tcW w:w="419" w:type="pc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загальний фонд</w:t>
            </w:r>
          </w:p>
        </w:tc>
        <w:tc>
          <w:tcPr>
            <w:tcW w:w="318" w:type="pc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спец. фонд</w:t>
            </w:r>
          </w:p>
        </w:tc>
        <w:tc>
          <w:tcPr>
            <w:tcW w:w="413" w:type="pc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разом</w:t>
            </w:r>
          </w:p>
        </w:tc>
        <w:tc>
          <w:tcPr>
            <w:tcW w:w="473" w:type="pc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загальний фонд</w:t>
            </w:r>
          </w:p>
        </w:tc>
        <w:tc>
          <w:tcPr>
            <w:tcW w:w="318" w:type="pc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спец. фонд</w:t>
            </w:r>
          </w:p>
        </w:tc>
        <w:tc>
          <w:tcPr>
            <w:tcW w:w="455" w:type="pc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разом</w:t>
            </w:r>
          </w:p>
        </w:tc>
      </w:tr>
      <w:tr w:rsidR="002760C1" w:rsidRPr="00BA2F5B" w:rsidTr="003F16E3">
        <w:trPr>
          <w:trHeight w:val="318"/>
          <w:jc w:val="center"/>
        </w:trPr>
        <w:tc>
          <w:tcPr>
            <w:tcW w:w="244" w:type="pct"/>
            <w:tcBorders>
              <w:top w:val="single" w:sz="4" w:space="0" w:color="auto"/>
              <w:left w:val="single" w:sz="4" w:space="0" w:color="auto"/>
              <w:bottom w:val="single" w:sz="4" w:space="0" w:color="auto"/>
              <w:right w:val="single" w:sz="4" w:space="0" w:color="auto"/>
            </w:tcBorders>
          </w:tcPr>
          <w:p w:rsidR="002760C1" w:rsidRPr="00202409" w:rsidRDefault="002760C1" w:rsidP="003F16E3">
            <w:pPr>
              <w:pStyle w:val="ad"/>
              <w:tabs>
                <w:tab w:val="left" w:pos="540"/>
              </w:tabs>
              <w:rPr>
                <w:rFonts w:ascii="Times New Roman" w:hAnsi="Times New Roman" w:cs="Times New Roman"/>
                <w:sz w:val="24"/>
                <w:szCs w:val="24"/>
                <w:lang w:val="uk-UA"/>
              </w:rPr>
            </w:pPr>
            <w:r w:rsidRPr="00202409">
              <w:rPr>
                <w:rFonts w:ascii="Times New Roman" w:hAnsi="Times New Roman" w:cs="Times New Roman"/>
                <w:sz w:val="24"/>
                <w:szCs w:val="24"/>
                <w:lang w:val="uk-UA"/>
              </w:rPr>
              <w:t>1.</w:t>
            </w:r>
          </w:p>
        </w:tc>
        <w:tc>
          <w:tcPr>
            <w:tcW w:w="765" w:type="pct"/>
            <w:tcBorders>
              <w:top w:val="single" w:sz="4" w:space="0" w:color="auto"/>
              <w:left w:val="single" w:sz="4" w:space="0" w:color="auto"/>
              <w:bottom w:val="single" w:sz="4" w:space="0" w:color="auto"/>
              <w:right w:val="single" w:sz="4" w:space="0" w:color="auto"/>
            </w:tcBorders>
          </w:tcPr>
          <w:p w:rsidR="002760C1" w:rsidRPr="00582BED" w:rsidRDefault="002760C1" w:rsidP="003F16E3">
            <w:r w:rsidRPr="00582BED">
              <w:t>КТ обстеження без контрастування</w:t>
            </w:r>
          </w:p>
        </w:tc>
        <w:tc>
          <w:tcPr>
            <w:tcW w:w="420" w:type="pct"/>
            <w:tcBorders>
              <w:top w:val="single" w:sz="4" w:space="0" w:color="auto"/>
              <w:left w:val="single" w:sz="4" w:space="0" w:color="auto"/>
              <w:bottom w:val="single" w:sz="4" w:space="0" w:color="auto"/>
              <w:right w:val="single" w:sz="4" w:space="0" w:color="auto"/>
            </w:tcBorders>
          </w:tcPr>
          <w:p w:rsidR="002760C1" w:rsidRPr="00342860" w:rsidRDefault="002760C1" w:rsidP="003F16E3">
            <w:pPr>
              <w:pStyle w:val="ad"/>
              <w:tabs>
                <w:tab w:val="left" w:pos="540"/>
              </w:tabs>
              <w:rPr>
                <w:rFonts w:ascii="Times New Roman" w:hAnsi="Times New Roman" w:cs="Times New Roman"/>
                <w:sz w:val="22"/>
                <w:szCs w:val="24"/>
                <w:lang w:val="uk-UA"/>
              </w:rPr>
            </w:pPr>
            <w:r w:rsidRPr="00342860">
              <w:rPr>
                <w:rFonts w:ascii="Times New Roman" w:hAnsi="Times New Roman" w:cs="Times New Roman"/>
                <w:sz w:val="22"/>
                <w:szCs w:val="24"/>
                <w:lang w:val="uk-UA"/>
              </w:rPr>
              <w:t xml:space="preserve">КЕКВ 2240 </w:t>
            </w:r>
            <w:r w:rsidRPr="00342860">
              <w:rPr>
                <w:rFonts w:ascii="Times New Roman" w:hAnsi="Times New Roman" w:cs="Times New Roman"/>
                <w:b/>
                <w:i/>
                <w:sz w:val="22"/>
                <w:szCs w:val="24"/>
                <w:lang w:val="uk-UA"/>
              </w:rPr>
              <w:t>КТКВК 080101</w:t>
            </w:r>
          </w:p>
        </w:tc>
        <w:tc>
          <w:tcPr>
            <w:tcW w:w="430" w:type="pct"/>
            <w:tcBorders>
              <w:top w:val="single" w:sz="4" w:space="0" w:color="auto"/>
              <w:left w:val="single" w:sz="4" w:space="0" w:color="auto"/>
              <w:bottom w:val="single" w:sz="4" w:space="0" w:color="auto"/>
              <w:right w:val="single" w:sz="4" w:space="0" w:color="auto"/>
            </w:tcBorders>
            <w:vAlign w:val="center"/>
          </w:tcPr>
          <w:p w:rsidR="002760C1" w:rsidRPr="00B05EF4" w:rsidRDefault="002760C1" w:rsidP="003F16E3">
            <w:pPr>
              <w:jc w:val="center"/>
              <w:rPr>
                <w:szCs w:val="28"/>
              </w:rPr>
            </w:pPr>
            <w:r w:rsidRPr="00B05EF4">
              <w:rPr>
                <w:szCs w:val="28"/>
              </w:rPr>
              <w:t>730,162</w:t>
            </w:r>
          </w:p>
        </w:tc>
        <w:tc>
          <w:tcPr>
            <w:tcW w:w="326" w:type="pct"/>
            <w:tcBorders>
              <w:top w:val="single" w:sz="4" w:space="0" w:color="auto"/>
              <w:left w:val="single" w:sz="4" w:space="0" w:color="auto"/>
              <w:bottom w:val="single" w:sz="4" w:space="0" w:color="auto"/>
              <w:right w:val="single" w:sz="4" w:space="0" w:color="auto"/>
            </w:tcBorders>
            <w:vAlign w:val="center"/>
          </w:tcPr>
          <w:p w:rsidR="002760C1" w:rsidRPr="00B05EF4" w:rsidRDefault="002760C1" w:rsidP="003F16E3">
            <w:pPr>
              <w:jc w:val="center"/>
              <w:rPr>
                <w:szCs w:val="28"/>
              </w:rPr>
            </w:pPr>
            <w:r w:rsidRPr="00B05EF4">
              <w:rPr>
                <w:szCs w:val="28"/>
              </w:rPr>
              <w:t>-</w:t>
            </w:r>
          </w:p>
        </w:tc>
        <w:tc>
          <w:tcPr>
            <w:tcW w:w="419" w:type="pct"/>
            <w:tcBorders>
              <w:top w:val="single" w:sz="4" w:space="0" w:color="auto"/>
              <w:left w:val="single" w:sz="4" w:space="0" w:color="auto"/>
              <w:bottom w:val="single" w:sz="4" w:space="0" w:color="auto"/>
              <w:right w:val="single" w:sz="4" w:space="0" w:color="auto"/>
            </w:tcBorders>
            <w:vAlign w:val="center"/>
          </w:tcPr>
          <w:p w:rsidR="002760C1" w:rsidRPr="00B05EF4" w:rsidRDefault="002760C1" w:rsidP="003F16E3">
            <w:pPr>
              <w:jc w:val="center"/>
              <w:rPr>
                <w:szCs w:val="28"/>
              </w:rPr>
            </w:pPr>
            <w:r w:rsidRPr="00B05EF4">
              <w:rPr>
                <w:szCs w:val="28"/>
              </w:rPr>
              <w:t>730,162</w:t>
            </w:r>
          </w:p>
        </w:tc>
        <w:tc>
          <w:tcPr>
            <w:tcW w:w="419" w:type="pct"/>
            <w:tcBorders>
              <w:top w:val="single" w:sz="4" w:space="0" w:color="auto"/>
              <w:left w:val="single" w:sz="4" w:space="0" w:color="auto"/>
              <w:bottom w:val="single" w:sz="4" w:space="0" w:color="auto"/>
              <w:right w:val="single" w:sz="4" w:space="0" w:color="auto"/>
            </w:tcBorders>
            <w:vAlign w:val="center"/>
          </w:tcPr>
          <w:p w:rsidR="002760C1" w:rsidRPr="00B05EF4" w:rsidRDefault="002760C1" w:rsidP="003F16E3">
            <w:pPr>
              <w:jc w:val="center"/>
              <w:rPr>
                <w:szCs w:val="28"/>
              </w:rPr>
            </w:pPr>
            <w:r w:rsidRPr="00B05EF4">
              <w:rPr>
                <w:szCs w:val="28"/>
              </w:rPr>
              <w:t>708,720</w:t>
            </w:r>
          </w:p>
        </w:tc>
        <w:tc>
          <w:tcPr>
            <w:tcW w:w="318" w:type="pct"/>
            <w:tcBorders>
              <w:top w:val="single" w:sz="4" w:space="0" w:color="auto"/>
              <w:left w:val="single" w:sz="4" w:space="0" w:color="auto"/>
              <w:bottom w:val="single" w:sz="4" w:space="0" w:color="auto"/>
              <w:right w:val="single" w:sz="4" w:space="0" w:color="auto"/>
            </w:tcBorders>
            <w:vAlign w:val="center"/>
          </w:tcPr>
          <w:p w:rsidR="002760C1" w:rsidRPr="00B05EF4" w:rsidRDefault="002760C1" w:rsidP="003F16E3">
            <w:pPr>
              <w:jc w:val="center"/>
              <w:rPr>
                <w:szCs w:val="28"/>
              </w:rPr>
            </w:pPr>
            <w:r w:rsidRPr="00B05EF4">
              <w:rPr>
                <w:szCs w:val="28"/>
              </w:rPr>
              <w:t>-</w:t>
            </w:r>
          </w:p>
        </w:tc>
        <w:tc>
          <w:tcPr>
            <w:tcW w:w="413" w:type="pct"/>
            <w:tcBorders>
              <w:top w:val="single" w:sz="4" w:space="0" w:color="auto"/>
              <w:left w:val="single" w:sz="4" w:space="0" w:color="auto"/>
              <w:bottom w:val="single" w:sz="4" w:space="0" w:color="auto"/>
              <w:right w:val="single" w:sz="4" w:space="0" w:color="auto"/>
            </w:tcBorders>
            <w:vAlign w:val="center"/>
          </w:tcPr>
          <w:p w:rsidR="002760C1" w:rsidRPr="00B05EF4" w:rsidRDefault="002760C1" w:rsidP="003F16E3">
            <w:pPr>
              <w:jc w:val="center"/>
              <w:rPr>
                <w:szCs w:val="28"/>
              </w:rPr>
            </w:pPr>
            <w:r w:rsidRPr="00B05EF4">
              <w:rPr>
                <w:szCs w:val="28"/>
              </w:rPr>
              <w:t>708,720</w:t>
            </w:r>
          </w:p>
        </w:tc>
        <w:tc>
          <w:tcPr>
            <w:tcW w:w="473" w:type="pct"/>
            <w:tcBorders>
              <w:top w:val="single" w:sz="4" w:space="0" w:color="auto"/>
              <w:left w:val="single" w:sz="4" w:space="0" w:color="auto"/>
              <w:bottom w:val="single" w:sz="4" w:space="0" w:color="auto"/>
              <w:right w:val="single" w:sz="4" w:space="0" w:color="auto"/>
            </w:tcBorders>
            <w:vAlign w:val="center"/>
          </w:tcPr>
          <w:p w:rsidR="002760C1" w:rsidRPr="00B05EF4" w:rsidRDefault="002760C1" w:rsidP="003F16E3">
            <w:pPr>
              <w:jc w:val="center"/>
              <w:rPr>
                <w:color w:val="000000"/>
                <w:szCs w:val="28"/>
              </w:rPr>
            </w:pPr>
            <w:r w:rsidRPr="00B05EF4">
              <w:rPr>
                <w:color w:val="000000"/>
                <w:szCs w:val="28"/>
              </w:rPr>
              <w:t>-2,937</w:t>
            </w:r>
          </w:p>
        </w:tc>
        <w:tc>
          <w:tcPr>
            <w:tcW w:w="318" w:type="pct"/>
            <w:tcBorders>
              <w:top w:val="single" w:sz="4" w:space="0" w:color="auto"/>
              <w:left w:val="single" w:sz="4" w:space="0" w:color="auto"/>
              <w:bottom w:val="single" w:sz="4" w:space="0" w:color="auto"/>
              <w:right w:val="single" w:sz="4" w:space="0" w:color="auto"/>
            </w:tcBorders>
            <w:vAlign w:val="center"/>
          </w:tcPr>
          <w:p w:rsidR="002760C1" w:rsidRPr="00B05EF4" w:rsidRDefault="002760C1" w:rsidP="003F16E3">
            <w:pPr>
              <w:jc w:val="center"/>
              <w:rPr>
                <w:szCs w:val="28"/>
              </w:rPr>
            </w:pPr>
            <w:r w:rsidRPr="00B05EF4">
              <w:rPr>
                <w:szCs w:val="28"/>
              </w:rPr>
              <w:t>-</w:t>
            </w:r>
          </w:p>
        </w:tc>
        <w:tc>
          <w:tcPr>
            <w:tcW w:w="455" w:type="pct"/>
            <w:tcBorders>
              <w:top w:val="single" w:sz="4" w:space="0" w:color="auto"/>
              <w:left w:val="single" w:sz="4" w:space="0" w:color="auto"/>
              <w:bottom w:val="single" w:sz="4" w:space="0" w:color="auto"/>
              <w:right w:val="single" w:sz="4" w:space="0" w:color="auto"/>
            </w:tcBorders>
            <w:vAlign w:val="center"/>
          </w:tcPr>
          <w:p w:rsidR="002760C1" w:rsidRPr="00B05EF4" w:rsidRDefault="002760C1" w:rsidP="003F16E3">
            <w:pPr>
              <w:jc w:val="center"/>
              <w:rPr>
                <w:color w:val="000000"/>
                <w:szCs w:val="28"/>
              </w:rPr>
            </w:pPr>
            <w:r w:rsidRPr="00B05EF4">
              <w:rPr>
                <w:color w:val="000000"/>
                <w:szCs w:val="28"/>
              </w:rPr>
              <w:t>-2,937</w:t>
            </w:r>
          </w:p>
        </w:tc>
      </w:tr>
      <w:tr w:rsidR="002760C1" w:rsidRPr="00BA2F5B" w:rsidTr="003F16E3">
        <w:trPr>
          <w:trHeight w:val="301"/>
          <w:jc w:val="center"/>
        </w:trPr>
        <w:tc>
          <w:tcPr>
            <w:tcW w:w="244" w:type="pct"/>
            <w:tcBorders>
              <w:top w:val="single" w:sz="4" w:space="0" w:color="auto"/>
              <w:left w:val="single" w:sz="4" w:space="0" w:color="auto"/>
              <w:bottom w:val="single" w:sz="4" w:space="0" w:color="auto"/>
              <w:right w:val="single" w:sz="4" w:space="0" w:color="auto"/>
            </w:tcBorders>
          </w:tcPr>
          <w:p w:rsidR="002760C1" w:rsidRPr="00202409" w:rsidRDefault="002760C1" w:rsidP="003F16E3">
            <w:pPr>
              <w:pStyle w:val="ad"/>
              <w:tabs>
                <w:tab w:val="left" w:pos="540"/>
              </w:tabs>
              <w:rPr>
                <w:rFonts w:ascii="Times New Roman" w:hAnsi="Times New Roman" w:cs="Times New Roman"/>
                <w:sz w:val="24"/>
                <w:szCs w:val="24"/>
                <w:lang w:val="uk-UA"/>
              </w:rPr>
            </w:pPr>
            <w:r w:rsidRPr="00202409">
              <w:rPr>
                <w:rFonts w:ascii="Times New Roman" w:hAnsi="Times New Roman" w:cs="Times New Roman"/>
                <w:sz w:val="24"/>
                <w:szCs w:val="24"/>
                <w:lang w:val="uk-UA"/>
              </w:rPr>
              <w:t>2.</w:t>
            </w:r>
          </w:p>
        </w:tc>
        <w:tc>
          <w:tcPr>
            <w:tcW w:w="765" w:type="pct"/>
            <w:tcBorders>
              <w:top w:val="single" w:sz="4" w:space="0" w:color="auto"/>
              <w:left w:val="single" w:sz="4" w:space="0" w:color="auto"/>
              <w:bottom w:val="single" w:sz="4" w:space="0" w:color="auto"/>
              <w:right w:val="single" w:sz="4" w:space="0" w:color="auto"/>
            </w:tcBorders>
          </w:tcPr>
          <w:p w:rsidR="002760C1" w:rsidRPr="00582BED" w:rsidRDefault="002760C1" w:rsidP="003F16E3">
            <w:r w:rsidRPr="00582BED">
              <w:t>КТ обстеження з контрастуванням</w:t>
            </w:r>
          </w:p>
        </w:tc>
        <w:tc>
          <w:tcPr>
            <w:tcW w:w="420" w:type="pct"/>
            <w:tcBorders>
              <w:top w:val="single" w:sz="4" w:space="0" w:color="auto"/>
              <w:left w:val="single" w:sz="4" w:space="0" w:color="auto"/>
              <w:bottom w:val="single" w:sz="4" w:space="0" w:color="auto"/>
              <w:right w:val="single" w:sz="4" w:space="0" w:color="auto"/>
            </w:tcBorders>
          </w:tcPr>
          <w:p w:rsidR="002760C1" w:rsidRPr="00342860" w:rsidRDefault="002760C1" w:rsidP="003F16E3">
            <w:pPr>
              <w:pStyle w:val="ad"/>
              <w:tabs>
                <w:tab w:val="left" w:pos="540"/>
              </w:tabs>
              <w:rPr>
                <w:rFonts w:ascii="Times New Roman" w:hAnsi="Times New Roman" w:cs="Times New Roman"/>
                <w:sz w:val="22"/>
                <w:szCs w:val="24"/>
                <w:lang w:val="uk-UA"/>
              </w:rPr>
            </w:pPr>
            <w:r w:rsidRPr="00342860">
              <w:rPr>
                <w:rFonts w:ascii="Times New Roman" w:hAnsi="Times New Roman" w:cs="Times New Roman"/>
                <w:sz w:val="22"/>
                <w:szCs w:val="24"/>
                <w:lang w:val="uk-UA"/>
              </w:rPr>
              <w:t xml:space="preserve">КЕКВ 2240 </w:t>
            </w:r>
            <w:r w:rsidRPr="00342860">
              <w:rPr>
                <w:rFonts w:ascii="Times New Roman" w:hAnsi="Times New Roman" w:cs="Times New Roman"/>
                <w:b/>
                <w:i/>
                <w:sz w:val="22"/>
                <w:szCs w:val="24"/>
                <w:lang w:val="uk-UA"/>
              </w:rPr>
              <w:t>КТКВК 080101</w:t>
            </w:r>
          </w:p>
        </w:tc>
        <w:tc>
          <w:tcPr>
            <w:tcW w:w="430" w:type="pct"/>
            <w:tcBorders>
              <w:top w:val="single" w:sz="4" w:space="0" w:color="auto"/>
              <w:left w:val="single" w:sz="4" w:space="0" w:color="auto"/>
              <w:bottom w:val="single" w:sz="4" w:space="0" w:color="auto"/>
              <w:right w:val="single" w:sz="4" w:space="0" w:color="auto"/>
            </w:tcBorders>
            <w:vAlign w:val="center"/>
          </w:tcPr>
          <w:p w:rsidR="002760C1" w:rsidRPr="00B05EF4" w:rsidRDefault="002760C1" w:rsidP="003F16E3">
            <w:pPr>
              <w:jc w:val="center"/>
              <w:rPr>
                <w:szCs w:val="28"/>
              </w:rPr>
            </w:pPr>
            <w:r w:rsidRPr="00B05EF4">
              <w:rPr>
                <w:szCs w:val="28"/>
              </w:rPr>
              <w:t>158,005</w:t>
            </w:r>
          </w:p>
        </w:tc>
        <w:tc>
          <w:tcPr>
            <w:tcW w:w="326" w:type="pct"/>
            <w:tcBorders>
              <w:top w:val="single" w:sz="4" w:space="0" w:color="auto"/>
              <w:left w:val="single" w:sz="4" w:space="0" w:color="auto"/>
              <w:bottom w:val="single" w:sz="4" w:space="0" w:color="auto"/>
              <w:right w:val="single" w:sz="4" w:space="0" w:color="auto"/>
            </w:tcBorders>
            <w:vAlign w:val="center"/>
          </w:tcPr>
          <w:p w:rsidR="002760C1" w:rsidRPr="00B05EF4" w:rsidRDefault="002760C1" w:rsidP="003F16E3">
            <w:pPr>
              <w:jc w:val="center"/>
              <w:rPr>
                <w:szCs w:val="28"/>
              </w:rPr>
            </w:pPr>
            <w:r w:rsidRPr="00B05EF4">
              <w:rPr>
                <w:szCs w:val="28"/>
              </w:rPr>
              <w:t>-</w:t>
            </w:r>
          </w:p>
        </w:tc>
        <w:tc>
          <w:tcPr>
            <w:tcW w:w="419" w:type="pct"/>
            <w:tcBorders>
              <w:top w:val="single" w:sz="4" w:space="0" w:color="auto"/>
              <w:left w:val="single" w:sz="4" w:space="0" w:color="auto"/>
              <w:bottom w:val="single" w:sz="4" w:space="0" w:color="auto"/>
              <w:right w:val="single" w:sz="4" w:space="0" w:color="auto"/>
            </w:tcBorders>
            <w:vAlign w:val="center"/>
          </w:tcPr>
          <w:p w:rsidR="002760C1" w:rsidRPr="00B05EF4" w:rsidRDefault="002760C1" w:rsidP="003F16E3">
            <w:pPr>
              <w:jc w:val="center"/>
              <w:rPr>
                <w:szCs w:val="28"/>
              </w:rPr>
            </w:pPr>
            <w:r w:rsidRPr="00B05EF4">
              <w:rPr>
                <w:szCs w:val="28"/>
              </w:rPr>
              <w:t>158,005</w:t>
            </w:r>
          </w:p>
        </w:tc>
        <w:tc>
          <w:tcPr>
            <w:tcW w:w="419" w:type="pct"/>
            <w:tcBorders>
              <w:top w:val="single" w:sz="4" w:space="0" w:color="auto"/>
              <w:left w:val="single" w:sz="4" w:space="0" w:color="auto"/>
              <w:bottom w:val="single" w:sz="4" w:space="0" w:color="auto"/>
              <w:right w:val="single" w:sz="4" w:space="0" w:color="auto"/>
            </w:tcBorders>
            <w:vAlign w:val="center"/>
          </w:tcPr>
          <w:p w:rsidR="002760C1" w:rsidRPr="00B05EF4" w:rsidRDefault="002760C1" w:rsidP="003F16E3">
            <w:pPr>
              <w:jc w:val="center"/>
              <w:rPr>
                <w:szCs w:val="28"/>
              </w:rPr>
            </w:pPr>
            <w:r w:rsidRPr="00B05EF4">
              <w:rPr>
                <w:szCs w:val="28"/>
              </w:rPr>
              <w:t>100,770</w:t>
            </w:r>
          </w:p>
        </w:tc>
        <w:tc>
          <w:tcPr>
            <w:tcW w:w="318" w:type="pct"/>
            <w:tcBorders>
              <w:top w:val="single" w:sz="4" w:space="0" w:color="auto"/>
              <w:left w:val="single" w:sz="4" w:space="0" w:color="auto"/>
              <w:bottom w:val="single" w:sz="4" w:space="0" w:color="auto"/>
              <w:right w:val="single" w:sz="4" w:space="0" w:color="auto"/>
            </w:tcBorders>
            <w:vAlign w:val="center"/>
          </w:tcPr>
          <w:p w:rsidR="002760C1" w:rsidRPr="00B05EF4" w:rsidRDefault="002760C1" w:rsidP="003F16E3">
            <w:pPr>
              <w:jc w:val="center"/>
              <w:rPr>
                <w:szCs w:val="28"/>
              </w:rPr>
            </w:pPr>
            <w:r w:rsidRPr="00B05EF4">
              <w:rPr>
                <w:szCs w:val="28"/>
              </w:rPr>
              <w:t>-</w:t>
            </w:r>
          </w:p>
        </w:tc>
        <w:tc>
          <w:tcPr>
            <w:tcW w:w="413" w:type="pct"/>
            <w:tcBorders>
              <w:top w:val="single" w:sz="4" w:space="0" w:color="auto"/>
              <w:left w:val="single" w:sz="4" w:space="0" w:color="auto"/>
              <w:bottom w:val="single" w:sz="4" w:space="0" w:color="auto"/>
              <w:right w:val="single" w:sz="4" w:space="0" w:color="auto"/>
            </w:tcBorders>
            <w:vAlign w:val="center"/>
          </w:tcPr>
          <w:p w:rsidR="002760C1" w:rsidRPr="00B05EF4" w:rsidRDefault="002760C1" w:rsidP="003F16E3">
            <w:pPr>
              <w:jc w:val="center"/>
              <w:rPr>
                <w:szCs w:val="28"/>
              </w:rPr>
            </w:pPr>
            <w:r w:rsidRPr="00B05EF4">
              <w:rPr>
                <w:szCs w:val="28"/>
              </w:rPr>
              <w:t>100,770</w:t>
            </w:r>
          </w:p>
        </w:tc>
        <w:tc>
          <w:tcPr>
            <w:tcW w:w="473" w:type="pct"/>
            <w:tcBorders>
              <w:top w:val="single" w:sz="4" w:space="0" w:color="auto"/>
              <w:left w:val="single" w:sz="4" w:space="0" w:color="auto"/>
              <w:bottom w:val="single" w:sz="4" w:space="0" w:color="auto"/>
              <w:right w:val="single" w:sz="4" w:space="0" w:color="auto"/>
            </w:tcBorders>
            <w:vAlign w:val="center"/>
          </w:tcPr>
          <w:p w:rsidR="002760C1" w:rsidRPr="00B05EF4" w:rsidRDefault="002760C1" w:rsidP="003F16E3">
            <w:pPr>
              <w:jc w:val="center"/>
              <w:rPr>
                <w:color w:val="000000"/>
                <w:szCs w:val="28"/>
              </w:rPr>
            </w:pPr>
            <w:r w:rsidRPr="00B05EF4">
              <w:rPr>
                <w:color w:val="000000"/>
                <w:szCs w:val="28"/>
              </w:rPr>
              <w:t>-36,224</w:t>
            </w:r>
          </w:p>
        </w:tc>
        <w:tc>
          <w:tcPr>
            <w:tcW w:w="318" w:type="pct"/>
            <w:tcBorders>
              <w:top w:val="single" w:sz="4" w:space="0" w:color="auto"/>
              <w:left w:val="single" w:sz="4" w:space="0" w:color="auto"/>
              <w:bottom w:val="single" w:sz="4" w:space="0" w:color="auto"/>
              <w:right w:val="single" w:sz="4" w:space="0" w:color="auto"/>
            </w:tcBorders>
            <w:vAlign w:val="center"/>
          </w:tcPr>
          <w:p w:rsidR="002760C1" w:rsidRPr="00B05EF4" w:rsidRDefault="002760C1" w:rsidP="003F16E3">
            <w:pPr>
              <w:jc w:val="center"/>
              <w:rPr>
                <w:szCs w:val="28"/>
              </w:rPr>
            </w:pPr>
            <w:r w:rsidRPr="00B05EF4">
              <w:rPr>
                <w:szCs w:val="28"/>
              </w:rPr>
              <w:t>-</w:t>
            </w:r>
          </w:p>
        </w:tc>
        <w:tc>
          <w:tcPr>
            <w:tcW w:w="455" w:type="pct"/>
            <w:tcBorders>
              <w:top w:val="single" w:sz="4" w:space="0" w:color="auto"/>
              <w:left w:val="single" w:sz="4" w:space="0" w:color="auto"/>
              <w:bottom w:val="single" w:sz="4" w:space="0" w:color="auto"/>
              <w:right w:val="single" w:sz="4" w:space="0" w:color="auto"/>
            </w:tcBorders>
            <w:vAlign w:val="center"/>
          </w:tcPr>
          <w:p w:rsidR="002760C1" w:rsidRPr="00B05EF4" w:rsidRDefault="002760C1" w:rsidP="003F16E3">
            <w:pPr>
              <w:jc w:val="center"/>
              <w:rPr>
                <w:color w:val="000000"/>
                <w:szCs w:val="28"/>
              </w:rPr>
            </w:pPr>
            <w:r w:rsidRPr="00B05EF4">
              <w:rPr>
                <w:color w:val="000000"/>
                <w:szCs w:val="28"/>
              </w:rPr>
              <w:t>-36,224</w:t>
            </w:r>
          </w:p>
        </w:tc>
      </w:tr>
      <w:tr w:rsidR="002760C1" w:rsidRPr="00BA2F5B" w:rsidTr="003F16E3">
        <w:trPr>
          <w:trHeight w:val="301"/>
          <w:jc w:val="center"/>
        </w:trPr>
        <w:tc>
          <w:tcPr>
            <w:tcW w:w="1429" w:type="pct"/>
            <w:gridSpan w:val="3"/>
            <w:tcBorders>
              <w:top w:val="single" w:sz="4" w:space="0" w:color="auto"/>
              <w:left w:val="single" w:sz="4" w:space="0" w:color="auto"/>
              <w:bottom w:val="single" w:sz="4" w:space="0" w:color="auto"/>
              <w:right w:val="single" w:sz="4" w:space="0" w:color="auto"/>
            </w:tcBorders>
          </w:tcPr>
          <w:p w:rsidR="002760C1" w:rsidRPr="00202409" w:rsidRDefault="002760C1" w:rsidP="003F16E3">
            <w:pPr>
              <w:pStyle w:val="ad"/>
              <w:tabs>
                <w:tab w:val="left" w:pos="540"/>
              </w:tabs>
              <w:jc w:val="center"/>
              <w:rPr>
                <w:rFonts w:ascii="Times New Roman" w:hAnsi="Times New Roman" w:cs="Times New Roman"/>
                <w:sz w:val="24"/>
                <w:szCs w:val="24"/>
                <w:lang w:val="uk-UA"/>
              </w:rPr>
            </w:pPr>
            <w:r>
              <w:rPr>
                <w:rFonts w:ascii="Times New Roman" w:hAnsi="Times New Roman" w:cs="Times New Roman"/>
                <w:sz w:val="24"/>
                <w:szCs w:val="24"/>
                <w:lang w:val="uk-UA"/>
              </w:rPr>
              <w:t>Усього:</w:t>
            </w:r>
          </w:p>
        </w:tc>
        <w:tc>
          <w:tcPr>
            <w:tcW w:w="430" w:type="pct"/>
            <w:tcBorders>
              <w:top w:val="single" w:sz="4" w:space="0" w:color="auto"/>
              <w:left w:val="single" w:sz="4" w:space="0" w:color="auto"/>
              <w:bottom w:val="single" w:sz="4" w:space="0" w:color="auto"/>
              <w:right w:val="single" w:sz="4" w:space="0" w:color="auto"/>
            </w:tcBorders>
            <w:vAlign w:val="center"/>
          </w:tcPr>
          <w:p w:rsidR="002760C1" w:rsidRPr="00B05EF4" w:rsidRDefault="002760C1" w:rsidP="003F16E3">
            <w:pPr>
              <w:jc w:val="center"/>
              <w:rPr>
                <w:szCs w:val="28"/>
              </w:rPr>
            </w:pPr>
            <w:r w:rsidRPr="00B05EF4">
              <w:rPr>
                <w:szCs w:val="28"/>
              </w:rPr>
              <w:t>888,167</w:t>
            </w:r>
          </w:p>
        </w:tc>
        <w:tc>
          <w:tcPr>
            <w:tcW w:w="326" w:type="pct"/>
            <w:tcBorders>
              <w:top w:val="single" w:sz="4" w:space="0" w:color="auto"/>
              <w:left w:val="single" w:sz="4" w:space="0" w:color="auto"/>
              <w:bottom w:val="single" w:sz="4" w:space="0" w:color="auto"/>
              <w:right w:val="single" w:sz="4" w:space="0" w:color="auto"/>
            </w:tcBorders>
            <w:vAlign w:val="center"/>
          </w:tcPr>
          <w:p w:rsidR="002760C1" w:rsidRPr="00B05EF4" w:rsidRDefault="002760C1" w:rsidP="003F16E3">
            <w:pPr>
              <w:jc w:val="center"/>
              <w:rPr>
                <w:szCs w:val="28"/>
              </w:rPr>
            </w:pPr>
            <w:r w:rsidRPr="00B05EF4">
              <w:rPr>
                <w:szCs w:val="28"/>
              </w:rPr>
              <w:t>-</w:t>
            </w:r>
          </w:p>
        </w:tc>
        <w:tc>
          <w:tcPr>
            <w:tcW w:w="419" w:type="pct"/>
            <w:tcBorders>
              <w:top w:val="single" w:sz="4" w:space="0" w:color="auto"/>
              <w:left w:val="single" w:sz="4" w:space="0" w:color="auto"/>
              <w:bottom w:val="single" w:sz="4" w:space="0" w:color="auto"/>
              <w:right w:val="single" w:sz="4" w:space="0" w:color="auto"/>
            </w:tcBorders>
            <w:vAlign w:val="center"/>
          </w:tcPr>
          <w:p w:rsidR="002760C1" w:rsidRPr="00B05EF4" w:rsidRDefault="002760C1" w:rsidP="003F16E3">
            <w:pPr>
              <w:jc w:val="center"/>
              <w:rPr>
                <w:szCs w:val="28"/>
              </w:rPr>
            </w:pPr>
            <w:r w:rsidRPr="00B05EF4">
              <w:rPr>
                <w:szCs w:val="28"/>
              </w:rPr>
              <w:t>888,167</w:t>
            </w:r>
          </w:p>
        </w:tc>
        <w:tc>
          <w:tcPr>
            <w:tcW w:w="419" w:type="pct"/>
            <w:tcBorders>
              <w:top w:val="single" w:sz="4" w:space="0" w:color="auto"/>
              <w:left w:val="single" w:sz="4" w:space="0" w:color="auto"/>
              <w:bottom w:val="single" w:sz="4" w:space="0" w:color="auto"/>
              <w:right w:val="single" w:sz="4" w:space="0" w:color="auto"/>
            </w:tcBorders>
            <w:vAlign w:val="center"/>
          </w:tcPr>
          <w:p w:rsidR="002760C1" w:rsidRPr="00B05EF4" w:rsidRDefault="002760C1" w:rsidP="003F16E3">
            <w:pPr>
              <w:jc w:val="center"/>
              <w:rPr>
                <w:szCs w:val="28"/>
              </w:rPr>
            </w:pPr>
            <w:r w:rsidRPr="00B05EF4">
              <w:rPr>
                <w:szCs w:val="28"/>
              </w:rPr>
              <w:t>809,490</w:t>
            </w:r>
          </w:p>
        </w:tc>
        <w:tc>
          <w:tcPr>
            <w:tcW w:w="318" w:type="pct"/>
            <w:tcBorders>
              <w:top w:val="single" w:sz="4" w:space="0" w:color="auto"/>
              <w:left w:val="single" w:sz="4" w:space="0" w:color="auto"/>
              <w:bottom w:val="single" w:sz="4" w:space="0" w:color="auto"/>
              <w:right w:val="single" w:sz="4" w:space="0" w:color="auto"/>
            </w:tcBorders>
            <w:vAlign w:val="center"/>
          </w:tcPr>
          <w:p w:rsidR="002760C1" w:rsidRPr="00B05EF4" w:rsidRDefault="002760C1" w:rsidP="003F16E3">
            <w:pPr>
              <w:jc w:val="center"/>
              <w:rPr>
                <w:szCs w:val="28"/>
              </w:rPr>
            </w:pPr>
            <w:r w:rsidRPr="00B05EF4">
              <w:rPr>
                <w:szCs w:val="28"/>
              </w:rPr>
              <w:t>-</w:t>
            </w:r>
          </w:p>
        </w:tc>
        <w:tc>
          <w:tcPr>
            <w:tcW w:w="413" w:type="pct"/>
            <w:tcBorders>
              <w:top w:val="single" w:sz="4" w:space="0" w:color="auto"/>
              <w:left w:val="single" w:sz="4" w:space="0" w:color="auto"/>
              <w:bottom w:val="single" w:sz="4" w:space="0" w:color="auto"/>
              <w:right w:val="single" w:sz="4" w:space="0" w:color="auto"/>
            </w:tcBorders>
            <w:vAlign w:val="center"/>
          </w:tcPr>
          <w:p w:rsidR="002760C1" w:rsidRPr="00B05EF4" w:rsidRDefault="002760C1" w:rsidP="003F16E3">
            <w:pPr>
              <w:jc w:val="center"/>
              <w:rPr>
                <w:szCs w:val="28"/>
              </w:rPr>
            </w:pPr>
            <w:r w:rsidRPr="00B05EF4">
              <w:rPr>
                <w:szCs w:val="28"/>
              </w:rPr>
              <w:t>809,490</w:t>
            </w:r>
          </w:p>
        </w:tc>
        <w:tc>
          <w:tcPr>
            <w:tcW w:w="473" w:type="pct"/>
            <w:tcBorders>
              <w:top w:val="single" w:sz="4" w:space="0" w:color="auto"/>
              <w:left w:val="single" w:sz="4" w:space="0" w:color="auto"/>
              <w:bottom w:val="single" w:sz="4" w:space="0" w:color="auto"/>
              <w:right w:val="single" w:sz="4" w:space="0" w:color="auto"/>
            </w:tcBorders>
            <w:vAlign w:val="center"/>
          </w:tcPr>
          <w:p w:rsidR="002760C1" w:rsidRPr="00B05EF4" w:rsidRDefault="002760C1" w:rsidP="003F16E3">
            <w:pPr>
              <w:jc w:val="center"/>
              <w:rPr>
                <w:color w:val="000000"/>
                <w:szCs w:val="28"/>
              </w:rPr>
            </w:pPr>
            <w:r w:rsidRPr="00B05EF4">
              <w:rPr>
                <w:color w:val="000000"/>
                <w:szCs w:val="28"/>
              </w:rPr>
              <w:t>-8,858</w:t>
            </w:r>
          </w:p>
        </w:tc>
        <w:tc>
          <w:tcPr>
            <w:tcW w:w="318" w:type="pct"/>
            <w:tcBorders>
              <w:top w:val="single" w:sz="4" w:space="0" w:color="auto"/>
              <w:left w:val="single" w:sz="4" w:space="0" w:color="auto"/>
              <w:bottom w:val="single" w:sz="4" w:space="0" w:color="auto"/>
              <w:right w:val="single" w:sz="4" w:space="0" w:color="auto"/>
            </w:tcBorders>
            <w:vAlign w:val="center"/>
          </w:tcPr>
          <w:p w:rsidR="002760C1" w:rsidRPr="00B05EF4" w:rsidRDefault="002760C1" w:rsidP="003F16E3">
            <w:pPr>
              <w:jc w:val="center"/>
              <w:rPr>
                <w:szCs w:val="28"/>
              </w:rPr>
            </w:pPr>
            <w:r w:rsidRPr="00B05EF4">
              <w:rPr>
                <w:szCs w:val="28"/>
              </w:rPr>
              <w:t>-</w:t>
            </w:r>
          </w:p>
        </w:tc>
        <w:tc>
          <w:tcPr>
            <w:tcW w:w="455" w:type="pct"/>
            <w:tcBorders>
              <w:top w:val="single" w:sz="4" w:space="0" w:color="auto"/>
              <w:left w:val="single" w:sz="4" w:space="0" w:color="auto"/>
              <w:bottom w:val="single" w:sz="4" w:space="0" w:color="auto"/>
              <w:right w:val="single" w:sz="4" w:space="0" w:color="auto"/>
            </w:tcBorders>
            <w:vAlign w:val="center"/>
          </w:tcPr>
          <w:p w:rsidR="002760C1" w:rsidRPr="00B05EF4" w:rsidRDefault="002760C1" w:rsidP="003F16E3">
            <w:pPr>
              <w:jc w:val="center"/>
              <w:rPr>
                <w:color w:val="000000"/>
                <w:szCs w:val="28"/>
              </w:rPr>
            </w:pPr>
            <w:r w:rsidRPr="00B05EF4">
              <w:rPr>
                <w:color w:val="000000"/>
                <w:szCs w:val="28"/>
              </w:rPr>
              <w:t>-8,858</w:t>
            </w:r>
          </w:p>
        </w:tc>
      </w:tr>
    </w:tbl>
    <w:p w:rsidR="002760C1" w:rsidRDefault="002760C1" w:rsidP="002760C1">
      <w:pPr>
        <w:pStyle w:val="ad"/>
        <w:tabs>
          <w:tab w:val="left" w:pos="540"/>
        </w:tabs>
        <w:jc w:val="both"/>
        <w:rPr>
          <w:rFonts w:ascii="Times New Roman" w:hAnsi="Times New Roman" w:cs="Times New Roman"/>
          <w:sz w:val="24"/>
          <w:szCs w:val="24"/>
          <w:lang w:val="uk-UA"/>
        </w:rPr>
      </w:pPr>
    </w:p>
    <w:p w:rsidR="002760C1" w:rsidRDefault="002760C1" w:rsidP="002760C1">
      <w:pPr>
        <w:pStyle w:val="ad"/>
        <w:tabs>
          <w:tab w:val="left" w:pos="540"/>
        </w:tabs>
        <w:jc w:val="center"/>
        <w:rPr>
          <w:rFonts w:ascii="Times New Roman" w:hAnsi="Times New Roman" w:cs="Times New Roman"/>
          <w:sz w:val="28"/>
          <w:szCs w:val="24"/>
          <w:lang w:val="uk-UA"/>
        </w:rPr>
      </w:pPr>
    </w:p>
    <w:p w:rsidR="002760C1" w:rsidRDefault="002760C1" w:rsidP="002760C1">
      <w:pPr>
        <w:pStyle w:val="ad"/>
        <w:tabs>
          <w:tab w:val="left" w:pos="540"/>
        </w:tabs>
        <w:jc w:val="center"/>
        <w:rPr>
          <w:rFonts w:ascii="Times New Roman" w:hAnsi="Times New Roman" w:cs="Times New Roman"/>
          <w:sz w:val="28"/>
          <w:szCs w:val="24"/>
          <w:lang w:val="uk-UA"/>
        </w:rPr>
      </w:pPr>
      <w:r w:rsidRPr="00135947">
        <w:rPr>
          <w:rFonts w:ascii="Times New Roman" w:hAnsi="Times New Roman" w:cs="Times New Roman"/>
          <w:sz w:val="28"/>
          <w:szCs w:val="24"/>
          <w:lang w:val="uk-UA"/>
        </w:rPr>
        <w:t>Аналіз виконання результативних показників, що характеризують виконання бюджетної програми,</w:t>
      </w:r>
      <w:r>
        <w:rPr>
          <w:rFonts w:ascii="Times New Roman" w:hAnsi="Times New Roman" w:cs="Times New Roman"/>
          <w:sz w:val="28"/>
          <w:szCs w:val="24"/>
          <w:lang w:val="uk-UA"/>
        </w:rPr>
        <w:t xml:space="preserve"> </w:t>
      </w:r>
      <w:r w:rsidRPr="00135947">
        <w:rPr>
          <w:rFonts w:ascii="Times New Roman" w:hAnsi="Times New Roman" w:cs="Times New Roman"/>
          <w:sz w:val="28"/>
          <w:szCs w:val="24"/>
          <w:lang w:val="uk-UA"/>
        </w:rPr>
        <w:t>та пояснення щодо їх виконання за звітний період:</w:t>
      </w:r>
    </w:p>
    <w:p w:rsidR="002760C1" w:rsidRPr="00E42AED" w:rsidRDefault="002760C1" w:rsidP="002760C1">
      <w:pPr>
        <w:pStyle w:val="ad"/>
        <w:tabs>
          <w:tab w:val="left" w:pos="540"/>
        </w:tabs>
        <w:jc w:val="center"/>
        <w:rPr>
          <w:rFonts w:ascii="Times New Roman" w:hAnsi="Times New Roman" w:cs="Times New Roman"/>
          <w:sz w:val="28"/>
          <w:szCs w:val="28"/>
          <w:lang w:val="uk-UA"/>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2447"/>
        <w:gridCol w:w="1213"/>
        <w:gridCol w:w="18"/>
        <w:gridCol w:w="1314"/>
        <w:gridCol w:w="153"/>
        <w:gridCol w:w="941"/>
        <w:gridCol w:w="168"/>
        <w:gridCol w:w="651"/>
        <w:gridCol w:w="266"/>
        <w:gridCol w:w="828"/>
        <w:gridCol w:w="290"/>
        <w:gridCol w:w="804"/>
        <w:gridCol w:w="321"/>
        <w:gridCol w:w="636"/>
        <w:gridCol w:w="281"/>
        <w:gridCol w:w="813"/>
        <w:gridCol w:w="309"/>
        <w:gridCol w:w="963"/>
        <w:gridCol w:w="917"/>
        <w:gridCol w:w="1228"/>
      </w:tblGrid>
      <w:tr w:rsidR="002760C1" w:rsidRPr="00B92175" w:rsidTr="003F16E3">
        <w:trPr>
          <w:trHeight w:val="285"/>
        </w:trPr>
        <w:tc>
          <w:tcPr>
            <w:tcW w:w="235" w:type="pct"/>
            <w:vMerge w:val="restart"/>
            <w:vAlign w:val="center"/>
          </w:tcPr>
          <w:p w:rsidR="002760C1" w:rsidRPr="00B92175" w:rsidRDefault="002760C1" w:rsidP="003F16E3">
            <w:pPr>
              <w:jc w:val="center"/>
            </w:pPr>
            <w:r w:rsidRPr="00B92175">
              <w:t>№ з/п</w:t>
            </w:r>
          </w:p>
        </w:tc>
        <w:tc>
          <w:tcPr>
            <w:tcW w:w="801" w:type="pct"/>
            <w:vMerge w:val="restart"/>
            <w:vAlign w:val="center"/>
          </w:tcPr>
          <w:p w:rsidR="002760C1" w:rsidRPr="00B92175" w:rsidRDefault="002760C1" w:rsidP="003F16E3">
            <w:pPr>
              <w:jc w:val="center"/>
            </w:pPr>
            <w:r w:rsidRPr="00B92175">
              <w:t>Показники</w:t>
            </w:r>
          </w:p>
        </w:tc>
        <w:tc>
          <w:tcPr>
            <w:tcW w:w="403" w:type="pct"/>
            <w:gridSpan w:val="2"/>
            <w:vMerge w:val="restart"/>
            <w:textDirection w:val="btLr"/>
            <w:vAlign w:val="center"/>
          </w:tcPr>
          <w:p w:rsidR="002760C1" w:rsidRPr="00B92175" w:rsidRDefault="002760C1" w:rsidP="003F16E3">
            <w:pPr>
              <w:ind w:left="113" w:right="113"/>
              <w:jc w:val="center"/>
            </w:pPr>
            <w:r w:rsidRPr="00B92175">
              <w:t>Одиниця виміру</w:t>
            </w:r>
          </w:p>
        </w:tc>
        <w:tc>
          <w:tcPr>
            <w:tcW w:w="430" w:type="pct"/>
            <w:vMerge w:val="restart"/>
            <w:textDirection w:val="btLr"/>
            <w:vAlign w:val="center"/>
          </w:tcPr>
          <w:p w:rsidR="002760C1" w:rsidRPr="00B92175" w:rsidRDefault="002760C1" w:rsidP="003F16E3">
            <w:pPr>
              <w:ind w:left="113" w:right="113"/>
              <w:jc w:val="center"/>
            </w:pPr>
            <w:r w:rsidRPr="00B92175">
              <w:t>Джерело інформації</w:t>
            </w:r>
          </w:p>
        </w:tc>
        <w:tc>
          <w:tcPr>
            <w:tcW w:w="984" w:type="pct"/>
            <w:gridSpan w:val="6"/>
            <w:vMerge w:val="restart"/>
            <w:vAlign w:val="center"/>
          </w:tcPr>
          <w:p w:rsidR="002760C1" w:rsidRPr="00B92175" w:rsidRDefault="002760C1" w:rsidP="003F16E3">
            <w:pPr>
              <w:jc w:val="center"/>
            </w:pPr>
            <w:r w:rsidRPr="00B92175">
              <w:t>Затверджено паспортом бюджетної програми на звітний період</w:t>
            </w:r>
          </w:p>
        </w:tc>
        <w:tc>
          <w:tcPr>
            <w:tcW w:w="1029" w:type="pct"/>
            <w:gridSpan w:val="6"/>
            <w:vMerge w:val="restart"/>
            <w:vAlign w:val="center"/>
          </w:tcPr>
          <w:p w:rsidR="002760C1" w:rsidRPr="00B92175" w:rsidRDefault="002760C1" w:rsidP="003F16E3">
            <w:pPr>
              <w:jc w:val="center"/>
            </w:pPr>
            <w:r w:rsidRPr="00B92175">
              <w:t>Виконано за звітний період</w:t>
            </w:r>
          </w:p>
        </w:tc>
        <w:tc>
          <w:tcPr>
            <w:tcW w:w="1118" w:type="pct"/>
            <w:gridSpan w:val="4"/>
            <w:vMerge w:val="restart"/>
            <w:vAlign w:val="center"/>
          </w:tcPr>
          <w:p w:rsidR="002760C1" w:rsidRPr="00B92175" w:rsidRDefault="002760C1" w:rsidP="003F16E3">
            <w:pPr>
              <w:jc w:val="center"/>
            </w:pPr>
            <w:r w:rsidRPr="00E42AED">
              <w:t xml:space="preserve">Відхилення (у </w:t>
            </w:r>
            <w:proofErr w:type="spellStart"/>
            <w:r w:rsidRPr="00E42AED">
              <w:t>відс</w:t>
            </w:r>
            <w:proofErr w:type="spellEnd"/>
            <w:r w:rsidRPr="00E42AED">
              <w:t>.)</w:t>
            </w:r>
          </w:p>
        </w:tc>
      </w:tr>
      <w:tr w:rsidR="002760C1" w:rsidRPr="00B92175" w:rsidTr="003F16E3">
        <w:trPr>
          <w:trHeight w:val="421"/>
        </w:trPr>
        <w:tc>
          <w:tcPr>
            <w:tcW w:w="235" w:type="pct"/>
            <w:vMerge/>
            <w:vAlign w:val="center"/>
          </w:tcPr>
          <w:p w:rsidR="002760C1" w:rsidRPr="00B92175" w:rsidRDefault="002760C1" w:rsidP="003F16E3">
            <w:pPr>
              <w:jc w:val="center"/>
            </w:pPr>
          </w:p>
        </w:tc>
        <w:tc>
          <w:tcPr>
            <w:tcW w:w="801" w:type="pct"/>
            <w:vMerge/>
            <w:vAlign w:val="center"/>
          </w:tcPr>
          <w:p w:rsidR="002760C1" w:rsidRPr="00B92175" w:rsidRDefault="002760C1" w:rsidP="003F16E3">
            <w:pPr>
              <w:jc w:val="center"/>
            </w:pPr>
          </w:p>
        </w:tc>
        <w:tc>
          <w:tcPr>
            <w:tcW w:w="403" w:type="pct"/>
            <w:gridSpan w:val="2"/>
            <w:vMerge/>
            <w:vAlign w:val="center"/>
          </w:tcPr>
          <w:p w:rsidR="002760C1" w:rsidRPr="00B92175" w:rsidRDefault="002760C1" w:rsidP="003F16E3">
            <w:pPr>
              <w:jc w:val="center"/>
            </w:pPr>
          </w:p>
        </w:tc>
        <w:tc>
          <w:tcPr>
            <w:tcW w:w="430" w:type="pct"/>
            <w:vMerge/>
            <w:vAlign w:val="center"/>
          </w:tcPr>
          <w:p w:rsidR="002760C1" w:rsidRPr="00B92175" w:rsidRDefault="002760C1" w:rsidP="003F16E3">
            <w:pPr>
              <w:jc w:val="center"/>
            </w:pPr>
          </w:p>
        </w:tc>
        <w:tc>
          <w:tcPr>
            <w:tcW w:w="984" w:type="pct"/>
            <w:gridSpan w:val="6"/>
            <w:vMerge/>
            <w:vAlign w:val="center"/>
          </w:tcPr>
          <w:p w:rsidR="002760C1" w:rsidRPr="00B92175" w:rsidRDefault="002760C1" w:rsidP="003F16E3">
            <w:pPr>
              <w:jc w:val="center"/>
            </w:pPr>
          </w:p>
        </w:tc>
        <w:tc>
          <w:tcPr>
            <w:tcW w:w="1029" w:type="pct"/>
            <w:gridSpan w:val="6"/>
            <w:vMerge/>
            <w:vAlign w:val="center"/>
          </w:tcPr>
          <w:p w:rsidR="002760C1" w:rsidRPr="00B92175" w:rsidRDefault="002760C1" w:rsidP="003F16E3">
            <w:pPr>
              <w:jc w:val="center"/>
            </w:pPr>
          </w:p>
        </w:tc>
        <w:tc>
          <w:tcPr>
            <w:tcW w:w="1118" w:type="pct"/>
            <w:gridSpan w:val="4"/>
            <w:vMerge/>
            <w:vAlign w:val="center"/>
          </w:tcPr>
          <w:p w:rsidR="002760C1" w:rsidRPr="00B92175" w:rsidRDefault="002760C1" w:rsidP="003F16E3">
            <w:pPr>
              <w:jc w:val="center"/>
            </w:pPr>
          </w:p>
        </w:tc>
      </w:tr>
      <w:tr w:rsidR="002760C1" w:rsidRPr="00B92175" w:rsidTr="003F16E3">
        <w:trPr>
          <w:trHeight w:val="510"/>
        </w:trPr>
        <w:tc>
          <w:tcPr>
            <w:tcW w:w="235" w:type="pct"/>
            <w:vMerge/>
            <w:vAlign w:val="center"/>
          </w:tcPr>
          <w:p w:rsidR="002760C1" w:rsidRPr="00B92175" w:rsidRDefault="002760C1" w:rsidP="003F16E3">
            <w:pPr>
              <w:jc w:val="center"/>
            </w:pPr>
          </w:p>
        </w:tc>
        <w:tc>
          <w:tcPr>
            <w:tcW w:w="801" w:type="pct"/>
            <w:vMerge/>
            <w:vAlign w:val="center"/>
          </w:tcPr>
          <w:p w:rsidR="002760C1" w:rsidRPr="00B92175" w:rsidRDefault="002760C1" w:rsidP="003F16E3">
            <w:pPr>
              <w:jc w:val="center"/>
            </w:pPr>
          </w:p>
        </w:tc>
        <w:tc>
          <w:tcPr>
            <w:tcW w:w="403" w:type="pct"/>
            <w:gridSpan w:val="2"/>
            <w:vMerge/>
            <w:vAlign w:val="center"/>
          </w:tcPr>
          <w:p w:rsidR="002760C1" w:rsidRPr="00B92175" w:rsidRDefault="002760C1" w:rsidP="003F16E3">
            <w:pPr>
              <w:jc w:val="center"/>
            </w:pPr>
          </w:p>
        </w:tc>
        <w:tc>
          <w:tcPr>
            <w:tcW w:w="430" w:type="pct"/>
            <w:vMerge/>
            <w:vAlign w:val="center"/>
          </w:tcPr>
          <w:p w:rsidR="002760C1" w:rsidRPr="00B92175" w:rsidRDefault="002760C1" w:rsidP="003F16E3">
            <w:pPr>
              <w:jc w:val="center"/>
            </w:pPr>
          </w:p>
        </w:tc>
        <w:tc>
          <w:tcPr>
            <w:tcW w:w="358" w:type="pct"/>
            <w:gridSpan w:val="2"/>
            <w:vAlign w:val="center"/>
          </w:tcPr>
          <w:p w:rsidR="002760C1" w:rsidRPr="00B92175" w:rsidRDefault="002760C1" w:rsidP="003F16E3">
            <w:pPr>
              <w:jc w:val="center"/>
            </w:pPr>
            <w:proofErr w:type="spellStart"/>
            <w:r w:rsidRPr="00B92175">
              <w:t>заг</w:t>
            </w:r>
            <w:proofErr w:type="spellEnd"/>
            <w:r w:rsidRPr="00B92175">
              <w:t>. фонд</w:t>
            </w:r>
          </w:p>
        </w:tc>
        <w:tc>
          <w:tcPr>
            <w:tcW w:w="268" w:type="pct"/>
            <w:gridSpan w:val="2"/>
            <w:vAlign w:val="center"/>
          </w:tcPr>
          <w:p w:rsidR="002760C1" w:rsidRPr="00B92175" w:rsidRDefault="002760C1" w:rsidP="003F16E3">
            <w:pPr>
              <w:jc w:val="center"/>
            </w:pPr>
            <w:r w:rsidRPr="00B92175">
              <w:t>спец. фонд</w:t>
            </w:r>
          </w:p>
        </w:tc>
        <w:tc>
          <w:tcPr>
            <w:tcW w:w="358" w:type="pct"/>
            <w:gridSpan w:val="2"/>
            <w:vAlign w:val="center"/>
          </w:tcPr>
          <w:p w:rsidR="002760C1" w:rsidRPr="00B92175" w:rsidRDefault="002760C1" w:rsidP="003F16E3">
            <w:pPr>
              <w:jc w:val="center"/>
            </w:pPr>
            <w:r w:rsidRPr="00B92175">
              <w:t>разом</w:t>
            </w:r>
          </w:p>
        </w:tc>
        <w:tc>
          <w:tcPr>
            <w:tcW w:w="358" w:type="pct"/>
            <w:gridSpan w:val="2"/>
            <w:vAlign w:val="center"/>
          </w:tcPr>
          <w:p w:rsidR="002760C1" w:rsidRPr="00B92175" w:rsidRDefault="002760C1" w:rsidP="003F16E3">
            <w:pPr>
              <w:jc w:val="center"/>
            </w:pPr>
            <w:proofErr w:type="spellStart"/>
            <w:r w:rsidRPr="00B92175">
              <w:t>заг</w:t>
            </w:r>
            <w:proofErr w:type="spellEnd"/>
            <w:r w:rsidRPr="00B92175">
              <w:t>. фонд</w:t>
            </w:r>
          </w:p>
        </w:tc>
        <w:tc>
          <w:tcPr>
            <w:tcW w:w="313" w:type="pct"/>
            <w:gridSpan w:val="2"/>
            <w:vAlign w:val="center"/>
          </w:tcPr>
          <w:p w:rsidR="002760C1" w:rsidRPr="00B92175" w:rsidRDefault="002760C1" w:rsidP="003F16E3">
            <w:pPr>
              <w:jc w:val="center"/>
            </w:pPr>
            <w:r w:rsidRPr="00B92175">
              <w:t>спец. фонд</w:t>
            </w:r>
          </w:p>
        </w:tc>
        <w:tc>
          <w:tcPr>
            <w:tcW w:w="358" w:type="pct"/>
            <w:gridSpan w:val="2"/>
            <w:vAlign w:val="center"/>
          </w:tcPr>
          <w:p w:rsidR="002760C1" w:rsidRPr="00B92175" w:rsidRDefault="002760C1" w:rsidP="003F16E3">
            <w:pPr>
              <w:jc w:val="center"/>
            </w:pPr>
            <w:r w:rsidRPr="00B92175">
              <w:t>разом</w:t>
            </w:r>
          </w:p>
        </w:tc>
        <w:tc>
          <w:tcPr>
            <w:tcW w:w="416" w:type="pct"/>
            <w:gridSpan w:val="2"/>
            <w:vAlign w:val="center"/>
          </w:tcPr>
          <w:p w:rsidR="002760C1" w:rsidRPr="00B92175" w:rsidRDefault="002760C1" w:rsidP="003F16E3">
            <w:pPr>
              <w:jc w:val="center"/>
            </w:pPr>
            <w:proofErr w:type="spellStart"/>
            <w:r w:rsidRPr="00B92175">
              <w:t>заг</w:t>
            </w:r>
            <w:proofErr w:type="spellEnd"/>
            <w:r w:rsidRPr="00B92175">
              <w:t>. фонд</w:t>
            </w:r>
          </w:p>
        </w:tc>
        <w:tc>
          <w:tcPr>
            <w:tcW w:w="300" w:type="pct"/>
            <w:vAlign w:val="center"/>
          </w:tcPr>
          <w:p w:rsidR="002760C1" w:rsidRPr="00B92175" w:rsidRDefault="002760C1" w:rsidP="003F16E3">
            <w:pPr>
              <w:jc w:val="center"/>
            </w:pPr>
            <w:r w:rsidRPr="00B92175">
              <w:t>спец. фонд</w:t>
            </w:r>
          </w:p>
        </w:tc>
        <w:tc>
          <w:tcPr>
            <w:tcW w:w="402" w:type="pct"/>
            <w:vAlign w:val="center"/>
          </w:tcPr>
          <w:p w:rsidR="002760C1" w:rsidRPr="00B92175" w:rsidRDefault="002760C1" w:rsidP="003F16E3">
            <w:pPr>
              <w:jc w:val="center"/>
            </w:pPr>
            <w:r w:rsidRPr="00B92175">
              <w:t>разом</w:t>
            </w:r>
          </w:p>
        </w:tc>
      </w:tr>
      <w:tr w:rsidR="002760C1" w:rsidRPr="00B92175" w:rsidTr="003F16E3">
        <w:trPr>
          <w:trHeight w:val="255"/>
        </w:trPr>
        <w:tc>
          <w:tcPr>
            <w:tcW w:w="235" w:type="pct"/>
          </w:tcPr>
          <w:p w:rsidR="002760C1" w:rsidRPr="00B92175" w:rsidRDefault="002760C1" w:rsidP="003F16E3">
            <w:pPr>
              <w:jc w:val="right"/>
              <w:rPr>
                <w:b/>
                <w:bCs/>
              </w:rPr>
            </w:pPr>
            <w:r w:rsidRPr="00B92175">
              <w:rPr>
                <w:b/>
                <w:bCs/>
              </w:rPr>
              <w:t>1</w:t>
            </w:r>
          </w:p>
        </w:tc>
        <w:tc>
          <w:tcPr>
            <w:tcW w:w="801" w:type="pct"/>
          </w:tcPr>
          <w:p w:rsidR="002760C1" w:rsidRPr="00B92175" w:rsidRDefault="002760C1" w:rsidP="003F16E3">
            <w:pPr>
              <w:rPr>
                <w:b/>
                <w:bCs/>
              </w:rPr>
            </w:pPr>
            <w:r w:rsidRPr="00B92175">
              <w:rPr>
                <w:b/>
                <w:bCs/>
              </w:rPr>
              <w:t>затрат</w:t>
            </w:r>
          </w:p>
        </w:tc>
        <w:tc>
          <w:tcPr>
            <w:tcW w:w="403" w:type="pct"/>
            <w:gridSpan w:val="2"/>
          </w:tcPr>
          <w:p w:rsidR="002760C1" w:rsidRPr="00B92175" w:rsidRDefault="002760C1" w:rsidP="003F16E3">
            <w:pPr>
              <w:rPr>
                <w:b/>
                <w:bCs/>
              </w:rPr>
            </w:pPr>
            <w:r w:rsidRPr="00B92175">
              <w:rPr>
                <w:b/>
                <w:bCs/>
              </w:rPr>
              <w:t> </w:t>
            </w:r>
          </w:p>
        </w:tc>
        <w:tc>
          <w:tcPr>
            <w:tcW w:w="430" w:type="pct"/>
          </w:tcPr>
          <w:p w:rsidR="002760C1" w:rsidRPr="00B92175" w:rsidRDefault="002760C1" w:rsidP="003F16E3">
            <w:r w:rsidRPr="00B92175">
              <w:t> </w:t>
            </w:r>
          </w:p>
        </w:tc>
        <w:tc>
          <w:tcPr>
            <w:tcW w:w="358" w:type="pct"/>
            <w:gridSpan w:val="2"/>
          </w:tcPr>
          <w:p w:rsidR="002760C1" w:rsidRPr="00B92175" w:rsidRDefault="002760C1" w:rsidP="003F16E3">
            <w:r w:rsidRPr="00B92175">
              <w:t> </w:t>
            </w:r>
          </w:p>
        </w:tc>
        <w:tc>
          <w:tcPr>
            <w:tcW w:w="268" w:type="pct"/>
            <w:gridSpan w:val="2"/>
          </w:tcPr>
          <w:p w:rsidR="002760C1" w:rsidRPr="00B92175" w:rsidRDefault="002760C1" w:rsidP="003F16E3">
            <w:r w:rsidRPr="00B92175">
              <w:t> </w:t>
            </w:r>
          </w:p>
        </w:tc>
        <w:tc>
          <w:tcPr>
            <w:tcW w:w="358" w:type="pct"/>
            <w:gridSpan w:val="2"/>
          </w:tcPr>
          <w:p w:rsidR="002760C1" w:rsidRPr="00B92175" w:rsidRDefault="002760C1" w:rsidP="003F16E3">
            <w:r w:rsidRPr="00B92175">
              <w:t> </w:t>
            </w:r>
          </w:p>
        </w:tc>
        <w:tc>
          <w:tcPr>
            <w:tcW w:w="358" w:type="pct"/>
            <w:gridSpan w:val="2"/>
          </w:tcPr>
          <w:p w:rsidR="002760C1" w:rsidRPr="00B92175" w:rsidRDefault="002760C1" w:rsidP="003F16E3">
            <w:r w:rsidRPr="00B92175">
              <w:t> </w:t>
            </w:r>
          </w:p>
        </w:tc>
        <w:tc>
          <w:tcPr>
            <w:tcW w:w="313" w:type="pct"/>
            <w:gridSpan w:val="2"/>
          </w:tcPr>
          <w:p w:rsidR="002760C1" w:rsidRPr="00B92175" w:rsidRDefault="002760C1" w:rsidP="003F16E3">
            <w:r w:rsidRPr="00B92175">
              <w:t> </w:t>
            </w:r>
          </w:p>
        </w:tc>
        <w:tc>
          <w:tcPr>
            <w:tcW w:w="358" w:type="pct"/>
            <w:gridSpan w:val="2"/>
          </w:tcPr>
          <w:p w:rsidR="002760C1" w:rsidRPr="00B92175" w:rsidRDefault="002760C1" w:rsidP="003F16E3">
            <w:r w:rsidRPr="00B92175">
              <w:t> </w:t>
            </w:r>
          </w:p>
        </w:tc>
        <w:tc>
          <w:tcPr>
            <w:tcW w:w="416" w:type="pct"/>
            <w:gridSpan w:val="2"/>
          </w:tcPr>
          <w:p w:rsidR="002760C1" w:rsidRPr="00B92175" w:rsidRDefault="002760C1" w:rsidP="003F16E3">
            <w:r w:rsidRPr="00B92175">
              <w:t> </w:t>
            </w:r>
          </w:p>
        </w:tc>
        <w:tc>
          <w:tcPr>
            <w:tcW w:w="300" w:type="pct"/>
          </w:tcPr>
          <w:p w:rsidR="002760C1" w:rsidRPr="00B92175" w:rsidRDefault="002760C1" w:rsidP="003F16E3">
            <w:r w:rsidRPr="00B92175">
              <w:t> </w:t>
            </w:r>
          </w:p>
        </w:tc>
        <w:tc>
          <w:tcPr>
            <w:tcW w:w="402" w:type="pct"/>
          </w:tcPr>
          <w:p w:rsidR="002760C1" w:rsidRPr="00B92175" w:rsidRDefault="002760C1" w:rsidP="003F16E3">
            <w:r w:rsidRPr="00B92175">
              <w:t> </w:t>
            </w:r>
          </w:p>
        </w:tc>
      </w:tr>
      <w:tr w:rsidR="002760C1" w:rsidRPr="00B92175" w:rsidTr="003F16E3">
        <w:trPr>
          <w:trHeight w:val="447"/>
        </w:trPr>
        <w:tc>
          <w:tcPr>
            <w:tcW w:w="235" w:type="pct"/>
          </w:tcPr>
          <w:p w:rsidR="002760C1" w:rsidRPr="00B92175" w:rsidRDefault="002760C1" w:rsidP="003F16E3">
            <w:r w:rsidRPr="00B92175">
              <w:t>1.1.</w:t>
            </w:r>
          </w:p>
        </w:tc>
        <w:tc>
          <w:tcPr>
            <w:tcW w:w="801" w:type="pct"/>
          </w:tcPr>
          <w:p w:rsidR="002760C1" w:rsidRPr="00B92175" w:rsidRDefault="002760C1" w:rsidP="003F16E3">
            <w:r w:rsidRPr="00B92175">
              <w:t xml:space="preserve">Обсяг фінансових затрат за програмою </w:t>
            </w:r>
          </w:p>
        </w:tc>
        <w:tc>
          <w:tcPr>
            <w:tcW w:w="403" w:type="pct"/>
            <w:gridSpan w:val="2"/>
          </w:tcPr>
          <w:p w:rsidR="002760C1" w:rsidRPr="00B92175" w:rsidRDefault="002760C1" w:rsidP="003F16E3">
            <w:proofErr w:type="spellStart"/>
            <w:r w:rsidRPr="00B92175">
              <w:t>тис.грн</w:t>
            </w:r>
            <w:proofErr w:type="spellEnd"/>
            <w:r w:rsidRPr="00B92175">
              <w:t>.</w:t>
            </w:r>
          </w:p>
        </w:tc>
        <w:tc>
          <w:tcPr>
            <w:tcW w:w="430" w:type="pct"/>
          </w:tcPr>
          <w:p w:rsidR="002760C1" w:rsidRPr="00B92175" w:rsidRDefault="002760C1" w:rsidP="003F16E3">
            <w:r w:rsidRPr="00B92175">
              <w:t>кошторис</w:t>
            </w:r>
          </w:p>
        </w:tc>
        <w:tc>
          <w:tcPr>
            <w:tcW w:w="358" w:type="pct"/>
            <w:gridSpan w:val="2"/>
            <w:vAlign w:val="center"/>
          </w:tcPr>
          <w:p w:rsidR="002760C1" w:rsidRPr="005B1719" w:rsidRDefault="002760C1" w:rsidP="003F16E3">
            <w:pPr>
              <w:jc w:val="right"/>
            </w:pPr>
            <w:r w:rsidRPr="005B1719">
              <w:rPr>
                <w:szCs w:val="22"/>
              </w:rPr>
              <w:t>888,2</w:t>
            </w:r>
          </w:p>
        </w:tc>
        <w:tc>
          <w:tcPr>
            <w:tcW w:w="268" w:type="pct"/>
            <w:gridSpan w:val="2"/>
            <w:vAlign w:val="center"/>
          </w:tcPr>
          <w:p w:rsidR="002760C1" w:rsidRPr="005B1719" w:rsidRDefault="002760C1" w:rsidP="003F16E3">
            <w:pPr>
              <w:jc w:val="right"/>
            </w:pPr>
            <w:r w:rsidRPr="005B1719">
              <w:rPr>
                <w:szCs w:val="22"/>
              </w:rPr>
              <w:t>-</w:t>
            </w:r>
          </w:p>
        </w:tc>
        <w:tc>
          <w:tcPr>
            <w:tcW w:w="358" w:type="pct"/>
            <w:gridSpan w:val="2"/>
            <w:vAlign w:val="center"/>
          </w:tcPr>
          <w:p w:rsidR="002760C1" w:rsidRPr="005B1719" w:rsidRDefault="002760C1" w:rsidP="003F16E3">
            <w:pPr>
              <w:jc w:val="right"/>
            </w:pPr>
            <w:r w:rsidRPr="005B1719">
              <w:rPr>
                <w:szCs w:val="22"/>
              </w:rPr>
              <w:t>888,2</w:t>
            </w:r>
          </w:p>
        </w:tc>
        <w:tc>
          <w:tcPr>
            <w:tcW w:w="358" w:type="pct"/>
            <w:gridSpan w:val="2"/>
            <w:vAlign w:val="center"/>
          </w:tcPr>
          <w:p w:rsidR="002760C1" w:rsidRPr="005B1719" w:rsidRDefault="002760C1" w:rsidP="003F16E3">
            <w:pPr>
              <w:jc w:val="right"/>
            </w:pPr>
            <w:r w:rsidRPr="005B1719">
              <w:rPr>
                <w:szCs w:val="22"/>
              </w:rPr>
              <w:t>809,5</w:t>
            </w:r>
          </w:p>
        </w:tc>
        <w:tc>
          <w:tcPr>
            <w:tcW w:w="313" w:type="pct"/>
            <w:gridSpan w:val="2"/>
            <w:vAlign w:val="center"/>
          </w:tcPr>
          <w:p w:rsidR="002760C1" w:rsidRPr="005B1719" w:rsidRDefault="002760C1" w:rsidP="003F16E3">
            <w:pPr>
              <w:jc w:val="right"/>
            </w:pPr>
            <w:r w:rsidRPr="005B1719">
              <w:rPr>
                <w:szCs w:val="22"/>
              </w:rPr>
              <w:t>-</w:t>
            </w:r>
          </w:p>
        </w:tc>
        <w:tc>
          <w:tcPr>
            <w:tcW w:w="358" w:type="pct"/>
            <w:gridSpan w:val="2"/>
            <w:vAlign w:val="center"/>
          </w:tcPr>
          <w:p w:rsidR="002760C1" w:rsidRPr="005B1719" w:rsidRDefault="002760C1" w:rsidP="003F16E3">
            <w:pPr>
              <w:jc w:val="right"/>
            </w:pPr>
            <w:r w:rsidRPr="005B1719">
              <w:rPr>
                <w:szCs w:val="22"/>
              </w:rPr>
              <w:t>809,5</w:t>
            </w:r>
          </w:p>
        </w:tc>
        <w:tc>
          <w:tcPr>
            <w:tcW w:w="416" w:type="pct"/>
            <w:gridSpan w:val="2"/>
            <w:vAlign w:val="center"/>
          </w:tcPr>
          <w:p w:rsidR="002760C1" w:rsidRPr="005B1719" w:rsidRDefault="002760C1" w:rsidP="003F16E3">
            <w:pPr>
              <w:jc w:val="right"/>
              <w:rPr>
                <w:color w:val="000000"/>
              </w:rPr>
            </w:pPr>
            <w:r w:rsidRPr="005B1719">
              <w:rPr>
                <w:color w:val="000000"/>
                <w:szCs w:val="22"/>
              </w:rPr>
              <w:t>-8,9</w:t>
            </w:r>
          </w:p>
        </w:tc>
        <w:tc>
          <w:tcPr>
            <w:tcW w:w="300" w:type="pct"/>
            <w:vAlign w:val="center"/>
          </w:tcPr>
          <w:p w:rsidR="002760C1" w:rsidRPr="005B1719" w:rsidRDefault="002760C1" w:rsidP="003F16E3">
            <w:pPr>
              <w:jc w:val="right"/>
              <w:rPr>
                <w:color w:val="FFFFFF"/>
              </w:rPr>
            </w:pPr>
            <w:r w:rsidRPr="005B1719">
              <w:rPr>
                <w:color w:val="FFFFFF"/>
                <w:szCs w:val="22"/>
              </w:rPr>
              <w:t># 0!</w:t>
            </w:r>
          </w:p>
        </w:tc>
        <w:tc>
          <w:tcPr>
            <w:tcW w:w="402" w:type="pct"/>
            <w:vAlign w:val="center"/>
          </w:tcPr>
          <w:p w:rsidR="002760C1" w:rsidRPr="005B1719" w:rsidRDefault="002760C1" w:rsidP="003F16E3">
            <w:pPr>
              <w:jc w:val="right"/>
              <w:rPr>
                <w:color w:val="000000"/>
              </w:rPr>
            </w:pPr>
            <w:r w:rsidRPr="005B1719">
              <w:rPr>
                <w:color w:val="000000"/>
                <w:szCs w:val="22"/>
              </w:rPr>
              <w:t>-8,9</w:t>
            </w:r>
          </w:p>
        </w:tc>
      </w:tr>
      <w:tr w:rsidR="002760C1" w:rsidRPr="00B92175" w:rsidTr="003F16E3">
        <w:trPr>
          <w:trHeight w:val="255"/>
        </w:trPr>
        <w:tc>
          <w:tcPr>
            <w:tcW w:w="5000" w:type="pct"/>
            <w:gridSpan w:val="21"/>
          </w:tcPr>
          <w:p w:rsidR="002760C1" w:rsidRPr="00B92175" w:rsidRDefault="002760C1" w:rsidP="003F16E3">
            <w:pPr>
              <w:jc w:val="center"/>
              <w:rPr>
                <w:i/>
                <w:iCs/>
              </w:rPr>
            </w:pPr>
            <w:r w:rsidRPr="00AB7B9B">
              <w:rPr>
                <w:i/>
                <w:iCs/>
              </w:rPr>
              <w:t>Пояснення щодо причин розбіжностей між затвердженими та досягнутими результативними показниками: За результатами процедури закупівлі послуг у 2015 році договір був укладений 09.06.2015р. Послуги протягом І півріччя 2015 року не надавались, тому кошти, передбачені на програму не були використані в повному обсязі.</w:t>
            </w:r>
          </w:p>
        </w:tc>
      </w:tr>
      <w:tr w:rsidR="002760C1" w:rsidRPr="00B92175" w:rsidTr="003F16E3">
        <w:trPr>
          <w:trHeight w:val="255"/>
        </w:trPr>
        <w:tc>
          <w:tcPr>
            <w:tcW w:w="235" w:type="pct"/>
          </w:tcPr>
          <w:p w:rsidR="002760C1" w:rsidRPr="00B92175" w:rsidRDefault="002760C1" w:rsidP="003F16E3">
            <w:pPr>
              <w:jc w:val="right"/>
              <w:rPr>
                <w:b/>
                <w:bCs/>
              </w:rPr>
            </w:pPr>
            <w:r w:rsidRPr="00B92175">
              <w:rPr>
                <w:b/>
                <w:bCs/>
              </w:rPr>
              <w:t>2</w:t>
            </w:r>
          </w:p>
        </w:tc>
        <w:tc>
          <w:tcPr>
            <w:tcW w:w="801" w:type="pct"/>
          </w:tcPr>
          <w:p w:rsidR="002760C1" w:rsidRPr="00B92175" w:rsidRDefault="002760C1" w:rsidP="003F16E3">
            <w:pPr>
              <w:rPr>
                <w:b/>
                <w:bCs/>
              </w:rPr>
            </w:pPr>
            <w:r w:rsidRPr="00B92175">
              <w:rPr>
                <w:b/>
                <w:bCs/>
              </w:rPr>
              <w:t>продукту</w:t>
            </w:r>
          </w:p>
        </w:tc>
        <w:tc>
          <w:tcPr>
            <w:tcW w:w="397" w:type="pct"/>
          </w:tcPr>
          <w:p w:rsidR="002760C1" w:rsidRPr="00B92175" w:rsidRDefault="002760C1" w:rsidP="003F16E3">
            <w:pPr>
              <w:rPr>
                <w:b/>
                <w:bCs/>
              </w:rPr>
            </w:pPr>
            <w:r w:rsidRPr="00B92175">
              <w:rPr>
                <w:b/>
                <w:bCs/>
              </w:rPr>
              <w:t> </w:t>
            </w:r>
          </w:p>
        </w:tc>
        <w:tc>
          <w:tcPr>
            <w:tcW w:w="486" w:type="pct"/>
            <w:gridSpan w:val="3"/>
          </w:tcPr>
          <w:p w:rsidR="002760C1" w:rsidRPr="00B92175" w:rsidRDefault="002760C1" w:rsidP="003F16E3">
            <w:r w:rsidRPr="00B92175">
              <w:t> </w:t>
            </w:r>
          </w:p>
        </w:tc>
        <w:tc>
          <w:tcPr>
            <w:tcW w:w="363" w:type="pct"/>
            <w:gridSpan w:val="2"/>
          </w:tcPr>
          <w:p w:rsidR="002760C1" w:rsidRPr="00B92175" w:rsidRDefault="002760C1" w:rsidP="003F16E3">
            <w:r w:rsidRPr="00B92175">
              <w:t> </w:t>
            </w:r>
          </w:p>
        </w:tc>
        <w:tc>
          <w:tcPr>
            <w:tcW w:w="300" w:type="pct"/>
            <w:gridSpan w:val="2"/>
          </w:tcPr>
          <w:p w:rsidR="002760C1" w:rsidRPr="00B92175" w:rsidRDefault="002760C1" w:rsidP="003F16E3">
            <w:r w:rsidRPr="00B92175">
              <w:t> </w:t>
            </w:r>
          </w:p>
        </w:tc>
        <w:tc>
          <w:tcPr>
            <w:tcW w:w="366" w:type="pct"/>
            <w:gridSpan w:val="2"/>
          </w:tcPr>
          <w:p w:rsidR="002760C1" w:rsidRPr="00B92175" w:rsidRDefault="002760C1" w:rsidP="003F16E3">
            <w:r w:rsidRPr="00B92175">
              <w:t> </w:t>
            </w:r>
          </w:p>
        </w:tc>
        <w:tc>
          <w:tcPr>
            <w:tcW w:w="368" w:type="pct"/>
            <w:gridSpan w:val="2"/>
          </w:tcPr>
          <w:p w:rsidR="002760C1" w:rsidRPr="00B92175" w:rsidRDefault="002760C1" w:rsidP="003F16E3">
            <w:r w:rsidRPr="00B92175">
              <w:t> </w:t>
            </w:r>
          </w:p>
        </w:tc>
        <w:tc>
          <w:tcPr>
            <w:tcW w:w="300" w:type="pct"/>
            <w:gridSpan w:val="2"/>
          </w:tcPr>
          <w:p w:rsidR="002760C1" w:rsidRPr="00B92175" w:rsidRDefault="002760C1" w:rsidP="003F16E3">
            <w:r w:rsidRPr="00B92175">
              <w:t> </w:t>
            </w:r>
          </w:p>
        </w:tc>
        <w:tc>
          <w:tcPr>
            <w:tcW w:w="367" w:type="pct"/>
            <w:gridSpan w:val="2"/>
          </w:tcPr>
          <w:p w:rsidR="002760C1" w:rsidRPr="00B92175" w:rsidRDefault="002760C1" w:rsidP="003F16E3">
            <w:r w:rsidRPr="00B92175">
              <w:t> </w:t>
            </w:r>
          </w:p>
        </w:tc>
        <w:tc>
          <w:tcPr>
            <w:tcW w:w="315" w:type="pct"/>
          </w:tcPr>
          <w:p w:rsidR="002760C1" w:rsidRPr="00B92175" w:rsidRDefault="002760C1" w:rsidP="003F16E3">
            <w:r w:rsidRPr="00B92175">
              <w:t> </w:t>
            </w:r>
          </w:p>
        </w:tc>
        <w:tc>
          <w:tcPr>
            <w:tcW w:w="300" w:type="pct"/>
          </w:tcPr>
          <w:p w:rsidR="002760C1" w:rsidRPr="00B92175" w:rsidRDefault="002760C1" w:rsidP="003F16E3">
            <w:r w:rsidRPr="00B92175">
              <w:t> </w:t>
            </w:r>
          </w:p>
        </w:tc>
        <w:tc>
          <w:tcPr>
            <w:tcW w:w="402" w:type="pct"/>
          </w:tcPr>
          <w:p w:rsidR="002760C1" w:rsidRPr="00B92175" w:rsidRDefault="002760C1" w:rsidP="003F16E3">
            <w:r w:rsidRPr="00B92175">
              <w:t> </w:t>
            </w:r>
          </w:p>
        </w:tc>
      </w:tr>
      <w:tr w:rsidR="002760C1" w:rsidRPr="00B92175" w:rsidTr="003F16E3">
        <w:trPr>
          <w:trHeight w:val="533"/>
        </w:trPr>
        <w:tc>
          <w:tcPr>
            <w:tcW w:w="235" w:type="pct"/>
          </w:tcPr>
          <w:p w:rsidR="002760C1" w:rsidRPr="00B92175" w:rsidRDefault="002760C1" w:rsidP="003F16E3">
            <w:pPr>
              <w:pStyle w:val="ad"/>
              <w:tabs>
                <w:tab w:val="left" w:pos="540"/>
              </w:tabs>
              <w:rPr>
                <w:rFonts w:ascii="Times New Roman" w:hAnsi="Times New Roman" w:cs="Times New Roman"/>
                <w:bCs/>
                <w:sz w:val="24"/>
                <w:szCs w:val="24"/>
                <w:lang w:val="uk-UA"/>
              </w:rPr>
            </w:pPr>
            <w:r w:rsidRPr="00B92175">
              <w:rPr>
                <w:rFonts w:ascii="Times New Roman" w:hAnsi="Times New Roman" w:cs="Times New Roman"/>
                <w:bCs/>
                <w:sz w:val="24"/>
                <w:szCs w:val="24"/>
                <w:lang w:val="uk-UA"/>
              </w:rPr>
              <w:t>2.1.</w:t>
            </w:r>
          </w:p>
        </w:tc>
        <w:tc>
          <w:tcPr>
            <w:tcW w:w="801" w:type="pct"/>
          </w:tcPr>
          <w:p w:rsidR="002760C1" w:rsidRPr="00E42AED" w:rsidRDefault="002760C1" w:rsidP="003F16E3">
            <w:r w:rsidRPr="00E42AED">
              <w:t>кількість осіб, обстежених по програмі, в т.ч.:</w:t>
            </w:r>
          </w:p>
        </w:tc>
        <w:tc>
          <w:tcPr>
            <w:tcW w:w="397" w:type="pct"/>
            <w:vMerge w:val="restart"/>
            <w:vAlign w:val="center"/>
          </w:tcPr>
          <w:p w:rsidR="002760C1" w:rsidRPr="00E42AED" w:rsidRDefault="002760C1" w:rsidP="003F16E3">
            <w:r w:rsidRPr="00E42AED">
              <w:t>осіб</w:t>
            </w:r>
          </w:p>
        </w:tc>
        <w:tc>
          <w:tcPr>
            <w:tcW w:w="486" w:type="pct"/>
            <w:gridSpan w:val="3"/>
            <w:vMerge w:val="restart"/>
            <w:vAlign w:val="center"/>
          </w:tcPr>
          <w:p w:rsidR="002760C1" w:rsidRPr="00E42AED" w:rsidRDefault="002760C1" w:rsidP="003F16E3">
            <w:r w:rsidRPr="00E42AED">
              <w:t>статистична звітність</w:t>
            </w:r>
          </w:p>
        </w:tc>
        <w:tc>
          <w:tcPr>
            <w:tcW w:w="363" w:type="pct"/>
            <w:gridSpan w:val="2"/>
          </w:tcPr>
          <w:p w:rsidR="002760C1" w:rsidRPr="00AB7B9B" w:rsidRDefault="002760C1" w:rsidP="003F16E3">
            <w:pPr>
              <w:jc w:val="right"/>
            </w:pPr>
            <w:r w:rsidRPr="00AB7B9B">
              <w:t> </w:t>
            </w:r>
          </w:p>
        </w:tc>
        <w:tc>
          <w:tcPr>
            <w:tcW w:w="300" w:type="pct"/>
            <w:gridSpan w:val="2"/>
          </w:tcPr>
          <w:p w:rsidR="002760C1" w:rsidRPr="00AB7B9B" w:rsidRDefault="002760C1" w:rsidP="003F16E3">
            <w:pPr>
              <w:jc w:val="right"/>
            </w:pPr>
            <w:r w:rsidRPr="00AB7B9B">
              <w:t> </w:t>
            </w:r>
          </w:p>
        </w:tc>
        <w:tc>
          <w:tcPr>
            <w:tcW w:w="366" w:type="pct"/>
            <w:gridSpan w:val="2"/>
          </w:tcPr>
          <w:p w:rsidR="002760C1" w:rsidRPr="00AB7B9B" w:rsidRDefault="002760C1" w:rsidP="003F16E3">
            <w:pPr>
              <w:jc w:val="right"/>
            </w:pPr>
            <w:r w:rsidRPr="00AB7B9B">
              <w:t>1219</w:t>
            </w:r>
          </w:p>
        </w:tc>
        <w:tc>
          <w:tcPr>
            <w:tcW w:w="368" w:type="pct"/>
            <w:gridSpan w:val="2"/>
          </w:tcPr>
          <w:p w:rsidR="002760C1" w:rsidRPr="00AB7B9B" w:rsidRDefault="002760C1" w:rsidP="003F16E3">
            <w:pPr>
              <w:jc w:val="right"/>
            </w:pPr>
            <w:r w:rsidRPr="00AB7B9B">
              <w:t> </w:t>
            </w:r>
          </w:p>
        </w:tc>
        <w:tc>
          <w:tcPr>
            <w:tcW w:w="300" w:type="pct"/>
            <w:gridSpan w:val="2"/>
          </w:tcPr>
          <w:p w:rsidR="002760C1" w:rsidRPr="00AB7B9B" w:rsidRDefault="002760C1" w:rsidP="003F16E3">
            <w:pPr>
              <w:jc w:val="right"/>
            </w:pPr>
            <w:r w:rsidRPr="00AB7B9B">
              <w:t> </w:t>
            </w:r>
          </w:p>
        </w:tc>
        <w:tc>
          <w:tcPr>
            <w:tcW w:w="367" w:type="pct"/>
            <w:gridSpan w:val="2"/>
          </w:tcPr>
          <w:p w:rsidR="002760C1" w:rsidRPr="00AB7B9B" w:rsidRDefault="002760C1" w:rsidP="003F16E3">
            <w:pPr>
              <w:jc w:val="right"/>
            </w:pPr>
            <w:r w:rsidRPr="00AB7B9B">
              <w:t>1099</w:t>
            </w:r>
          </w:p>
        </w:tc>
        <w:tc>
          <w:tcPr>
            <w:tcW w:w="315" w:type="pct"/>
          </w:tcPr>
          <w:p w:rsidR="002760C1" w:rsidRPr="00AB7B9B" w:rsidRDefault="002760C1" w:rsidP="003F16E3">
            <w:pPr>
              <w:jc w:val="right"/>
              <w:rPr>
                <w:color w:val="FFFFFF"/>
              </w:rPr>
            </w:pPr>
          </w:p>
        </w:tc>
        <w:tc>
          <w:tcPr>
            <w:tcW w:w="300" w:type="pct"/>
          </w:tcPr>
          <w:p w:rsidR="002760C1" w:rsidRPr="00AB7B9B" w:rsidRDefault="002760C1" w:rsidP="003F16E3">
            <w:pPr>
              <w:jc w:val="right"/>
              <w:rPr>
                <w:color w:val="FFFFFF"/>
              </w:rPr>
            </w:pPr>
          </w:p>
        </w:tc>
        <w:tc>
          <w:tcPr>
            <w:tcW w:w="402" w:type="pct"/>
          </w:tcPr>
          <w:p w:rsidR="002760C1" w:rsidRPr="00AB7B9B" w:rsidRDefault="002760C1" w:rsidP="003F16E3">
            <w:pPr>
              <w:jc w:val="right"/>
              <w:rPr>
                <w:color w:val="000000"/>
              </w:rPr>
            </w:pPr>
            <w:r w:rsidRPr="00AB7B9B">
              <w:rPr>
                <w:color w:val="000000"/>
              </w:rPr>
              <w:t>-9,8</w:t>
            </w:r>
          </w:p>
        </w:tc>
      </w:tr>
      <w:tr w:rsidR="002760C1" w:rsidRPr="00B92175" w:rsidTr="003F16E3">
        <w:trPr>
          <w:trHeight w:val="298"/>
        </w:trPr>
        <w:tc>
          <w:tcPr>
            <w:tcW w:w="235" w:type="pct"/>
          </w:tcPr>
          <w:p w:rsidR="002760C1" w:rsidRPr="00B92175" w:rsidRDefault="002760C1" w:rsidP="003F16E3">
            <w:pPr>
              <w:pStyle w:val="ad"/>
              <w:tabs>
                <w:tab w:val="left" w:pos="540"/>
              </w:tabs>
              <w:rPr>
                <w:rFonts w:ascii="Times New Roman" w:hAnsi="Times New Roman" w:cs="Times New Roman"/>
                <w:bCs/>
                <w:sz w:val="24"/>
                <w:szCs w:val="24"/>
                <w:lang w:val="uk-UA"/>
              </w:rPr>
            </w:pPr>
          </w:p>
        </w:tc>
        <w:tc>
          <w:tcPr>
            <w:tcW w:w="801" w:type="pct"/>
          </w:tcPr>
          <w:p w:rsidR="002760C1" w:rsidRPr="00582BED" w:rsidRDefault="002760C1" w:rsidP="003F16E3">
            <w:r w:rsidRPr="00582BED">
              <w:t>- без контрастування</w:t>
            </w:r>
          </w:p>
        </w:tc>
        <w:tc>
          <w:tcPr>
            <w:tcW w:w="397" w:type="pct"/>
            <w:vMerge/>
            <w:vAlign w:val="center"/>
          </w:tcPr>
          <w:p w:rsidR="002760C1" w:rsidRPr="00AB7B9B" w:rsidRDefault="002760C1" w:rsidP="003F16E3"/>
        </w:tc>
        <w:tc>
          <w:tcPr>
            <w:tcW w:w="486" w:type="pct"/>
            <w:gridSpan w:val="3"/>
            <w:vMerge/>
            <w:vAlign w:val="center"/>
          </w:tcPr>
          <w:p w:rsidR="002760C1" w:rsidRPr="00AB7B9B" w:rsidRDefault="002760C1" w:rsidP="003F16E3"/>
        </w:tc>
        <w:tc>
          <w:tcPr>
            <w:tcW w:w="363" w:type="pct"/>
            <w:gridSpan w:val="2"/>
          </w:tcPr>
          <w:p w:rsidR="002760C1" w:rsidRPr="00AB7B9B" w:rsidRDefault="002760C1" w:rsidP="003F16E3">
            <w:pPr>
              <w:jc w:val="right"/>
            </w:pPr>
            <w:r w:rsidRPr="00AB7B9B">
              <w:t> </w:t>
            </w:r>
          </w:p>
        </w:tc>
        <w:tc>
          <w:tcPr>
            <w:tcW w:w="300" w:type="pct"/>
            <w:gridSpan w:val="2"/>
          </w:tcPr>
          <w:p w:rsidR="002760C1" w:rsidRPr="00AB7B9B" w:rsidRDefault="002760C1" w:rsidP="003F16E3">
            <w:pPr>
              <w:jc w:val="right"/>
            </w:pPr>
            <w:r w:rsidRPr="00AB7B9B">
              <w:t> </w:t>
            </w:r>
          </w:p>
        </w:tc>
        <w:tc>
          <w:tcPr>
            <w:tcW w:w="366" w:type="pct"/>
            <w:gridSpan w:val="2"/>
          </w:tcPr>
          <w:p w:rsidR="002760C1" w:rsidRPr="00AB7B9B" w:rsidRDefault="002760C1" w:rsidP="003F16E3">
            <w:pPr>
              <w:jc w:val="right"/>
            </w:pPr>
            <w:r w:rsidRPr="00AB7B9B">
              <w:t>1122</w:t>
            </w:r>
          </w:p>
        </w:tc>
        <w:tc>
          <w:tcPr>
            <w:tcW w:w="368" w:type="pct"/>
            <w:gridSpan w:val="2"/>
          </w:tcPr>
          <w:p w:rsidR="002760C1" w:rsidRPr="00AB7B9B" w:rsidRDefault="002760C1" w:rsidP="003F16E3">
            <w:pPr>
              <w:jc w:val="right"/>
            </w:pPr>
            <w:r w:rsidRPr="00AB7B9B">
              <w:t> </w:t>
            </w:r>
          </w:p>
        </w:tc>
        <w:tc>
          <w:tcPr>
            <w:tcW w:w="300" w:type="pct"/>
            <w:gridSpan w:val="2"/>
          </w:tcPr>
          <w:p w:rsidR="002760C1" w:rsidRPr="00AB7B9B" w:rsidRDefault="002760C1" w:rsidP="003F16E3">
            <w:pPr>
              <w:jc w:val="right"/>
            </w:pPr>
            <w:r w:rsidRPr="00AB7B9B">
              <w:t> </w:t>
            </w:r>
          </w:p>
        </w:tc>
        <w:tc>
          <w:tcPr>
            <w:tcW w:w="367" w:type="pct"/>
            <w:gridSpan w:val="2"/>
          </w:tcPr>
          <w:p w:rsidR="002760C1" w:rsidRPr="00AB7B9B" w:rsidRDefault="002760C1" w:rsidP="003F16E3">
            <w:pPr>
              <w:jc w:val="right"/>
            </w:pPr>
            <w:r w:rsidRPr="00AB7B9B">
              <w:t>1031</w:t>
            </w:r>
          </w:p>
        </w:tc>
        <w:tc>
          <w:tcPr>
            <w:tcW w:w="315" w:type="pct"/>
          </w:tcPr>
          <w:p w:rsidR="002760C1" w:rsidRPr="00AB7B9B" w:rsidRDefault="002760C1" w:rsidP="003F16E3">
            <w:pPr>
              <w:jc w:val="right"/>
              <w:rPr>
                <w:color w:val="FFFFFF"/>
              </w:rPr>
            </w:pPr>
          </w:p>
        </w:tc>
        <w:tc>
          <w:tcPr>
            <w:tcW w:w="300" w:type="pct"/>
          </w:tcPr>
          <w:p w:rsidR="002760C1" w:rsidRPr="00AB7B9B" w:rsidRDefault="002760C1" w:rsidP="003F16E3">
            <w:pPr>
              <w:jc w:val="right"/>
              <w:rPr>
                <w:color w:val="FFFFFF"/>
              </w:rPr>
            </w:pPr>
          </w:p>
        </w:tc>
        <w:tc>
          <w:tcPr>
            <w:tcW w:w="402" w:type="pct"/>
          </w:tcPr>
          <w:p w:rsidR="002760C1" w:rsidRPr="00AB7B9B" w:rsidRDefault="002760C1" w:rsidP="003F16E3">
            <w:pPr>
              <w:jc w:val="right"/>
              <w:rPr>
                <w:color w:val="000000"/>
              </w:rPr>
            </w:pPr>
            <w:r w:rsidRPr="00AB7B9B">
              <w:rPr>
                <w:color w:val="000000"/>
              </w:rPr>
              <w:t>-8,1</w:t>
            </w:r>
          </w:p>
        </w:tc>
      </w:tr>
      <w:tr w:rsidR="002760C1" w:rsidRPr="00B92175" w:rsidTr="003F16E3">
        <w:trPr>
          <w:trHeight w:val="320"/>
        </w:trPr>
        <w:tc>
          <w:tcPr>
            <w:tcW w:w="235" w:type="pct"/>
          </w:tcPr>
          <w:p w:rsidR="002760C1" w:rsidRPr="00B92175" w:rsidRDefault="002760C1" w:rsidP="003F16E3">
            <w:pPr>
              <w:pStyle w:val="ad"/>
              <w:tabs>
                <w:tab w:val="left" w:pos="540"/>
              </w:tabs>
              <w:rPr>
                <w:rFonts w:ascii="Times New Roman" w:hAnsi="Times New Roman" w:cs="Times New Roman"/>
                <w:bCs/>
                <w:sz w:val="24"/>
                <w:szCs w:val="24"/>
                <w:lang w:val="uk-UA"/>
              </w:rPr>
            </w:pPr>
          </w:p>
        </w:tc>
        <w:tc>
          <w:tcPr>
            <w:tcW w:w="801" w:type="pct"/>
          </w:tcPr>
          <w:p w:rsidR="002760C1" w:rsidRPr="00582BED" w:rsidRDefault="002760C1" w:rsidP="003F16E3">
            <w:r w:rsidRPr="00582BED">
              <w:t>- з контрастуванням</w:t>
            </w:r>
          </w:p>
        </w:tc>
        <w:tc>
          <w:tcPr>
            <w:tcW w:w="397" w:type="pct"/>
            <w:vMerge/>
            <w:vAlign w:val="center"/>
          </w:tcPr>
          <w:p w:rsidR="002760C1" w:rsidRPr="00AB7B9B" w:rsidRDefault="002760C1" w:rsidP="003F16E3"/>
        </w:tc>
        <w:tc>
          <w:tcPr>
            <w:tcW w:w="486" w:type="pct"/>
            <w:gridSpan w:val="3"/>
            <w:vMerge/>
            <w:vAlign w:val="center"/>
          </w:tcPr>
          <w:p w:rsidR="002760C1" w:rsidRPr="00AB7B9B" w:rsidRDefault="002760C1" w:rsidP="003F16E3"/>
        </w:tc>
        <w:tc>
          <w:tcPr>
            <w:tcW w:w="363" w:type="pct"/>
            <w:gridSpan w:val="2"/>
          </w:tcPr>
          <w:p w:rsidR="002760C1" w:rsidRPr="00AB7B9B" w:rsidRDefault="002760C1" w:rsidP="003F16E3">
            <w:pPr>
              <w:jc w:val="right"/>
            </w:pPr>
            <w:r w:rsidRPr="00AB7B9B">
              <w:t> </w:t>
            </w:r>
          </w:p>
        </w:tc>
        <w:tc>
          <w:tcPr>
            <w:tcW w:w="300" w:type="pct"/>
            <w:gridSpan w:val="2"/>
          </w:tcPr>
          <w:p w:rsidR="002760C1" w:rsidRPr="00AB7B9B" w:rsidRDefault="002760C1" w:rsidP="003F16E3">
            <w:pPr>
              <w:jc w:val="right"/>
            </w:pPr>
            <w:r w:rsidRPr="00AB7B9B">
              <w:t> </w:t>
            </w:r>
          </w:p>
        </w:tc>
        <w:tc>
          <w:tcPr>
            <w:tcW w:w="366" w:type="pct"/>
            <w:gridSpan w:val="2"/>
          </w:tcPr>
          <w:p w:rsidR="002760C1" w:rsidRPr="00AB7B9B" w:rsidRDefault="002760C1" w:rsidP="003F16E3">
            <w:pPr>
              <w:jc w:val="right"/>
            </w:pPr>
            <w:r w:rsidRPr="00AB7B9B">
              <w:t>97</w:t>
            </w:r>
          </w:p>
        </w:tc>
        <w:tc>
          <w:tcPr>
            <w:tcW w:w="368" w:type="pct"/>
            <w:gridSpan w:val="2"/>
          </w:tcPr>
          <w:p w:rsidR="002760C1" w:rsidRPr="00AB7B9B" w:rsidRDefault="002760C1" w:rsidP="003F16E3">
            <w:pPr>
              <w:jc w:val="right"/>
            </w:pPr>
            <w:r w:rsidRPr="00AB7B9B">
              <w:t> </w:t>
            </w:r>
          </w:p>
        </w:tc>
        <w:tc>
          <w:tcPr>
            <w:tcW w:w="300" w:type="pct"/>
            <w:gridSpan w:val="2"/>
          </w:tcPr>
          <w:p w:rsidR="002760C1" w:rsidRPr="00AB7B9B" w:rsidRDefault="002760C1" w:rsidP="003F16E3">
            <w:pPr>
              <w:jc w:val="right"/>
            </w:pPr>
            <w:r w:rsidRPr="00AB7B9B">
              <w:t> </w:t>
            </w:r>
          </w:p>
        </w:tc>
        <w:tc>
          <w:tcPr>
            <w:tcW w:w="367" w:type="pct"/>
            <w:gridSpan w:val="2"/>
          </w:tcPr>
          <w:p w:rsidR="002760C1" w:rsidRPr="00AB7B9B" w:rsidRDefault="002760C1" w:rsidP="003F16E3">
            <w:pPr>
              <w:jc w:val="right"/>
            </w:pPr>
            <w:r w:rsidRPr="00AB7B9B">
              <w:t>68</w:t>
            </w:r>
          </w:p>
        </w:tc>
        <w:tc>
          <w:tcPr>
            <w:tcW w:w="315" w:type="pct"/>
          </w:tcPr>
          <w:p w:rsidR="002760C1" w:rsidRPr="00AB7B9B" w:rsidRDefault="002760C1" w:rsidP="003F16E3">
            <w:pPr>
              <w:jc w:val="right"/>
              <w:rPr>
                <w:color w:val="FFFFFF"/>
              </w:rPr>
            </w:pPr>
          </w:p>
        </w:tc>
        <w:tc>
          <w:tcPr>
            <w:tcW w:w="300" w:type="pct"/>
          </w:tcPr>
          <w:p w:rsidR="002760C1" w:rsidRPr="00AB7B9B" w:rsidRDefault="002760C1" w:rsidP="003F16E3">
            <w:pPr>
              <w:jc w:val="right"/>
              <w:rPr>
                <w:color w:val="FFFFFF"/>
              </w:rPr>
            </w:pPr>
          </w:p>
        </w:tc>
        <w:tc>
          <w:tcPr>
            <w:tcW w:w="402" w:type="pct"/>
          </w:tcPr>
          <w:p w:rsidR="002760C1" w:rsidRPr="00AB7B9B" w:rsidRDefault="002760C1" w:rsidP="003F16E3">
            <w:pPr>
              <w:jc w:val="right"/>
              <w:rPr>
                <w:color w:val="000000"/>
              </w:rPr>
            </w:pPr>
            <w:r w:rsidRPr="00AB7B9B">
              <w:rPr>
                <w:color w:val="000000"/>
              </w:rPr>
              <w:t>-29,9</w:t>
            </w:r>
          </w:p>
        </w:tc>
      </w:tr>
      <w:tr w:rsidR="002760C1" w:rsidRPr="00B92175" w:rsidTr="003F16E3">
        <w:trPr>
          <w:trHeight w:val="255"/>
        </w:trPr>
        <w:tc>
          <w:tcPr>
            <w:tcW w:w="5000" w:type="pct"/>
            <w:gridSpan w:val="21"/>
          </w:tcPr>
          <w:p w:rsidR="002760C1" w:rsidRPr="00B92175" w:rsidRDefault="002760C1" w:rsidP="003F16E3">
            <w:pPr>
              <w:jc w:val="center"/>
              <w:rPr>
                <w:i/>
                <w:iCs/>
              </w:rPr>
            </w:pPr>
            <w:r w:rsidRPr="00AB7B9B">
              <w:rPr>
                <w:i/>
                <w:iCs/>
              </w:rPr>
              <w:t>За результатами процедури закупівлі послуг у 2015 році договір був укладений 09.06.2015р.  Послуги протягом І півріччя 2015 року не надавались, тому планові показники не були досягнуті в повному обсязі.</w:t>
            </w:r>
          </w:p>
        </w:tc>
      </w:tr>
      <w:tr w:rsidR="002760C1" w:rsidRPr="00B92175" w:rsidTr="003F16E3">
        <w:trPr>
          <w:trHeight w:val="255"/>
        </w:trPr>
        <w:tc>
          <w:tcPr>
            <w:tcW w:w="235" w:type="pct"/>
          </w:tcPr>
          <w:p w:rsidR="002760C1" w:rsidRPr="00B92175" w:rsidRDefault="002760C1" w:rsidP="003F16E3">
            <w:pPr>
              <w:jc w:val="right"/>
              <w:rPr>
                <w:b/>
                <w:bCs/>
              </w:rPr>
            </w:pPr>
            <w:r w:rsidRPr="00B92175">
              <w:rPr>
                <w:b/>
                <w:bCs/>
              </w:rPr>
              <w:t>3</w:t>
            </w:r>
          </w:p>
        </w:tc>
        <w:tc>
          <w:tcPr>
            <w:tcW w:w="801" w:type="pct"/>
          </w:tcPr>
          <w:p w:rsidR="002760C1" w:rsidRPr="00B92175" w:rsidRDefault="002760C1" w:rsidP="003F16E3">
            <w:pPr>
              <w:rPr>
                <w:b/>
                <w:bCs/>
              </w:rPr>
            </w:pPr>
            <w:r w:rsidRPr="00B92175">
              <w:rPr>
                <w:b/>
                <w:bCs/>
              </w:rPr>
              <w:t>ефективності</w:t>
            </w:r>
          </w:p>
        </w:tc>
        <w:tc>
          <w:tcPr>
            <w:tcW w:w="397" w:type="pct"/>
          </w:tcPr>
          <w:p w:rsidR="002760C1" w:rsidRPr="00B92175" w:rsidRDefault="002760C1" w:rsidP="003F16E3">
            <w:r w:rsidRPr="00B92175">
              <w:t> </w:t>
            </w:r>
          </w:p>
        </w:tc>
        <w:tc>
          <w:tcPr>
            <w:tcW w:w="486" w:type="pct"/>
            <w:gridSpan w:val="3"/>
          </w:tcPr>
          <w:p w:rsidR="002760C1" w:rsidRPr="00B92175" w:rsidRDefault="002760C1" w:rsidP="003F16E3">
            <w:r w:rsidRPr="00B92175">
              <w:t> </w:t>
            </w:r>
          </w:p>
        </w:tc>
        <w:tc>
          <w:tcPr>
            <w:tcW w:w="363" w:type="pct"/>
            <w:gridSpan w:val="2"/>
          </w:tcPr>
          <w:p w:rsidR="002760C1" w:rsidRPr="00B92175" w:rsidRDefault="002760C1" w:rsidP="003F16E3">
            <w:r w:rsidRPr="00B92175">
              <w:t> </w:t>
            </w:r>
          </w:p>
        </w:tc>
        <w:tc>
          <w:tcPr>
            <w:tcW w:w="300" w:type="pct"/>
            <w:gridSpan w:val="2"/>
          </w:tcPr>
          <w:p w:rsidR="002760C1" w:rsidRPr="00B92175" w:rsidRDefault="002760C1" w:rsidP="003F16E3">
            <w:r w:rsidRPr="00B92175">
              <w:t> </w:t>
            </w:r>
          </w:p>
        </w:tc>
        <w:tc>
          <w:tcPr>
            <w:tcW w:w="366" w:type="pct"/>
            <w:gridSpan w:val="2"/>
          </w:tcPr>
          <w:p w:rsidR="002760C1" w:rsidRPr="00B92175" w:rsidRDefault="002760C1" w:rsidP="003F16E3">
            <w:r w:rsidRPr="00B92175">
              <w:t> </w:t>
            </w:r>
          </w:p>
        </w:tc>
        <w:tc>
          <w:tcPr>
            <w:tcW w:w="368" w:type="pct"/>
            <w:gridSpan w:val="2"/>
          </w:tcPr>
          <w:p w:rsidR="002760C1" w:rsidRPr="00B92175" w:rsidRDefault="002760C1" w:rsidP="003F16E3">
            <w:r w:rsidRPr="00B92175">
              <w:t> </w:t>
            </w:r>
          </w:p>
        </w:tc>
        <w:tc>
          <w:tcPr>
            <w:tcW w:w="300" w:type="pct"/>
            <w:gridSpan w:val="2"/>
          </w:tcPr>
          <w:p w:rsidR="002760C1" w:rsidRPr="00B92175" w:rsidRDefault="002760C1" w:rsidP="003F16E3">
            <w:r w:rsidRPr="00B92175">
              <w:t> </w:t>
            </w:r>
          </w:p>
        </w:tc>
        <w:tc>
          <w:tcPr>
            <w:tcW w:w="367" w:type="pct"/>
            <w:gridSpan w:val="2"/>
          </w:tcPr>
          <w:p w:rsidR="002760C1" w:rsidRPr="00B92175" w:rsidRDefault="002760C1" w:rsidP="003F16E3">
            <w:r w:rsidRPr="00B92175">
              <w:t> </w:t>
            </w:r>
          </w:p>
        </w:tc>
        <w:tc>
          <w:tcPr>
            <w:tcW w:w="315" w:type="pct"/>
          </w:tcPr>
          <w:p w:rsidR="002760C1" w:rsidRPr="00B92175" w:rsidRDefault="002760C1" w:rsidP="003F16E3">
            <w:r w:rsidRPr="00B92175">
              <w:t> </w:t>
            </w:r>
          </w:p>
        </w:tc>
        <w:tc>
          <w:tcPr>
            <w:tcW w:w="300" w:type="pct"/>
          </w:tcPr>
          <w:p w:rsidR="002760C1" w:rsidRPr="00B92175" w:rsidRDefault="002760C1" w:rsidP="003F16E3">
            <w:r w:rsidRPr="00B92175">
              <w:t> </w:t>
            </w:r>
          </w:p>
        </w:tc>
        <w:tc>
          <w:tcPr>
            <w:tcW w:w="402" w:type="pct"/>
          </w:tcPr>
          <w:p w:rsidR="002760C1" w:rsidRPr="00B92175" w:rsidRDefault="002760C1" w:rsidP="003F16E3">
            <w:r w:rsidRPr="00B92175">
              <w:t> </w:t>
            </w:r>
          </w:p>
        </w:tc>
      </w:tr>
      <w:tr w:rsidR="002760C1" w:rsidRPr="00B92175" w:rsidTr="003F16E3">
        <w:trPr>
          <w:trHeight w:val="206"/>
        </w:trPr>
        <w:tc>
          <w:tcPr>
            <w:tcW w:w="235" w:type="pct"/>
          </w:tcPr>
          <w:p w:rsidR="002760C1" w:rsidRPr="00B92175" w:rsidRDefault="002760C1" w:rsidP="003F16E3">
            <w:r w:rsidRPr="00B92175">
              <w:t>3.1</w:t>
            </w:r>
          </w:p>
        </w:tc>
        <w:tc>
          <w:tcPr>
            <w:tcW w:w="801" w:type="pct"/>
          </w:tcPr>
          <w:p w:rsidR="002760C1" w:rsidRPr="00B92175" w:rsidRDefault="002760C1" w:rsidP="003F16E3">
            <w:pPr>
              <w:pStyle w:val="ad"/>
              <w:tabs>
                <w:tab w:val="left" w:pos="540"/>
              </w:tabs>
              <w:rPr>
                <w:rFonts w:ascii="Times New Roman" w:hAnsi="Times New Roman" w:cs="Times New Roman"/>
                <w:sz w:val="24"/>
                <w:szCs w:val="24"/>
                <w:lang w:val="uk-UA"/>
              </w:rPr>
            </w:pPr>
            <w:r w:rsidRPr="00B92175">
              <w:rPr>
                <w:rFonts w:ascii="Times New Roman" w:hAnsi="Times New Roman" w:cs="Times New Roman"/>
                <w:sz w:val="24"/>
                <w:szCs w:val="24"/>
                <w:lang w:val="uk-UA"/>
              </w:rPr>
              <w:t>Середня вартість одного обстеження</w:t>
            </w:r>
          </w:p>
        </w:tc>
        <w:tc>
          <w:tcPr>
            <w:tcW w:w="397" w:type="pct"/>
            <w:vMerge w:val="restart"/>
          </w:tcPr>
          <w:p w:rsidR="002760C1" w:rsidRPr="00B92175" w:rsidRDefault="002760C1" w:rsidP="003F16E3">
            <w:r w:rsidRPr="00B92175">
              <w:t>грн.</w:t>
            </w:r>
          </w:p>
          <w:p w:rsidR="002760C1" w:rsidRPr="00B92175" w:rsidRDefault="002760C1" w:rsidP="003F16E3"/>
        </w:tc>
        <w:tc>
          <w:tcPr>
            <w:tcW w:w="486" w:type="pct"/>
            <w:gridSpan w:val="3"/>
            <w:vMerge w:val="restart"/>
          </w:tcPr>
          <w:p w:rsidR="002760C1" w:rsidRPr="00E42AED" w:rsidRDefault="002760C1" w:rsidP="003F16E3">
            <w:r w:rsidRPr="00B92175">
              <w:t> бух. звітність</w:t>
            </w:r>
          </w:p>
          <w:p w:rsidR="002760C1" w:rsidRPr="00B92175" w:rsidRDefault="002760C1" w:rsidP="003F16E3"/>
        </w:tc>
        <w:tc>
          <w:tcPr>
            <w:tcW w:w="363" w:type="pct"/>
            <w:gridSpan w:val="2"/>
          </w:tcPr>
          <w:p w:rsidR="002760C1" w:rsidRPr="00AB7B9B" w:rsidRDefault="002760C1" w:rsidP="003F16E3">
            <w:pPr>
              <w:jc w:val="right"/>
            </w:pPr>
            <w:r w:rsidRPr="00AB7B9B">
              <w:rPr>
                <w:szCs w:val="22"/>
              </w:rPr>
              <w:t> </w:t>
            </w:r>
          </w:p>
        </w:tc>
        <w:tc>
          <w:tcPr>
            <w:tcW w:w="300" w:type="pct"/>
            <w:gridSpan w:val="2"/>
          </w:tcPr>
          <w:p w:rsidR="002760C1" w:rsidRPr="00AB7B9B" w:rsidRDefault="002760C1" w:rsidP="003F16E3">
            <w:pPr>
              <w:jc w:val="right"/>
            </w:pPr>
            <w:r w:rsidRPr="00AB7B9B">
              <w:rPr>
                <w:szCs w:val="22"/>
              </w:rPr>
              <w:t> </w:t>
            </w:r>
          </w:p>
        </w:tc>
        <w:tc>
          <w:tcPr>
            <w:tcW w:w="366" w:type="pct"/>
            <w:gridSpan w:val="2"/>
          </w:tcPr>
          <w:p w:rsidR="002760C1" w:rsidRPr="00AB7B9B" w:rsidRDefault="002760C1" w:rsidP="003F16E3">
            <w:pPr>
              <w:jc w:val="right"/>
            </w:pPr>
            <w:r w:rsidRPr="00AB7B9B">
              <w:rPr>
                <w:szCs w:val="22"/>
              </w:rPr>
              <w:t>729</w:t>
            </w:r>
          </w:p>
        </w:tc>
        <w:tc>
          <w:tcPr>
            <w:tcW w:w="368" w:type="pct"/>
            <w:gridSpan w:val="2"/>
          </w:tcPr>
          <w:p w:rsidR="002760C1" w:rsidRPr="00AB7B9B" w:rsidRDefault="002760C1" w:rsidP="003F16E3">
            <w:pPr>
              <w:jc w:val="right"/>
            </w:pPr>
            <w:r w:rsidRPr="00AB7B9B">
              <w:rPr>
                <w:szCs w:val="22"/>
              </w:rPr>
              <w:t> </w:t>
            </w:r>
          </w:p>
        </w:tc>
        <w:tc>
          <w:tcPr>
            <w:tcW w:w="300" w:type="pct"/>
            <w:gridSpan w:val="2"/>
          </w:tcPr>
          <w:p w:rsidR="002760C1" w:rsidRPr="00AB7B9B" w:rsidRDefault="002760C1" w:rsidP="003F16E3">
            <w:pPr>
              <w:jc w:val="right"/>
            </w:pPr>
            <w:r w:rsidRPr="00AB7B9B">
              <w:rPr>
                <w:szCs w:val="22"/>
              </w:rPr>
              <w:t> </w:t>
            </w:r>
          </w:p>
        </w:tc>
        <w:tc>
          <w:tcPr>
            <w:tcW w:w="367" w:type="pct"/>
            <w:gridSpan w:val="2"/>
          </w:tcPr>
          <w:p w:rsidR="002760C1" w:rsidRPr="00AB7B9B" w:rsidRDefault="002760C1" w:rsidP="003F16E3">
            <w:pPr>
              <w:jc w:val="right"/>
            </w:pPr>
            <w:r w:rsidRPr="00AB7B9B">
              <w:rPr>
                <w:szCs w:val="22"/>
              </w:rPr>
              <w:t>737</w:t>
            </w:r>
          </w:p>
        </w:tc>
        <w:tc>
          <w:tcPr>
            <w:tcW w:w="315" w:type="pct"/>
          </w:tcPr>
          <w:p w:rsidR="002760C1" w:rsidRPr="00AB7B9B" w:rsidRDefault="002760C1" w:rsidP="003F16E3">
            <w:pPr>
              <w:jc w:val="right"/>
              <w:rPr>
                <w:color w:val="FFFFFF"/>
              </w:rPr>
            </w:pPr>
          </w:p>
        </w:tc>
        <w:tc>
          <w:tcPr>
            <w:tcW w:w="300" w:type="pct"/>
          </w:tcPr>
          <w:p w:rsidR="002760C1" w:rsidRPr="00AB7B9B" w:rsidRDefault="002760C1" w:rsidP="003F16E3">
            <w:pPr>
              <w:jc w:val="right"/>
              <w:rPr>
                <w:color w:val="FFFFFF"/>
              </w:rPr>
            </w:pPr>
          </w:p>
        </w:tc>
        <w:tc>
          <w:tcPr>
            <w:tcW w:w="402" w:type="pct"/>
          </w:tcPr>
          <w:p w:rsidR="002760C1" w:rsidRPr="00AB7B9B" w:rsidRDefault="002760C1" w:rsidP="003F16E3">
            <w:pPr>
              <w:jc w:val="right"/>
              <w:rPr>
                <w:color w:val="000000"/>
              </w:rPr>
            </w:pPr>
            <w:r w:rsidRPr="00AB7B9B">
              <w:rPr>
                <w:color w:val="000000"/>
                <w:szCs w:val="22"/>
              </w:rPr>
              <w:t>1,1</w:t>
            </w:r>
          </w:p>
        </w:tc>
      </w:tr>
      <w:tr w:rsidR="002760C1" w:rsidRPr="00B92175" w:rsidTr="003F16E3">
        <w:trPr>
          <w:trHeight w:val="197"/>
        </w:trPr>
        <w:tc>
          <w:tcPr>
            <w:tcW w:w="235" w:type="pct"/>
          </w:tcPr>
          <w:p w:rsidR="002760C1" w:rsidRPr="00B92175" w:rsidRDefault="002760C1" w:rsidP="003F16E3">
            <w:r w:rsidRPr="00B92175">
              <w:t> </w:t>
            </w:r>
          </w:p>
        </w:tc>
        <w:tc>
          <w:tcPr>
            <w:tcW w:w="801" w:type="pct"/>
          </w:tcPr>
          <w:p w:rsidR="002760C1" w:rsidRPr="00582BED" w:rsidRDefault="002760C1" w:rsidP="003F16E3">
            <w:r w:rsidRPr="00582BED">
              <w:t>- без контрастування</w:t>
            </w:r>
          </w:p>
        </w:tc>
        <w:tc>
          <w:tcPr>
            <w:tcW w:w="397" w:type="pct"/>
            <w:vMerge/>
          </w:tcPr>
          <w:p w:rsidR="002760C1" w:rsidRPr="00B92175" w:rsidRDefault="002760C1" w:rsidP="003F16E3"/>
        </w:tc>
        <w:tc>
          <w:tcPr>
            <w:tcW w:w="486" w:type="pct"/>
            <w:gridSpan w:val="3"/>
            <w:vMerge/>
          </w:tcPr>
          <w:p w:rsidR="002760C1" w:rsidRPr="00B92175" w:rsidRDefault="002760C1" w:rsidP="003F16E3"/>
        </w:tc>
        <w:tc>
          <w:tcPr>
            <w:tcW w:w="363" w:type="pct"/>
            <w:gridSpan w:val="2"/>
          </w:tcPr>
          <w:p w:rsidR="002760C1" w:rsidRPr="00AB7B9B" w:rsidRDefault="002760C1" w:rsidP="003F16E3">
            <w:pPr>
              <w:jc w:val="right"/>
            </w:pPr>
            <w:r w:rsidRPr="00AB7B9B">
              <w:rPr>
                <w:szCs w:val="22"/>
              </w:rPr>
              <w:t> </w:t>
            </w:r>
          </w:p>
        </w:tc>
        <w:tc>
          <w:tcPr>
            <w:tcW w:w="300" w:type="pct"/>
            <w:gridSpan w:val="2"/>
          </w:tcPr>
          <w:p w:rsidR="002760C1" w:rsidRPr="00AB7B9B" w:rsidRDefault="002760C1" w:rsidP="003F16E3">
            <w:pPr>
              <w:jc w:val="right"/>
            </w:pPr>
            <w:r w:rsidRPr="00AB7B9B">
              <w:rPr>
                <w:szCs w:val="22"/>
              </w:rPr>
              <w:t> </w:t>
            </w:r>
          </w:p>
        </w:tc>
        <w:tc>
          <w:tcPr>
            <w:tcW w:w="366" w:type="pct"/>
            <w:gridSpan w:val="2"/>
          </w:tcPr>
          <w:p w:rsidR="002760C1" w:rsidRPr="00AB7B9B" w:rsidRDefault="002760C1" w:rsidP="003F16E3">
            <w:pPr>
              <w:jc w:val="right"/>
            </w:pPr>
            <w:r w:rsidRPr="00AB7B9B">
              <w:rPr>
                <w:szCs w:val="22"/>
              </w:rPr>
              <w:t>651</w:t>
            </w:r>
          </w:p>
        </w:tc>
        <w:tc>
          <w:tcPr>
            <w:tcW w:w="368" w:type="pct"/>
            <w:gridSpan w:val="2"/>
          </w:tcPr>
          <w:p w:rsidR="002760C1" w:rsidRPr="00AB7B9B" w:rsidRDefault="002760C1" w:rsidP="003F16E3">
            <w:pPr>
              <w:jc w:val="right"/>
            </w:pPr>
            <w:r w:rsidRPr="00AB7B9B">
              <w:rPr>
                <w:szCs w:val="22"/>
              </w:rPr>
              <w:t> </w:t>
            </w:r>
          </w:p>
        </w:tc>
        <w:tc>
          <w:tcPr>
            <w:tcW w:w="300" w:type="pct"/>
            <w:gridSpan w:val="2"/>
          </w:tcPr>
          <w:p w:rsidR="002760C1" w:rsidRPr="00AB7B9B" w:rsidRDefault="002760C1" w:rsidP="003F16E3">
            <w:pPr>
              <w:jc w:val="right"/>
            </w:pPr>
            <w:r w:rsidRPr="00AB7B9B">
              <w:rPr>
                <w:szCs w:val="22"/>
              </w:rPr>
              <w:t> </w:t>
            </w:r>
          </w:p>
        </w:tc>
        <w:tc>
          <w:tcPr>
            <w:tcW w:w="367" w:type="pct"/>
            <w:gridSpan w:val="2"/>
          </w:tcPr>
          <w:p w:rsidR="002760C1" w:rsidRPr="00AB7B9B" w:rsidRDefault="002760C1" w:rsidP="003F16E3">
            <w:pPr>
              <w:jc w:val="right"/>
            </w:pPr>
            <w:r w:rsidRPr="00AB7B9B">
              <w:rPr>
                <w:szCs w:val="22"/>
              </w:rPr>
              <w:t>687</w:t>
            </w:r>
          </w:p>
        </w:tc>
        <w:tc>
          <w:tcPr>
            <w:tcW w:w="315" w:type="pct"/>
          </w:tcPr>
          <w:p w:rsidR="002760C1" w:rsidRPr="00AB7B9B" w:rsidRDefault="002760C1" w:rsidP="003F16E3">
            <w:pPr>
              <w:jc w:val="right"/>
              <w:rPr>
                <w:color w:val="FFFFFF"/>
              </w:rPr>
            </w:pPr>
          </w:p>
        </w:tc>
        <w:tc>
          <w:tcPr>
            <w:tcW w:w="300" w:type="pct"/>
          </w:tcPr>
          <w:p w:rsidR="002760C1" w:rsidRPr="00AB7B9B" w:rsidRDefault="002760C1" w:rsidP="003F16E3">
            <w:pPr>
              <w:jc w:val="right"/>
              <w:rPr>
                <w:color w:val="FFFFFF"/>
              </w:rPr>
            </w:pPr>
          </w:p>
        </w:tc>
        <w:tc>
          <w:tcPr>
            <w:tcW w:w="402" w:type="pct"/>
          </w:tcPr>
          <w:p w:rsidR="002760C1" w:rsidRPr="00AB7B9B" w:rsidRDefault="002760C1" w:rsidP="003F16E3">
            <w:pPr>
              <w:jc w:val="right"/>
              <w:rPr>
                <w:color w:val="000000"/>
              </w:rPr>
            </w:pPr>
            <w:r w:rsidRPr="00AB7B9B">
              <w:rPr>
                <w:color w:val="000000"/>
                <w:szCs w:val="22"/>
              </w:rPr>
              <w:t>5,6</w:t>
            </w:r>
          </w:p>
        </w:tc>
      </w:tr>
      <w:tr w:rsidR="002760C1" w:rsidRPr="00B92175" w:rsidTr="003F16E3">
        <w:trPr>
          <w:trHeight w:val="255"/>
        </w:trPr>
        <w:tc>
          <w:tcPr>
            <w:tcW w:w="235" w:type="pct"/>
          </w:tcPr>
          <w:p w:rsidR="002760C1" w:rsidRPr="00B92175" w:rsidRDefault="002760C1" w:rsidP="003F16E3"/>
        </w:tc>
        <w:tc>
          <w:tcPr>
            <w:tcW w:w="801" w:type="pct"/>
          </w:tcPr>
          <w:p w:rsidR="002760C1" w:rsidRPr="00582BED" w:rsidRDefault="002760C1" w:rsidP="003F16E3">
            <w:r w:rsidRPr="00582BED">
              <w:t>- з контрастуванням</w:t>
            </w:r>
          </w:p>
        </w:tc>
        <w:tc>
          <w:tcPr>
            <w:tcW w:w="397" w:type="pct"/>
            <w:vMerge/>
          </w:tcPr>
          <w:p w:rsidR="002760C1" w:rsidRPr="00B92175" w:rsidRDefault="002760C1" w:rsidP="003F16E3"/>
        </w:tc>
        <w:tc>
          <w:tcPr>
            <w:tcW w:w="486" w:type="pct"/>
            <w:gridSpan w:val="3"/>
            <w:vMerge/>
          </w:tcPr>
          <w:p w:rsidR="002760C1" w:rsidRPr="00B92175" w:rsidRDefault="002760C1" w:rsidP="003F16E3"/>
        </w:tc>
        <w:tc>
          <w:tcPr>
            <w:tcW w:w="363" w:type="pct"/>
            <w:gridSpan w:val="2"/>
          </w:tcPr>
          <w:p w:rsidR="002760C1" w:rsidRPr="00AB7B9B" w:rsidRDefault="002760C1" w:rsidP="003F16E3">
            <w:pPr>
              <w:jc w:val="right"/>
            </w:pPr>
            <w:r w:rsidRPr="00AB7B9B">
              <w:rPr>
                <w:szCs w:val="22"/>
              </w:rPr>
              <w:t> </w:t>
            </w:r>
          </w:p>
        </w:tc>
        <w:tc>
          <w:tcPr>
            <w:tcW w:w="300" w:type="pct"/>
            <w:gridSpan w:val="2"/>
          </w:tcPr>
          <w:p w:rsidR="002760C1" w:rsidRPr="00AB7B9B" w:rsidRDefault="002760C1" w:rsidP="003F16E3">
            <w:pPr>
              <w:jc w:val="right"/>
            </w:pPr>
            <w:r w:rsidRPr="00AB7B9B">
              <w:rPr>
                <w:szCs w:val="22"/>
              </w:rPr>
              <w:t> </w:t>
            </w:r>
          </w:p>
        </w:tc>
        <w:tc>
          <w:tcPr>
            <w:tcW w:w="366" w:type="pct"/>
            <w:gridSpan w:val="2"/>
          </w:tcPr>
          <w:p w:rsidR="002760C1" w:rsidRPr="00AB7B9B" w:rsidRDefault="002760C1" w:rsidP="003F16E3">
            <w:pPr>
              <w:jc w:val="right"/>
            </w:pPr>
            <w:r w:rsidRPr="00AB7B9B">
              <w:rPr>
                <w:szCs w:val="22"/>
              </w:rPr>
              <w:t>1629</w:t>
            </w:r>
          </w:p>
        </w:tc>
        <w:tc>
          <w:tcPr>
            <w:tcW w:w="368" w:type="pct"/>
            <w:gridSpan w:val="2"/>
          </w:tcPr>
          <w:p w:rsidR="002760C1" w:rsidRPr="00AB7B9B" w:rsidRDefault="002760C1" w:rsidP="003F16E3">
            <w:pPr>
              <w:jc w:val="right"/>
            </w:pPr>
            <w:r w:rsidRPr="00AB7B9B">
              <w:rPr>
                <w:szCs w:val="22"/>
              </w:rPr>
              <w:t> </w:t>
            </w:r>
          </w:p>
        </w:tc>
        <w:tc>
          <w:tcPr>
            <w:tcW w:w="300" w:type="pct"/>
            <w:gridSpan w:val="2"/>
          </w:tcPr>
          <w:p w:rsidR="002760C1" w:rsidRPr="00AB7B9B" w:rsidRDefault="002760C1" w:rsidP="003F16E3">
            <w:pPr>
              <w:jc w:val="right"/>
            </w:pPr>
            <w:r w:rsidRPr="00AB7B9B">
              <w:rPr>
                <w:szCs w:val="22"/>
              </w:rPr>
              <w:t> </w:t>
            </w:r>
          </w:p>
        </w:tc>
        <w:tc>
          <w:tcPr>
            <w:tcW w:w="367" w:type="pct"/>
            <w:gridSpan w:val="2"/>
          </w:tcPr>
          <w:p w:rsidR="002760C1" w:rsidRPr="00AB7B9B" w:rsidRDefault="002760C1" w:rsidP="003F16E3">
            <w:pPr>
              <w:jc w:val="right"/>
            </w:pPr>
            <w:r w:rsidRPr="00AB7B9B">
              <w:rPr>
                <w:szCs w:val="22"/>
              </w:rPr>
              <w:t>1482</w:t>
            </w:r>
          </w:p>
        </w:tc>
        <w:tc>
          <w:tcPr>
            <w:tcW w:w="315" w:type="pct"/>
          </w:tcPr>
          <w:p w:rsidR="002760C1" w:rsidRPr="00AB7B9B" w:rsidRDefault="002760C1" w:rsidP="003F16E3">
            <w:pPr>
              <w:jc w:val="right"/>
              <w:rPr>
                <w:color w:val="FFFFFF"/>
              </w:rPr>
            </w:pPr>
          </w:p>
        </w:tc>
        <w:tc>
          <w:tcPr>
            <w:tcW w:w="300" w:type="pct"/>
          </w:tcPr>
          <w:p w:rsidR="002760C1" w:rsidRPr="00AB7B9B" w:rsidRDefault="002760C1" w:rsidP="003F16E3">
            <w:pPr>
              <w:jc w:val="right"/>
              <w:rPr>
                <w:color w:val="FFFFFF"/>
              </w:rPr>
            </w:pPr>
          </w:p>
        </w:tc>
        <w:tc>
          <w:tcPr>
            <w:tcW w:w="402" w:type="pct"/>
          </w:tcPr>
          <w:p w:rsidR="002760C1" w:rsidRPr="00AB7B9B" w:rsidRDefault="002760C1" w:rsidP="003F16E3">
            <w:pPr>
              <w:jc w:val="right"/>
              <w:rPr>
                <w:color w:val="000000"/>
              </w:rPr>
            </w:pPr>
            <w:r w:rsidRPr="00AB7B9B">
              <w:rPr>
                <w:color w:val="000000"/>
                <w:szCs w:val="22"/>
              </w:rPr>
              <w:t>-9,0</w:t>
            </w:r>
          </w:p>
        </w:tc>
      </w:tr>
      <w:tr w:rsidR="002760C1" w:rsidRPr="00AB7B9B" w:rsidTr="003F16E3">
        <w:trPr>
          <w:trHeight w:val="255"/>
        </w:trPr>
        <w:tc>
          <w:tcPr>
            <w:tcW w:w="5000" w:type="pct"/>
            <w:gridSpan w:val="21"/>
          </w:tcPr>
          <w:p w:rsidR="002760C1" w:rsidRPr="00AB7B9B" w:rsidRDefault="002760C1" w:rsidP="003F16E3">
            <w:pPr>
              <w:jc w:val="center"/>
              <w:rPr>
                <w:i/>
                <w:iCs/>
              </w:rPr>
            </w:pPr>
            <w:r w:rsidRPr="00AB7B9B">
              <w:rPr>
                <w:i/>
                <w:iCs/>
              </w:rPr>
              <w:t xml:space="preserve">Специфікацією договору передбачено 15 найменувань досліджень різної складності, в т.ч. 8 з </w:t>
            </w:r>
            <w:proofErr w:type="spellStart"/>
            <w:r w:rsidRPr="00AB7B9B">
              <w:rPr>
                <w:i/>
                <w:iCs/>
              </w:rPr>
              <w:t>контрастуючою</w:t>
            </w:r>
            <w:proofErr w:type="spellEnd"/>
            <w:r w:rsidRPr="00AB7B9B">
              <w:rPr>
                <w:i/>
                <w:iCs/>
              </w:rPr>
              <w:t xml:space="preserve"> речовиною і 7 без </w:t>
            </w:r>
            <w:proofErr w:type="spellStart"/>
            <w:r w:rsidRPr="00AB7B9B">
              <w:rPr>
                <w:i/>
                <w:iCs/>
              </w:rPr>
              <w:t>контрастуючої</w:t>
            </w:r>
            <w:proofErr w:type="spellEnd"/>
            <w:r w:rsidRPr="00AB7B9B">
              <w:rPr>
                <w:i/>
                <w:iCs/>
              </w:rPr>
              <w:t xml:space="preserve"> речовини. Середня вартість 1 обстеження збільшилась на 1,1 </w:t>
            </w:r>
            <w:proofErr w:type="spellStart"/>
            <w:r w:rsidRPr="00AB7B9B">
              <w:rPr>
                <w:i/>
                <w:iCs/>
              </w:rPr>
              <w:t>відс</w:t>
            </w:r>
            <w:proofErr w:type="spellEnd"/>
            <w:r w:rsidRPr="00AB7B9B">
              <w:rPr>
                <w:i/>
                <w:iCs/>
              </w:rPr>
              <w:t xml:space="preserve">. в зв’язку зі збільшення вартості послуг без </w:t>
            </w:r>
            <w:proofErr w:type="spellStart"/>
            <w:r w:rsidRPr="00AB7B9B">
              <w:rPr>
                <w:i/>
                <w:iCs/>
              </w:rPr>
              <w:t>контрастуючої</w:t>
            </w:r>
            <w:proofErr w:type="spellEnd"/>
            <w:r w:rsidRPr="00AB7B9B">
              <w:rPr>
                <w:i/>
                <w:iCs/>
              </w:rPr>
              <w:t xml:space="preserve"> речовини на 5,6 </w:t>
            </w:r>
            <w:proofErr w:type="spellStart"/>
            <w:r w:rsidRPr="00AB7B9B">
              <w:rPr>
                <w:i/>
                <w:iCs/>
              </w:rPr>
              <w:t>відс</w:t>
            </w:r>
            <w:proofErr w:type="spellEnd"/>
            <w:r w:rsidRPr="00AB7B9B">
              <w:rPr>
                <w:i/>
                <w:iCs/>
              </w:rPr>
              <w:t>., що в свою чергу пов’язане із збільшенням в їх загальній кількості більш складних обстежень.</w:t>
            </w:r>
            <w:r>
              <w:rPr>
                <w:i/>
                <w:iCs/>
              </w:rPr>
              <w:t xml:space="preserve"> </w:t>
            </w:r>
            <w:r w:rsidRPr="00AB7B9B">
              <w:rPr>
                <w:i/>
                <w:iCs/>
              </w:rPr>
              <w:t xml:space="preserve">Відповідно середня вартість одного обстеження з </w:t>
            </w:r>
            <w:proofErr w:type="spellStart"/>
            <w:r w:rsidRPr="00AB7B9B">
              <w:rPr>
                <w:i/>
                <w:iCs/>
              </w:rPr>
              <w:t>контрастуючою</w:t>
            </w:r>
            <w:proofErr w:type="spellEnd"/>
            <w:r w:rsidRPr="00AB7B9B">
              <w:rPr>
                <w:i/>
                <w:iCs/>
              </w:rPr>
              <w:t xml:space="preserve"> речови</w:t>
            </w:r>
            <w:r>
              <w:rPr>
                <w:i/>
                <w:iCs/>
              </w:rPr>
              <w:t xml:space="preserve">ною зменшилась на 9,0 </w:t>
            </w:r>
            <w:proofErr w:type="spellStart"/>
            <w:r>
              <w:rPr>
                <w:i/>
                <w:iCs/>
              </w:rPr>
              <w:t>відс.у</w:t>
            </w:r>
            <w:proofErr w:type="spellEnd"/>
            <w:r>
              <w:rPr>
                <w:i/>
                <w:iCs/>
              </w:rPr>
              <w:t xml:space="preserve"> зв</w:t>
            </w:r>
            <w:r w:rsidRPr="00AB7B9B">
              <w:rPr>
                <w:i/>
                <w:iCs/>
              </w:rPr>
              <w:t>’язку збільшенням в їх загальній кількості більш простих, і відповідно більш дешевих, обстежень.</w:t>
            </w:r>
          </w:p>
        </w:tc>
      </w:tr>
      <w:tr w:rsidR="002760C1" w:rsidRPr="00B92175" w:rsidTr="003F16E3">
        <w:trPr>
          <w:trHeight w:val="255"/>
        </w:trPr>
        <w:tc>
          <w:tcPr>
            <w:tcW w:w="235" w:type="pct"/>
          </w:tcPr>
          <w:p w:rsidR="002760C1" w:rsidRPr="00B92175" w:rsidRDefault="002760C1" w:rsidP="003F16E3">
            <w:pPr>
              <w:pStyle w:val="ad"/>
              <w:tabs>
                <w:tab w:val="left" w:pos="540"/>
              </w:tabs>
              <w:rPr>
                <w:rFonts w:ascii="Times New Roman" w:hAnsi="Times New Roman" w:cs="Times New Roman"/>
                <w:bCs/>
                <w:sz w:val="24"/>
                <w:szCs w:val="24"/>
                <w:lang w:val="uk-UA"/>
              </w:rPr>
            </w:pPr>
            <w:r w:rsidRPr="00B92175">
              <w:rPr>
                <w:rFonts w:ascii="Times New Roman" w:hAnsi="Times New Roman" w:cs="Times New Roman"/>
                <w:bCs/>
                <w:sz w:val="24"/>
                <w:szCs w:val="24"/>
                <w:lang w:val="uk-UA"/>
              </w:rPr>
              <w:t>4</w:t>
            </w:r>
          </w:p>
        </w:tc>
        <w:tc>
          <w:tcPr>
            <w:tcW w:w="801" w:type="pct"/>
          </w:tcPr>
          <w:p w:rsidR="002760C1" w:rsidRPr="00B92175" w:rsidRDefault="002760C1" w:rsidP="003F16E3">
            <w:pPr>
              <w:pStyle w:val="ad"/>
              <w:tabs>
                <w:tab w:val="left" w:pos="540"/>
              </w:tabs>
              <w:rPr>
                <w:rFonts w:ascii="Times New Roman" w:hAnsi="Times New Roman" w:cs="Times New Roman"/>
                <w:b/>
                <w:bCs/>
                <w:sz w:val="24"/>
                <w:szCs w:val="24"/>
                <w:lang w:val="uk-UA"/>
              </w:rPr>
            </w:pPr>
            <w:r w:rsidRPr="00B92175">
              <w:rPr>
                <w:rFonts w:ascii="Times New Roman" w:hAnsi="Times New Roman" w:cs="Times New Roman"/>
                <w:b/>
                <w:bCs/>
                <w:sz w:val="24"/>
                <w:szCs w:val="24"/>
                <w:lang w:val="uk-UA"/>
              </w:rPr>
              <w:t>якості</w:t>
            </w:r>
          </w:p>
        </w:tc>
        <w:tc>
          <w:tcPr>
            <w:tcW w:w="397" w:type="pct"/>
          </w:tcPr>
          <w:p w:rsidR="002760C1" w:rsidRPr="00B92175" w:rsidRDefault="002760C1" w:rsidP="003F16E3">
            <w:pPr>
              <w:pStyle w:val="ad"/>
              <w:tabs>
                <w:tab w:val="left" w:pos="540"/>
              </w:tabs>
              <w:rPr>
                <w:rFonts w:ascii="Times New Roman" w:hAnsi="Times New Roman" w:cs="Times New Roman"/>
                <w:bCs/>
                <w:sz w:val="24"/>
                <w:szCs w:val="24"/>
                <w:lang w:val="uk-UA"/>
              </w:rPr>
            </w:pPr>
          </w:p>
        </w:tc>
        <w:tc>
          <w:tcPr>
            <w:tcW w:w="486" w:type="pct"/>
            <w:gridSpan w:val="3"/>
          </w:tcPr>
          <w:p w:rsidR="002760C1" w:rsidRPr="00B92175" w:rsidRDefault="002760C1" w:rsidP="003F16E3">
            <w:pPr>
              <w:pStyle w:val="ad"/>
              <w:tabs>
                <w:tab w:val="left" w:pos="540"/>
              </w:tabs>
              <w:rPr>
                <w:rFonts w:ascii="Times New Roman" w:hAnsi="Times New Roman" w:cs="Times New Roman"/>
                <w:bCs/>
                <w:sz w:val="24"/>
                <w:szCs w:val="24"/>
                <w:lang w:val="uk-UA"/>
              </w:rPr>
            </w:pPr>
          </w:p>
        </w:tc>
        <w:tc>
          <w:tcPr>
            <w:tcW w:w="363" w:type="pct"/>
            <w:gridSpan w:val="2"/>
          </w:tcPr>
          <w:p w:rsidR="002760C1" w:rsidRPr="00B92175" w:rsidRDefault="002760C1" w:rsidP="003F16E3">
            <w:r w:rsidRPr="00B92175">
              <w:t> </w:t>
            </w:r>
          </w:p>
        </w:tc>
        <w:tc>
          <w:tcPr>
            <w:tcW w:w="300" w:type="pct"/>
            <w:gridSpan w:val="2"/>
          </w:tcPr>
          <w:p w:rsidR="002760C1" w:rsidRPr="00B92175" w:rsidRDefault="002760C1" w:rsidP="003F16E3">
            <w:r w:rsidRPr="00B92175">
              <w:t> </w:t>
            </w:r>
          </w:p>
        </w:tc>
        <w:tc>
          <w:tcPr>
            <w:tcW w:w="366" w:type="pct"/>
            <w:gridSpan w:val="2"/>
          </w:tcPr>
          <w:p w:rsidR="002760C1" w:rsidRPr="00B92175" w:rsidRDefault="002760C1" w:rsidP="003F16E3">
            <w:r w:rsidRPr="00B92175">
              <w:t> </w:t>
            </w:r>
          </w:p>
        </w:tc>
        <w:tc>
          <w:tcPr>
            <w:tcW w:w="368" w:type="pct"/>
            <w:gridSpan w:val="2"/>
          </w:tcPr>
          <w:p w:rsidR="002760C1" w:rsidRPr="00B92175" w:rsidRDefault="002760C1" w:rsidP="003F16E3">
            <w:r w:rsidRPr="00B92175">
              <w:t> </w:t>
            </w:r>
          </w:p>
        </w:tc>
        <w:tc>
          <w:tcPr>
            <w:tcW w:w="300" w:type="pct"/>
            <w:gridSpan w:val="2"/>
          </w:tcPr>
          <w:p w:rsidR="002760C1" w:rsidRPr="00B92175" w:rsidRDefault="002760C1" w:rsidP="003F16E3">
            <w:r w:rsidRPr="00B92175">
              <w:t> </w:t>
            </w:r>
          </w:p>
        </w:tc>
        <w:tc>
          <w:tcPr>
            <w:tcW w:w="367" w:type="pct"/>
            <w:gridSpan w:val="2"/>
          </w:tcPr>
          <w:p w:rsidR="002760C1" w:rsidRPr="00B92175" w:rsidRDefault="002760C1" w:rsidP="003F16E3">
            <w:r w:rsidRPr="00B92175">
              <w:t> </w:t>
            </w:r>
          </w:p>
        </w:tc>
        <w:tc>
          <w:tcPr>
            <w:tcW w:w="315" w:type="pct"/>
          </w:tcPr>
          <w:p w:rsidR="002760C1" w:rsidRPr="00B92175" w:rsidRDefault="002760C1" w:rsidP="003F16E3">
            <w:r w:rsidRPr="00B92175">
              <w:t> </w:t>
            </w:r>
          </w:p>
        </w:tc>
        <w:tc>
          <w:tcPr>
            <w:tcW w:w="300" w:type="pct"/>
          </w:tcPr>
          <w:p w:rsidR="002760C1" w:rsidRPr="00B92175" w:rsidRDefault="002760C1" w:rsidP="003F16E3">
            <w:r w:rsidRPr="00B92175">
              <w:t> </w:t>
            </w:r>
          </w:p>
        </w:tc>
        <w:tc>
          <w:tcPr>
            <w:tcW w:w="402" w:type="pct"/>
          </w:tcPr>
          <w:p w:rsidR="002760C1" w:rsidRPr="00B92175" w:rsidRDefault="002760C1" w:rsidP="003F16E3">
            <w:r w:rsidRPr="00B92175">
              <w:t> </w:t>
            </w:r>
          </w:p>
        </w:tc>
      </w:tr>
      <w:tr w:rsidR="002760C1" w:rsidRPr="00B92175" w:rsidTr="003F16E3">
        <w:trPr>
          <w:trHeight w:val="991"/>
        </w:trPr>
        <w:tc>
          <w:tcPr>
            <w:tcW w:w="235" w:type="pct"/>
          </w:tcPr>
          <w:p w:rsidR="002760C1" w:rsidRPr="00B92175" w:rsidRDefault="002760C1" w:rsidP="003F16E3">
            <w:pPr>
              <w:pStyle w:val="ad"/>
              <w:tabs>
                <w:tab w:val="left" w:pos="540"/>
              </w:tabs>
              <w:rPr>
                <w:rFonts w:ascii="Times New Roman" w:hAnsi="Times New Roman" w:cs="Times New Roman"/>
                <w:bCs/>
                <w:sz w:val="24"/>
                <w:szCs w:val="24"/>
                <w:lang w:val="uk-UA"/>
              </w:rPr>
            </w:pPr>
            <w:r w:rsidRPr="00B92175">
              <w:rPr>
                <w:rFonts w:ascii="Times New Roman" w:hAnsi="Times New Roman" w:cs="Times New Roman"/>
                <w:bCs/>
                <w:sz w:val="24"/>
                <w:szCs w:val="24"/>
                <w:lang w:val="uk-UA"/>
              </w:rPr>
              <w:t>4.1.</w:t>
            </w:r>
          </w:p>
        </w:tc>
        <w:tc>
          <w:tcPr>
            <w:tcW w:w="801" w:type="pct"/>
          </w:tcPr>
          <w:p w:rsidR="002760C1" w:rsidRPr="00B92175" w:rsidRDefault="002760C1" w:rsidP="003F16E3">
            <w:pPr>
              <w:pStyle w:val="ad"/>
              <w:tabs>
                <w:tab w:val="left" w:pos="540"/>
              </w:tabs>
              <w:rPr>
                <w:rFonts w:ascii="Times New Roman" w:hAnsi="Times New Roman" w:cs="Times New Roman"/>
                <w:bCs/>
                <w:sz w:val="24"/>
                <w:szCs w:val="24"/>
                <w:lang w:val="uk-UA"/>
              </w:rPr>
            </w:pPr>
            <w:r w:rsidRPr="00B92175">
              <w:rPr>
                <w:rFonts w:ascii="Times New Roman" w:hAnsi="Times New Roman" w:cs="Times New Roman"/>
                <w:bCs/>
                <w:sz w:val="24"/>
                <w:szCs w:val="24"/>
                <w:lang w:val="uk-UA"/>
              </w:rPr>
              <w:t xml:space="preserve">Загальна летальність по КЗ «Третя Черкаська міська </w:t>
            </w:r>
            <w:r w:rsidRPr="00B92175">
              <w:rPr>
                <w:rFonts w:ascii="Times New Roman" w:hAnsi="Times New Roman" w:cs="Times New Roman"/>
                <w:bCs/>
                <w:sz w:val="24"/>
                <w:szCs w:val="24"/>
                <w:lang w:val="uk-UA"/>
              </w:rPr>
              <w:lastRenderedPageBreak/>
              <w:t>лікарня швидкої медичної допомоги»</w:t>
            </w:r>
          </w:p>
        </w:tc>
        <w:tc>
          <w:tcPr>
            <w:tcW w:w="397" w:type="pct"/>
          </w:tcPr>
          <w:p w:rsidR="002760C1" w:rsidRPr="00B92175" w:rsidRDefault="002760C1" w:rsidP="003F16E3">
            <w:pPr>
              <w:pStyle w:val="ad"/>
              <w:tabs>
                <w:tab w:val="left" w:pos="540"/>
              </w:tabs>
              <w:rPr>
                <w:rFonts w:ascii="Times New Roman" w:hAnsi="Times New Roman" w:cs="Times New Roman"/>
                <w:bCs/>
                <w:sz w:val="24"/>
                <w:szCs w:val="24"/>
                <w:lang w:val="uk-UA"/>
              </w:rPr>
            </w:pPr>
            <w:r w:rsidRPr="00B92175">
              <w:rPr>
                <w:rFonts w:ascii="Times New Roman" w:hAnsi="Times New Roman" w:cs="Times New Roman"/>
                <w:bCs/>
                <w:sz w:val="24"/>
                <w:szCs w:val="24"/>
                <w:lang w:val="uk-UA"/>
              </w:rPr>
              <w:lastRenderedPageBreak/>
              <w:t>%</w:t>
            </w:r>
          </w:p>
        </w:tc>
        <w:tc>
          <w:tcPr>
            <w:tcW w:w="486" w:type="pct"/>
            <w:gridSpan w:val="3"/>
          </w:tcPr>
          <w:p w:rsidR="002760C1" w:rsidRPr="00B92175" w:rsidRDefault="002760C1" w:rsidP="003F16E3">
            <w:pPr>
              <w:pStyle w:val="ad"/>
              <w:tabs>
                <w:tab w:val="left" w:pos="540"/>
              </w:tabs>
              <w:rPr>
                <w:rFonts w:ascii="Times New Roman" w:hAnsi="Times New Roman" w:cs="Times New Roman"/>
                <w:bCs/>
                <w:sz w:val="24"/>
                <w:szCs w:val="24"/>
                <w:lang w:val="uk-UA"/>
              </w:rPr>
            </w:pPr>
            <w:r w:rsidRPr="00B92175">
              <w:rPr>
                <w:rFonts w:ascii="Times New Roman" w:hAnsi="Times New Roman" w:cs="Times New Roman"/>
                <w:sz w:val="24"/>
                <w:szCs w:val="24"/>
                <w:lang w:val="uk-UA"/>
              </w:rPr>
              <w:t>стат. звітність</w:t>
            </w:r>
          </w:p>
        </w:tc>
        <w:tc>
          <w:tcPr>
            <w:tcW w:w="363" w:type="pct"/>
            <w:gridSpan w:val="2"/>
          </w:tcPr>
          <w:p w:rsidR="002760C1" w:rsidRPr="00AB7B9B" w:rsidRDefault="002760C1" w:rsidP="003F16E3">
            <w:pPr>
              <w:jc w:val="right"/>
            </w:pPr>
            <w:r w:rsidRPr="00AB7B9B">
              <w:rPr>
                <w:szCs w:val="22"/>
              </w:rPr>
              <w:t> </w:t>
            </w:r>
          </w:p>
        </w:tc>
        <w:tc>
          <w:tcPr>
            <w:tcW w:w="300" w:type="pct"/>
            <w:gridSpan w:val="2"/>
          </w:tcPr>
          <w:p w:rsidR="002760C1" w:rsidRPr="00AB7B9B" w:rsidRDefault="002760C1" w:rsidP="003F16E3">
            <w:pPr>
              <w:jc w:val="right"/>
            </w:pPr>
            <w:r w:rsidRPr="00AB7B9B">
              <w:rPr>
                <w:szCs w:val="22"/>
              </w:rPr>
              <w:t> </w:t>
            </w:r>
          </w:p>
        </w:tc>
        <w:tc>
          <w:tcPr>
            <w:tcW w:w="366" w:type="pct"/>
            <w:gridSpan w:val="2"/>
          </w:tcPr>
          <w:p w:rsidR="002760C1" w:rsidRPr="00AB7B9B" w:rsidRDefault="002760C1" w:rsidP="003F16E3">
            <w:pPr>
              <w:jc w:val="right"/>
            </w:pPr>
            <w:r w:rsidRPr="00AB7B9B">
              <w:rPr>
                <w:szCs w:val="22"/>
              </w:rPr>
              <w:t>2,9</w:t>
            </w:r>
          </w:p>
        </w:tc>
        <w:tc>
          <w:tcPr>
            <w:tcW w:w="368" w:type="pct"/>
            <w:gridSpan w:val="2"/>
          </w:tcPr>
          <w:p w:rsidR="002760C1" w:rsidRPr="00AB7B9B" w:rsidRDefault="002760C1" w:rsidP="003F16E3">
            <w:pPr>
              <w:jc w:val="right"/>
            </w:pPr>
            <w:r w:rsidRPr="00AB7B9B">
              <w:rPr>
                <w:szCs w:val="22"/>
              </w:rPr>
              <w:t> </w:t>
            </w:r>
          </w:p>
        </w:tc>
        <w:tc>
          <w:tcPr>
            <w:tcW w:w="300" w:type="pct"/>
            <w:gridSpan w:val="2"/>
          </w:tcPr>
          <w:p w:rsidR="002760C1" w:rsidRPr="00AB7B9B" w:rsidRDefault="002760C1" w:rsidP="003F16E3">
            <w:pPr>
              <w:jc w:val="right"/>
            </w:pPr>
            <w:r w:rsidRPr="00AB7B9B">
              <w:rPr>
                <w:szCs w:val="22"/>
              </w:rPr>
              <w:t> </w:t>
            </w:r>
          </w:p>
        </w:tc>
        <w:tc>
          <w:tcPr>
            <w:tcW w:w="367" w:type="pct"/>
            <w:gridSpan w:val="2"/>
          </w:tcPr>
          <w:p w:rsidR="002760C1" w:rsidRPr="00AB7B9B" w:rsidRDefault="002760C1" w:rsidP="003F16E3">
            <w:pPr>
              <w:jc w:val="right"/>
            </w:pPr>
            <w:r w:rsidRPr="00AB7B9B">
              <w:rPr>
                <w:szCs w:val="22"/>
              </w:rPr>
              <w:t>3,6</w:t>
            </w:r>
          </w:p>
        </w:tc>
        <w:tc>
          <w:tcPr>
            <w:tcW w:w="315" w:type="pct"/>
          </w:tcPr>
          <w:p w:rsidR="002760C1" w:rsidRPr="00AB7B9B" w:rsidRDefault="002760C1" w:rsidP="003F16E3">
            <w:pPr>
              <w:jc w:val="right"/>
              <w:rPr>
                <w:color w:val="FFFFFF"/>
              </w:rPr>
            </w:pPr>
            <w:r w:rsidRPr="00AB7B9B">
              <w:rPr>
                <w:color w:val="FFFFFF"/>
                <w:szCs w:val="22"/>
              </w:rPr>
              <w:t> </w:t>
            </w:r>
          </w:p>
        </w:tc>
        <w:tc>
          <w:tcPr>
            <w:tcW w:w="300" w:type="pct"/>
          </w:tcPr>
          <w:p w:rsidR="002760C1" w:rsidRPr="00AB7B9B" w:rsidRDefault="002760C1" w:rsidP="003F16E3">
            <w:pPr>
              <w:jc w:val="right"/>
              <w:rPr>
                <w:color w:val="FFFFFF"/>
              </w:rPr>
            </w:pPr>
            <w:r w:rsidRPr="00AB7B9B">
              <w:rPr>
                <w:color w:val="FFFFFF"/>
                <w:szCs w:val="22"/>
              </w:rPr>
              <w:t> </w:t>
            </w:r>
          </w:p>
        </w:tc>
        <w:tc>
          <w:tcPr>
            <w:tcW w:w="402" w:type="pct"/>
          </w:tcPr>
          <w:p w:rsidR="002760C1" w:rsidRPr="00AB7B9B" w:rsidRDefault="002760C1" w:rsidP="003F16E3">
            <w:pPr>
              <w:jc w:val="right"/>
              <w:rPr>
                <w:color w:val="000000"/>
              </w:rPr>
            </w:pPr>
            <w:r w:rsidRPr="00AB7B9B">
              <w:rPr>
                <w:color w:val="000000"/>
                <w:szCs w:val="22"/>
              </w:rPr>
              <w:t>24,1</w:t>
            </w:r>
          </w:p>
        </w:tc>
      </w:tr>
      <w:tr w:rsidR="002760C1" w:rsidRPr="00B92175" w:rsidTr="003F16E3">
        <w:trPr>
          <w:trHeight w:val="611"/>
        </w:trPr>
        <w:tc>
          <w:tcPr>
            <w:tcW w:w="235" w:type="pct"/>
          </w:tcPr>
          <w:p w:rsidR="002760C1" w:rsidRPr="00B92175" w:rsidRDefault="002760C1" w:rsidP="003F16E3">
            <w:pPr>
              <w:pStyle w:val="ad"/>
              <w:tabs>
                <w:tab w:val="left" w:pos="540"/>
              </w:tabs>
              <w:rPr>
                <w:rFonts w:ascii="Times New Roman" w:hAnsi="Times New Roman" w:cs="Times New Roman"/>
                <w:bCs/>
                <w:sz w:val="24"/>
                <w:szCs w:val="24"/>
                <w:lang w:val="uk-UA"/>
              </w:rPr>
            </w:pPr>
            <w:r w:rsidRPr="00B92175">
              <w:rPr>
                <w:rFonts w:ascii="Times New Roman" w:hAnsi="Times New Roman" w:cs="Times New Roman"/>
                <w:bCs/>
                <w:sz w:val="24"/>
                <w:szCs w:val="24"/>
                <w:lang w:val="uk-UA"/>
              </w:rPr>
              <w:lastRenderedPageBreak/>
              <w:t>4.2.</w:t>
            </w:r>
          </w:p>
        </w:tc>
        <w:tc>
          <w:tcPr>
            <w:tcW w:w="801" w:type="pct"/>
          </w:tcPr>
          <w:p w:rsidR="002760C1" w:rsidRPr="00B92175" w:rsidRDefault="002760C1" w:rsidP="003F16E3">
            <w:pPr>
              <w:pStyle w:val="ad"/>
              <w:tabs>
                <w:tab w:val="left" w:pos="540"/>
              </w:tabs>
              <w:rPr>
                <w:rFonts w:ascii="Times New Roman" w:hAnsi="Times New Roman" w:cs="Times New Roman"/>
                <w:bCs/>
                <w:sz w:val="24"/>
                <w:szCs w:val="24"/>
                <w:lang w:val="uk-UA"/>
              </w:rPr>
            </w:pPr>
            <w:r w:rsidRPr="00B92175">
              <w:rPr>
                <w:rFonts w:ascii="Times New Roman" w:hAnsi="Times New Roman" w:cs="Times New Roman"/>
                <w:bCs/>
                <w:sz w:val="24"/>
                <w:szCs w:val="24"/>
                <w:lang w:val="uk-UA"/>
              </w:rPr>
              <w:t>Середнє перебування на ліжку:</w:t>
            </w:r>
          </w:p>
        </w:tc>
        <w:tc>
          <w:tcPr>
            <w:tcW w:w="397" w:type="pct"/>
            <w:vMerge w:val="restart"/>
          </w:tcPr>
          <w:p w:rsidR="002760C1" w:rsidRPr="00B92175" w:rsidRDefault="002760C1" w:rsidP="003F16E3">
            <w:pPr>
              <w:pStyle w:val="ad"/>
              <w:tabs>
                <w:tab w:val="left" w:pos="540"/>
              </w:tabs>
              <w:rPr>
                <w:rFonts w:ascii="Times New Roman" w:hAnsi="Times New Roman" w:cs="Times New Roman"/>
                <w:bCs/>
                <w:sz w:val="24"/>
                <w:szCs w:val="24"/>
                <w:lang w:val="uk-UA"/>
              </w:rPr>
            </w:pPr>
            <w:r w:rsidRPr="00B92175">
              <w:rPr>
                <w:rFonts w:ascii="Times New Roman" w:hAnsi="Times New Roman" w:cs="Times New Roman"/>
                <w:bCs/>
                <w:sz w:val="24"/>
                <w:szCs w:val="24"/>
                <w:lang w:val="uk-UA"/>
              </w:rPr>
              <w:t>днів</w:t>
            </w:r>
          </w:p>
          <w:p w:rsidR="002760C1" w:rsidRPr="00B92175" w:rsidRDefault="002760C1" w:rsidP="003F16E3">
            <w:pPr>
              <w:pStyle w:val="ad"/>
              <w:tabs>
                <w:tab w:val="left" w:pos="540"/>
              </w:tabs>
              <w:rPr>
                <w:rFonts w:ascii="Times New Roman" w:hAnsi="Times New Roman" w:cs="Times New Roman"/>
                <w:bCs/>
                <w:sz w:val="24"/>
                <w:szCs w:val="24"/>
                <w:lang w:val="uk-UA"/>
              </w:rPr>
            </w:pPr>
          </w:p>
        </w:tc>
        <w:tc>
          <w:tcPr>
            <w:tcW w:w="486" w:type="pct"/>
            <w:gridSpan w:val="3"/>
            <w:vMerge w:val="restart"/>
          </w:tcPr>
          <w:p w:rsidR="002760C1" w:rsidRPr="00B92175" w:rsidRDefault="002760C1" w:rsidP="003F16E3">
            <w:pPr>
              <w:pStyle w:val="ad"/>
              <w:tabs>
                <w:tab w:val="left" w:pos="540"/>
              </w:tabs>
              <w:rPr>
                <w:rFonts w:ascii="Times New Roman" w:hAnsi="Times New Roman" w:cs="Times New Roman"/>
                <w:bCs/>
                <w:sz w:val="24"/>
                <w:szCs w:val="24"/>
                <w:lang w:val="uk-UA"/>
              </w:rPr>
            </w:pPr>
            <w:r w:rsidRPr="00B92175">
              <w:rPr>
                <w:rFonts w:ascii="Times New Roman" w:hAnsi="Times New Roman" w:cs="Times New Roman"/>
                <w:sz w:val="24"/>
                <w:szCs w:val="24"/>
                <w:lang w:val="uk-UA"/>
              </w:rPr>
              <w:t>стат. звітність</w:t>
            </w:r>
          </w:p>
        </w:tc>
        <w:tc>
          <w:tcPr>
            <w:tcW w:w="363" w:type="pct"/>
            <w:gridSpan w:val="2"/>
          </w:tcPr>
          <w:p w:rsidR="002760C1" w:rsidRPr="00AB7B9B" w:rsidRDefault="002760C1" w:rsidP="003F16E3">
            <w:pPr>
              <w:jc w:val="right"/>
            </w:pPr>
            <w:r w:rsidRPr="00AB7B9B">
              <w:rPr>
                <w:szCs w:val="22"/>
              </w:rPr>
              <w:t> </w:t>
            </w:r>
          </w:p>
        </w:tc>
        <w:tc>
          <w:tcPr>
            <w:tcW w:w="300" w:type="pct"/>
            <w:gridSpan w:val="2"/>
          </w:tcPr>
          <w:p w:rsidR="002760C1" w:rsidRPr="00AB7B9B" w:rsidRDefault="002760C1" w:rsidP="003F16E3">
            <w:pPr>
              <w:jc w:val="right"/>
            </w:pPr>
            <w:r w:rsidRPr="00AB7B9B">
              <w:rPr>
                <w:szCs w:val="22"/>
              </w:rPr>
              <w:t> </w:t>
            </w:r>
          </w:p>
        </w:tc>
        <w:tc>
          <w:tcPr>
            <w:tcW w:w="366" w:type="pct"/>
            <w:gridSpan w:val="2"/>
          </w:tcPr>
          <w:p w:rsidR="002760C1" w:rsidRPr="00AB7B9B" w:rsidRDefault="002760C1" w:rsidP="003F16E3">
            <w:pPr>
              <w:jc w:val="right"/>
            </w:pPr>
            <w:r w:rsidRPr="00AB7B9B">
              <w:rPr>
                <w:szCs w:val="22"/>
              </w:rPr>
              <w:t> </w:t>
            </w:r>
          </w:p>
        </w:tc>
        <w:tc>
          <w:tcPr>
            <w:tcW w:w="368" w:type="pct"/>
            <w:gridSpan w:val="2"/>
          </w:tcPr>
          <w:p w:rsidR="002760C1" w:rsidRPr="00AB7B9B" w:rsidRDefault="002760C1" w:rsidP="003F16E3">
            <w:pPr>
              <w:jc w:val="right"/>
            </w:pPr>
            <w:r w:rsidRPr="00AB7B9B">
              <w:rPr>
                <w:szCs w:val="22"/>
              </w:rPr>
              <w:t> </w:t>
            </w:r>
          </w:p>
        </w:tc>
        <w:tc>
          <w:tcPr>
            <w:tcW w:w="300" w:type="pct"/>
            <w:gridSpan w:val="2"/>
          </w:tcPr>
          <w:p w:rsidR="002760C1" w:rsidRPr="00AB7B9B" w:rsidRDefault="002760C1" w:rsidP="003F16E3">
            <w:pPr>
              <w:jc w:val="right"/>
            </w:pPr>
            <w:r w:rsidRPr="00AB7B9B">
              <w:rPr>
                <w:szCs w:val="22"/>
              </w:rPr>
              <w:t> </w:t>
            </w:r>
          </w:p>
        </w:tc>
        <w:tc>
          <w:tcPr>
            <w:tcW w:w="367" w:type="pct"/>
            <w:gridSpan w:val="2"/>
          </w:tcPr>
          <w:p w:rsidR="002760C1" w:rsidRPr="00AB7B9B" w:rsidRDefault="002760C1" w:rsidP="003F16E3">
            <w:pPr>
              <w:jc w:val="right"/>
              <w:rPr>
                <w:color w:val="FFFFFF"/>
              </w:rPr>
            </w:pPr>
            <w:r w:rsidRPr="00AB7B9B">
              <w:rPr>
                <w:color w:val="FFFFFF"/>
                <w:szCs w:val="22"/>
              </w:rPr>
              <w:t> </w:t>
            </w:r>
          </w:p>
        </w:tc>
        <w:tc>
          <w:tcPr>
            <w:tcW w:w="315" w:type="pct"/>
          </w:tcPr>
          <w:p w:rsidR="002760C1" w:rsidRPr="00AB7B9B" w:rsidRDefault="002760C1" w:rsidP="003F16E3">
            <w:pPr>
              <w:jc w:val="right"/>
              <w:rPr>
                <w:color w:val="FFFFFF"/>
              </w:rPr>
            </w:pPr>
            <w:r w:rsidRPr="00AB7B9B">
              <w:rPr>
                <w:color w:val="FFFFFF"/>
                <w:szCs w:val="22"/>
              </w:rPr>
              <w:t> </w:t>
            </w:r>
          </w:p>
        </w:tc>
        <w:tc>
          <w:tcPr>
            <w:tcW w:w="300" w:type="pct"/>
          </w:tcPr>
          <w:p w:rsidR="002760C1" w:rsidRPr="00AB7B9B" w:rsidRDefault="002760C1" w:rsidP="003F16E3">
            <w:pPr>
              <w:jc w:val="right"/>
              <w:rPr>
                <w:color w:val="FFFFFF"/>
              </w:rPr>
            </w:pPr>
            <w:r w:rsidRPr="00AB7B9B">
              <w:rPr>
                <w:color w:val="FFFFFF"/>
                <w:szCs w:val="22"/>
              </w:rPr>
              <w:t> </w:t>
            </w:r>
          </w:p>
        </w:tc>
        <w:tc>
          <w:tcPr>
            <w:tcW w:w="402" w:type="pct"/>
          </w:tcPr>
          <w:p w:rsidR="002760C1" w:rsidRPr="00AB7B9B" w:rsidRDefault="002760C1" w:rsidP="003F16E3">
            <w:pPr>
              <w:jc w:val="right"/>
              <w:rPr>
                <w:color w:val="000000"/>
              </w:rPr>
            </w:pPr>
            <w:r w:rsidRPr="00AB7B9B">
              <w:rPr>
                <w:color w:val="000000"/>
                <w:szCs w:val="22"/>
              </w:rPr>
              <w:t> </w:t>
            </w:r>
          </w:p>
        </w:tc>
      </w:tr>
      <w:tr w:rsidR="002760C1" w:rsidRPr="00B92175" w:rsidTr="003F16E3">
        <w:trPr>
          <w:trHeight w:val="239"/>
        </w:trPr>
        <w:tc>
          <w:tcPr>
            <w:tcW w:w="235" w:type="pct"/>
          </w:tcPr>
          <w:p w:rsidR="002760C1" w:rsidRPr="00B92175" w:rsidRDefault="002760C1" w:rsidP="003F16E3">
            <w:pPr>
              <w:pStyle w:val="ad"/>
              <w:tabs>
                <w:tab w:val="left" w:pos="540"/>
              </w:tabs>
              <w:rPr>
                <w:rFonts w:ascii="Times New Roman" w:hAnsi="Times New Roman" w:cs="Times New Roman"/>
                <w:bCs/>
                <w:sz w:val="24"/>
                <w:szCs w:val="24"/>
                <w:lang w:val="uk-UA"/>
              </w:rPr>
            </w:pPr>
          </w:p>
        </w:tc>
        <w:tc>
          <w:tcPr>
            <w:tcW w:w="801" w:type="pct"/>
          </w:tcPr>
          <w:p w:rsidR="002760C1" w:rsidRPr="00B92175" w:rsidRDefault="002760C1" w:rsidP="003F16E3">
            <w:pPr>
              <w:pStyle w:val="ad"/>
              <w:tabs>
                <w:tab w:val="left" w:pos="540"/>
              </w:tabs>
              <w:rPr>
                <w:rFonts w:ascii="Times New Roman" w:hAnsi="Times New Roman" w:cs="Times New Roman"/>
                <w:bCs/>
                <w:sz w:val="24"/>
                <w:szCs w:val="24"/>
                <w:lang w:val="uk-UA"/>
              </w:rPr>
            </w:pPr>
            <w:r w:rsidRPr="00B92175">
              <w:rPr>
                <w:rFonts w:ascii="Times New Roman" w:hAnsi="Times New Roman" w:cs="Times New Roman"/>
                <w:bCs/>
                <w:sz w:val="24"/>
                <w:szCs w:val="24"/>
                <w:lang w:val="uk-UA"/>
              </w:rPr>
              <w:t>- хворих на інсульт</w:t>
            </w:r>
          </w:p>
        </w:tc>
        <w:tc>
          <w:tcPr>
            <w:tcW w:w="397" w:type="pct"/>
            <w:vMerge/>
          </w:tcPr>
          <w:p w:rsidR="002760C1" w:rsidRPr="00B92175" w:rsidRDefault="002760C1" w:rsidP="003F16E3">
            <w:pPr>
              <w:pStyle w:val="ad"/>
              <w:tabs>
                <w:tab w:val="left" w:pos="540"/>
              </w:tabs>
              <w:rPr>
                <w:rFonts w:ascii="Times New Roman" w:hAnsi="Times New Roman" w:cs="Times New Roman"/>
                <w:bCs/>
                <w:sz w:val="24"/>
                <w:szCs w:val="24"/>
                <w:lang w:val="uk-UA"/>
              </w:rPr>
            </w:pPr>
          </w:p>
        </w:tc>
        <w:tc>
          <w:tcPr>
            <w:tcW w:w="486" w:type="pct"/>
            <w:gridSpan w:val="3"/>
            <w:vMerge/>
          </w:tcPr>
          <w:p w:rsidR="002760C1" w:rsidRPr="00B92175" w:rsidRDefault="002760C1" w:rsidP="003F16E3">
            <w:pPr>
              <w:pStyle w:val="ad"/>
              <w:tabs>
                <w:tab w:val="left" w:pos="540"/>
              </w:tabs>
              <w:rPr>
                <w:rFonts w:ascii="Times New Roman" w:hAnsi="Times New Roman" w:cs="Times New Roman"/>
                <w:bCs/>
                <w:sz w:val="24"/>
                <w:szCs w:val="24"/>
                <w:lang w:val="uk-UA"/>
              </w:rPr>
            </w:pPr>
          </w:p>
        </w:tc>
        <w:tc>
          <w:tcPr>
            <w:tcW w:w="363" w:type="pct"/>
            <w:gridSpan w:val="2"/>
          </w:tcPr>
          <w:p w:rsidR="002760C1" w:rsidRPr="00AB7B9B" w:rsidRDefault="002760C1" w:rsidP="003F16E3">
            <w:pPr>
              <w:jc w:val="right"/>
            </w:pPr>
            <w:r w:rsidRPr="00AB7B9B">
              <w:rPr>
                <w:szCs w:val="22"/>
              </w:rPr>
              <w:t> </w:t>
            </w:r>
          </w:p>
        </w:tc>
        <w:tc>
          <w:tcPr>
            <w:tcW w:w="300" w:type="pct"/>
            <w:gridSpan w:val="2"/>
          </w:tcPr>
          <w:p w:rsidR="002760C1" w:rsidRPr="00AB7B9B" w:rsidRDefault="002760C1" w:rsidP="003F16E3">
            <w:pPr>
              <w:jc w:val="right"/>
            </w:pPr>
            <w:r w:rsidRPr="00AB7B9B">
              <w:rPr>
                <w:szCs w:val="22"/>
              </w:rPr>
              <w:t> </w:t>
            </w:r>
          </w:p>
        </w:tc>
        <w:tc>
          <w:tcPr>
            <w:tcW w:w="366" w:type="pct"/>
            <w:gridSpan w:val="2"/>
          </w:tcPr>
          <w:p w:rsidR="002760C1" w:rsidRPr="00AB7B9B" w:rsidRDefault="002760C1" w:rsidP="003F16E3">
            <w:pPr>
              <w:jc w:val="right"/>
            </w:pPr>
            <w:r w:rsidRPr="00AB7B9B">
              <w:rPr>
                <w:szCs w:val="22"/>
              </w:rPr>
              <w:t>11,0</w:t>
            </w:r>
          </w:p>
        </w:tc>
        <w:tc>
          <w:tcPr>
            <w:tcW w:w="368" w:type="pct"/>
            <w:gridSpan w:val="2"/>
          </w:tcPr>
          <w:p w:rsidR="002760C1" w:rsidRPr="00AB7B9B" w:rsidRDefault="002760C1" w:rsidP="003F16E3">
            <w:pPr>
              <w:jc w:val="right"/>
            </w:pPr>
            <w:r w:rsidRPr="00AB7B9B">
              <w:rPr>
                <w:szCs w:val="22"/>
              </w:rPr>
              <w:t> </w:t>
            </w:r>
          </w:p>
        </w:tc>
        <w:tc>
          <w:tcPr>
            <w:tcW w:w="300" w:type="pct"/>
            <w:gridSpan w:val="2"/>
          </w:tcPr>
          <w:p w:rsidR="002760C1" w:rsidRPr="00AB7B9B" w:rsidRDefault="002760C1" w:rsidP="003F16E3">
            <w:pPr>
              <w:jc w:val="right"/>
            </w:pPr>
            <w:r w:rsidRPr="00AB7B9B">
              <w:rPr>
                <w:szCs w:val="22"/>
              </w:rPr>
              <w:t> </w:t>
            </w:r>
          </w:p>
        </w:tc>
        <w:tc>
          <w:tcPr>
            <w:tcW w:w="367" w:type="pct"/>
            <w:gridSpan w:val="2"/>
          </w:tcPr>
          <w:p w:rsidR="002760C1" w:rsidRPr="00AB7B9B" w:rsidRDefault="002760C1" w:rsidP="003F16E3">
            <w:pPr>
              <w:jc w:val="right"/>
            </w:pPr>
            <w:r w:rsidRPr="00AB7B9B">
              <w:rPr>
                <w:szCs w:val="22"/>
              </w:rPr>
              <w:t>14,3</w:t>
            </w:r>
          </w:p>
        </w:tc>
        <w:tc>
          <w:tcPr>
            <w:tcW w:w="315" w:type="pct"/>
          </w:tcPr>
          <w:p w:rsidR="002760C1" w:rsidRPr="00AB7B9B" w:rsidRDefault="002760C1" w:rsidP="003F16E3">
            <w:pPr>
              <w:jc w:val="right"/>
              <w:rPr>
                <w:color w:val="FFFFFF"/>
              </w:rPr>
            </w:pPr>
            <w:r w:rsidRPr="00AB7B9B">
              <w:rPr>
                <w:color w:val="FFFFFF"/>
                <w:szCs w:val="22"/>
              </w:rPr>
              <w:t> </w:t>
            </w:r>
          </w:p>
        </w:tc>
        <w:tc>
          <w:tcPr>
            <w:tcW w:w="300" w:type="pct"/>
          </w:tcPr>
          <w:p w:rsidR="002760C1" w:rsidRPr="00AB7B9B" w:rsidRDefault="002760C1" w:rsidP="003F16E3">
            <w:pPr>
              <w:jc w:val="right"/>
              <w:rPr>
                <w:color w:val="FFFFFF"/>
              </w:rPr>
            </w:pPr>
            <w:r w:rsidRPr="00AB7B9B">
              <w:rPr>
                <w:color w:val="FFFFFF"/>
                <w:szCs w:val="22"/>
              </w:rPr>
              <w:t> </w:t>
            </w:r>
          </w:p>
        </w:tc>
        <w:tc>
          <w:tcPr>
            <w:tcW w:w="402" w:type="pct"/>
          </w:tcPr>
          <w:p w:rsidR="002760C1" w:rsidRPr="00AB7B9B" w:rsidRDefault="002760C1" w:rsidP="003F16E3">
            <w:pPr>
              <w:jc w:val="right"/>
              <w:rPr>
                <w:color w:val="000000"/>
              </w:rPr>
            </w:pPr>
            <w:r w:rsidRPr="00AB7B9B">
              <w:rPr>
                <w:color w:val="000000"/>
                <w:szCs w:val="22"/>
              </w:rPr>
              <w:t>30,0</w:t>
            </w:r>
          </w:p>
        </w:tc>
      </w:tr>
      <w:tr w:rsidR="002760C1" w:rsidRPr="00B92175" w:rsidTr="003F16E3">
        <w:trPr>
          <w:trHeight w:val="243"/>
        </w:trPr>
        <w:tc>
          <w:tcPr>
            <w:tcW w:w="235" w:type="pct"/>
          </w:tcPr>
          <w:p w:rsidR="002760C1" w:rsidRPr="00B92175" w:rsidRDefault="002760C1" w:rsidP="003F16E3">
            <w:pPr>
              <w:pStyle w:val="ad"/>
              <w:tabs>
                <w:tab w:val="left" w:pos="540"/>
              </w:tabs>
              <w:rPr>
                <w:rFonts w:ascii="Times New Roman" w:hAnsi="Times New Roman" w:cs="Times New Roman"/>
                <w:bCs/>
                <w:sz w:val="24"/>
                <w:szCs w:val="24"/>
                <w:lang w:val="uk-UA"/>
              </w:rPr>
            </w:pPr>
          </w:p>
        </w:tc>
        <w:tc>
          <w:tcPr>
            <w:tcW w:w="801" w:type="pct"/>
          </w:tcPr>
          <w:p w:rsidR="002760C1" w:rsidRPr="00B92175" w:rsidRDefault="002760C1" w:rsidP="003F16E3">
            <w:pPr>
              <w:pStyle w:val="ad"/>
              <w:tabs>
                <w:tab w:val="left" w:pos="540"/>
              </w:tabs>
              <w:rPr>
                <w:rFonts w:ascii="Times New Roman" w:hAnsi="Times New Roman" w:cs="Times New Roman"/>
                <w:bCs/>
                <w:sz w:val="24"/>
                <w:szCs w:val="24"/>
                <w:lang w:val="uk-UA"/>
              </w:rPr>
            </w:pPr>
            <w:r w:rsidRPr="00B92175">
              <w:rPr>
                <w:rFonts w:ascii="Times New Roman" w:hAnsi="Times New Roman" w:cs="Times New Roman"/>
                <w:bCs/>
                <w:sz w:val="24"/>
                <w:szCs w:val="24"/>
                <w:lang w:val="uk-UA"/>
              </w:rPr>
              <w:t xml:space="preserve">- </w:t>
            </w:r>
            <w:r w:rsidRPr="004148EF">
              <w:rPr>
                <w:rFonts w:ascii="Times New Roman" w:hAnsi="Times New Roman" w:cs="Times New Roman"/>
                <w:sz w:val="24"/>
                <w:szCs w:val="24"/>
                <w:lang w:val="uk-UA"/>
              </w:rPr>
              <w:t>травмованих хворих</w:t>
            </w:r>
          </w:p>
        </w:tc>
        <w:tc>
          <w:tcPr>
            <w:tcW w:w="397" w:type="pct"/>
            <w:vMerge/>
          </w:tcPr>
          <w:p w:rsidR="002760C1" w:rsidRPr="00B92175" w:rsidRDefault="002760C1" w:rsidP="003F16E3">
            <w:pPr>
              <w:pStyle w:val="ad"/>
              <w:tabs>
                <w:tab w:val="left" w:pos="540"/>
              </w:tabs>
              <w:rPr>
                <w:rFonts w:ascii="Times New Roman" w:hAnsi="Times New Roman" w:cs="Times New Roman"/>
                <w:bCs/>
                <w:sz w:val="24"/>
                <w:szCs w:val="24"/>
                <w:lang w:val="uk-UA"/>
              </w:rPr>
            </w:pPr>
          </w:p>
        </w:tc>
        <w:tc>
          <w:tcPr>
            <w:tcW w:w="486" w:type="pct"/>
            <w:gridSpan w:val="3"/>
            <w:vMerge/>
          </w:tcPr>
          <w:p w:rsidR="002760C1" w:rsidRPr="00B92175" w:rsidRDefault="002760C1" w:rsidP="003F16E3">
            <w:pPr>
              <w:pStyle w:val="ad"/>
              <w:tabs>
                <w:tab w:val="left" w:pos="540"/>
              </w:tabs>
              <w:rPr>
                <w:rFonts w:ascii="Times New Roman" w:hAnsi="Times New Roman" w:cs="Times New Roman"/>
                <w:bCs/>
                <w:sz w:val="24"/>
                <w:szCs w:val="24"/>
                <w:lang w:val="uk-UA"/>
              </w:rPr>
            </w:pPr>
          </w:p>
        </w:tc>
        <w:tc>
          <w:tcPr>
            <w:tcW w:w="363" w:type="pct"/>
            <w:gridSpan w:val="2"/>
          </w:tcPr>
          <w:p w:rsidR="002760C1" w:rsidRPr="00AB7B9B" w:rsidRDefault="002760C1" w:rsidP="003F16E3">
            <w:pPr>
              <w:jc w:val="right"/>
            </w:pPr>
            <w:r w:rsidRPr="00AB7B9B">
              <w:rPr>
                <w:szCs w:val="22"/>
              </w:rPr>
              <w:t> </w:t>
            </w:r>
          </w:p>
        </w:tc>
        <w:tc>
          <w:tcPr>
            <w:tcW w:w="300" w:type="pct"/>
            <w:gridSpan w:val="2"/>
          </w:tcPr>
          <w:p w:rsidR="002760C1" w:rsidRPr="00AB7B9B" w:rsidRDefault="002760C1" w:rsidP="003F16E3">
            <w:pPr>
              <w:jc w:val="right"/>
            </w:pPr>
            <w:r w:rsidRPr="00AB7B9B">
              <w:rPr>
                <w:szCs w:val="22"/>
              </w:rPr>
              <w:t> </w:t>
            </w:r>
          </w:p>
        </w:tc>
        <w:tc>
          <w:tcPr>
            <w:tcW w:w="366" w:type="pct"/>
            <w:gridSpan w:val="2"/>
          </w:tcPr>
          <w:p w:rsidR="002760C1" w:rsidRPr="00AB7B9B" w:rsidRDefault="002760C1" w:rsidP="003F16E3">
            <w:pPr>
              <w:jc w:val="right"/>
            </w:pPr>
            <w:r w:rsidRPr="00AB7B9B">
              <w:rPr>
                <w:szCs w:val="22"/>
              </w:rPr>
              <w:t>11,7</w:t>
            </w:r>
          </w:p>
        </w:tc>
        <w:tc>
          <w:tcPr>
            <w:tcW w:w="368" w:type="pct"/>
            <w:gridSpan w:val="2"/>
          </w:tcPr>
          <w:p w:rsidR="002760C1" w:rsidRPr="00AB7B9B" w:rsidRDefault="002760C1" w:rsidP="003F16E3">
            <w:pPr>
              <w:jc w:val="right"/>
            </w:pPr>
            <w:r w:rsidRPr="00AB7B9B">
              <w:rPr>
                <w:szCs w:val="22"/>
              </w:rPr>
              <w:t> </w:t>
            </w:r>
          </w:p>
        </w:tc>
        <w:tc>
          <w:tcPr>
            <w:tcW w:w="300" w:type="pct"/>
            <w:gridSpan w:val="2"/>
          </w:tcPr>
          <w:p w:rsidR="002760C1" w:rsidRPr="00AB7B9B" w:rsidRDefault="002760C1" w:rsidP="003F16E3">
            <w:pPr>
              <w:jc w:val="right"/>
            </w:pPr>
            <w:r w:rsidRPr="00AB7B9B">
              <w:rPr>
                <w:szCs w:val="22"/>
              </w:rPr>
              <w:t> </w:t>
            </w:r>
          </w:p>
        </w:tc>
        <w:tc>
          <w:tcPr>
            <w:tcW w:w="367" w:type="pct"/>
            <w:gridSpan w:val="2"/>
          </w:tcPr>
          <w:p w:rsidR="002760C1" w:rsidRPr="00AB7B9B" w:rsidRDefault="002760C1" w:rsidP="003F16E3">
            <w:pPr>
              <w:jc w:val="right"/>
            </w:pPr>
            <w:r w:rsidRPr="00AB7B9B">
              <w:rPr>
                <w:szCs w:val="22"/>
              </w:rPr>
              <w:t>11,8</w:t>
            </w:r>
          </w:p>
        </w:tc>
        <w:tc>
          <w:tcPr>
            <w:tcW w:w="315" w:type="pct"/>
          </w:tcPr>
          <w:p w:rsidR="002760C1" w:rsidRPr="00AB7B9B" w:rsidRDefault="002760C1" w:rsidP="003F16E3">
            <w:pPr>
              <w:jc w:val="right"/>
              <w:rPr>
                <w:color w:val="FFFFFF"/>
              </w:rPr>
            </w:pPr>
            <w:r w:rsidRPr="00AB7B9B">
              <w:rPr>
                <w:color w:val="FFFFFF"/>
                <w:szCs w:val="22"/>
              </w:rPr>
              <w:t> </w:t>
            </w:r>
          </w:p>
        </w:tc>
        <w:tc>
          <w:tcPr>
            <w:tcW w:w="300" w:type="pct"/>
          </w:tcPr>
          <w:p w:rsidR="002760C1" w:rsidRPr="00AB7B9B" w:rsidRDefault="002760C1" w:rsidP="003F16E3">
            <w:pPr>
              <w:jc w:val="right"/>
              <w:rPr>
                <w:color w:val="FFFFFF"/>
              </w:rPr>
            </w:pPr>
            <w:r w:rsidRPr="00AB7B9B">
              <w:rPr>
                <w:color w:val="FFFFFF"/>
                <w:szCs w:val="22"/>
              </w:rPr>
              <w:t> </w:t>
            </w:r>
          </w:p>
        </w:tc>
        <w:tc>
          <w:tcPr>
            <w:tcW w:w="402" w:type="pct"/>
          </w:tcPr>
          <w:p w:rsidR="002760C1" w:rsidRPr="00AB7B9B" w:rsidRDefault="002760C1" w:rsidP="003F16E3">
            <w:pPr>
              <w:jc w:val="right"/>
              <w:rPr>
                <w:color w:val="000000"/>
              </w:rPr>
            </w:pPr>
            <w:r w:rsidRPr="00AB7B9B">
              <w:rPr>
                <w:color w:val="000000"/>
                <w:szCs w:val="22"/>
              </w:rPr>
              <w:t>0,9</w:t>
            </w:r>
          </w:p>
        </w:tc>
      </w:tr>
      <w:tr w:rsidR="002760C1" w:rsidRPr="00B92175" w:rsidTr="003F16E3">
        <w:trPr>
          <w:trHeight w:val="255"/>
        </w:trPr>
        <w:tc>
          <w:tcPr>
            <w:tcW w:w="5000" w:type="pct"/>
            <w:gridSpan w:val="21"/>
          </w:tcPr>
          <w:p w:rsidR="002760C1" w:rsidRPr="00B92175" w:rsidRDefault="002760C1" w:rsidP="003F16E3">
            <w:pPr>
              <w:jc w:val="center"/>
              <w:rPr>
                <w:i/>
                <w:iCs/>
              </w:rPr>
            </w:pPr>
            <w:r w:rsidRPr="00AB7B9B">
              <w:rPr>
                <w:i/>
                <w:iCs/>
              </w:rPr>
              <w:t xml:space="preserve">Пояснення щодо причин розбіжностей між затвердженими та досягнутими результативними показниками: Загальна летальність по КЗ «Третя Черкаська міська лікарня швидкої медичної допомоги» за 2015рік становить 3,6 та суттєво перевищує плановий показник за рахунок зміни структури госпіталізованих хворих по нозологіям (за рахунок паліативного лікування </w:t>
            </w:r>
            <w:proofErr w:type="spellStart"/>
            <w:r w:rsidRPr="00AB7B9B">
              <w:rPr>
                <w:i/>
                <w:iCs/>
              </w:rPr>
              <w:t>онкопатології</w:t>
            </w:r>
            <w:proofErr w:type="spellEnd"/>
            <w:r w:rsidRPr="00AB7B9B">
              <w:rPr>
                <w:i/>
                <w:iCs/>
              </w:rPr>
              <w:t xml:space="preserve">) та по віку (збільшення питомої ваги хворих у віці понад 70 років за останні 3 роки на 6 </w:t>
            </w:r>
            <w:proofErr w:type="spellStart"/>
            <w:r w:rsidRPr="00AB7B9B">
              <w:rPr>
                <w:i/>
                <w:iCs/>
              </w:rPr>
              <w:t>відс</w:t>
            </w:r>
            <w:proofErr w:type="spellEnd"/>
            <w:r w:rsidRPr="00AB7B9B">
              <w:rPr>
                <w:i/>
                <w:iCs/>
              </w:rPr>
              <w:t>.). Збільшення середнього перебування</w:t>
            </w:r>
            <w:r>
              <w:rPr>
                <w:i/>
                <w:iCs/>
              </w:rPr>
              <w:t xml:space="preserve"> </w:t>
            </w:r>
            <w:r w:rsidRPr="00AB7B9B">
              <w:rPr>
                <w:i/>
                <w:iCs/>
              </w:rPr>
              <w:t>хворих з інсультами до 14,3 також обумовлено віком хворих та наявніст</w:t>
            </w:r>
            <w:r>
              <w:rPr>
                <w:i/>
                <w:iCs/>
              </w:rPr>
              <w:t xml:space="preserve">ю у них комбінованої патології; </w:t>
            </w:r>
            <w:r w:rsidRPr="00AB7B9B">
              <w:rPr>
                <w:i/>
                <w:iCs/>
              </w:rPr>
              <w:t>середнє перебування хворих з травматологічною патологією в межах нормативного показника та майже в межах планового.</w:t>
            </w:r>
          </w:p>
        </w:tc>
      </w:tr>
    </w:tbl>
    <w:p w:rsidR="002760C1" w:rsidRDefault="002760C1" w:rsidP="002760C1">
      <w:pPr>
        <w:pStyle w:val="ad"/>
        <w:tabs>
          <w:tab w:val="left" w:pos="540"/>
        </w:tabs>
        <w:jc w:val="center"/>
        <w:rPr>
          <w:sz w:val="28"/>
          <w:szCs w:val="28"/>
          <w:lang w:val="uk-UA"/>
        </w:rPr>
      </w:pPr>
    </w:p>
    <w:p w:rsidR="002760C1" w:rsidRPr="00003949" w:rsidRDefault="002760C1" w:rsidP="002760C1">
      <w:pPr>
        <w:pStyle w:val="ad"/>
        <w:tabs>
          <w:tab w:val="left" w:pos="540"/>
        </w:tabs>
        <w:jc w:val="center"/>
        <w:rPr>
          <w:sz w:val="28"/>
          <w:szCs w:val="28"/>
          <w:lang w:val="uk-UA"/>
        </w:rPr>
      </w:pPr>
    </w:p>
    <w:p w:rsidR="002760C1" w:rsidRPr="00C61D5C" w:rsidRDefault="002760C1" w:rsidP="002760C1">
      <w:pPr>
        <w:pStyle w:val="ad"/>
        <w:tabs>
          <w:tab w:val="left" w:pos="540"/>
        </w:tabs>
        <w:jc w:val="center"/>
        <w:rPr>
          <w:rFonts w:ascii="Times New Roman" w:hAnsi="Times New Roman" w:cs="Times New Roman"/>
          <w:b/>
          <w:bCs/>
          <w:sz w:val="28"/>
          <w:szCs w:val="24"/>
          <w:u w:val="single"/>
          <w:lang w:val="uk-UA"/>
        </w:rPr>
      </w:pPr>
      <w:r w:rsidRPr="00C61D5C">
        <w:rPr>
          <w:rFonts w:ascii="Times New Roman" w:hAnsi="Times New Roman" w:cs="Times New Roman"/>
          <w:b/>
          <w:bCs/>
          <w:sz w:val="28"/>
          <w:szCs w:val="24"/>
          <w:u w:val="single"/>
          <w:lang w:val="uk-UA"/>
        </w:rPr>
        <w:t xml:space="preserve">за </w:t>
      </w:r>
      <w:r>
        <w:rPr>
          <w:rFonts w:ascii="Times New Roman" w:hAnsi="Times New Roman" w:cs="Times New Roman"/>
          <w:b/>
          <w:bCs/>
          <w:sz w:val="28"/>
          <w:szCs w:val="24"/>
          <w:u w:val="single"/>
          <w:lang w:val="uk-UA"/>
        </w:rPr>
        <w:t>І півріччя 2016</w:t>
      </w:r>
      <w:r w:rsidRPr="00C61D5C">
        <w:rPr>
          <w:rFonts w:ascii="Times New Roman" w:hAnsi="Times New Roman" w:cs="Times New Roman"/>
          <w:b/>
          <w:bCs/>
          <w:sz w:val="28"/>
          <w:szCs w:val="24"/>
          <w:u w:val="single"/>
          <w:lang w:val="uk-UA"/>
        </w:rPr>
        <w:t xml:space="preserve"> р</w:t>
      </w:r>
      <w:r>
        <w:rPr>
          <w:rFonts w:ascii="Times New Roman" w:hAnsi="Times New Roman" w:cs="Times New Roman"/>
          <w:b/>
          <w:bCs/>
          <w:sz w:val="28"/>
          <w:szCs w:val="24"/>
          <w:u w:val="single"/>
          <w:lang w:val="uk-UA"/>
        </w:rPr>
        <w:t>оку</w:t>
      </w:r>
    </w:p>
    <w:p w:rsidR="002760C1" w:rsidRPr="00C61D5C" w:rsidRDefault="002760C1" w:rsidP="002760C1">
      <w:pPr>
        <w:pStyle w:val="ad"/>
        <w:tabs>
          <w:tab w:val="left" w:pos="540"/>
        </w:tabs>
        <w:jc w:val="right"/>
        <w:rPr>
          <w:rFonts w:ascii="Times New Roman" w:hAnsi="Times New Roman" w:cs="Times New Roman"/>
          <w:b/>
          <w:bCs/>
          <w:sz w:val="28"/>
          <w:szCs w:val="24"/>
          <w:highlight w:val="yellow"/>
          <w:lang w:val="uk-UA"/>
        </w:rPr>
      </w:pPr>
    </w:p>
    <w:p w:rsidR="002760C1" w:rsidRPr="00686D45" w:rsidRDefault="002760C1" w:rsidP="002760C1">
      <w:pPr>
        <w:pStyle w:val="ad"/>
        <w:tabs>
          <w:tab w:val="left" w:pos="540"/>
        </w:tabs>
        <w:jc w:val="center"/>
        <w:rPr>
          <w:rFonts w:ascii="Times New Roman" w:hAnsi="Times New Roman" w:cs="Times New Roman"/>
          <w:sz w:val="24"/>
          <w:szCs w:val="24"/>
          <w:lang w:val="uk-UA"/>
        </w:rPr>
      </w:pPr>
      <w:r w:rsidRPr="00135947">
        <w:rPr>
          <w:rFonts w:ascii="Times New Roman" w:hAnsi="Times New Roman" w:cs="Times New Roman"/>
          <w:sz w:val="28"/>
          <w:szCs w:val="24"/>
          <w:lang w:val="uk-UA"/>
        </w:rPr>
        <w:t>Аналіз</w:t>
      </w:r>
      <w:r>
        <w:rPr>
          <w:rFonts w:ascii="Times New Roman" w:hAnsi="Times New Roman" w:cs="Times New Roman"/>
          <w:sz w:val="28"/>
          <w:szCs w:val="24"/>
          <w:lang w:val="uk-UA"/>
        </w:rPr>
        <w:t xml:space="preserve"> </w:t>
      </w:r>
      <w:r w:rsidRPr="00135947">
        <w:rPr>
          <w:rFonts w:ascii="Times New Roman" w:hAnsi="Times New Roman" w:cs="Times New Roman"/>
          <w:sz w:val="28"/>
          <w:szCs w:val="24"/>
          <w:lang w:val="uk-UA"/>
        </w:rPr>
        <w:t>напрямів</w:t>
      </w:r>
      <w:r>
        <w:rPr>
          <w:rFonts w:ascii="Times New Roman" w:hAnsi="Times New Roman" w:cs="Times New Roman"/>
          <w:sz w:val="28"/>
          <w:szCs w:val="24"/>
          <w:lang w:val="uk-UA"/>
        </w:rPr>
        <w:t xml:space="preserve"> </w:t>
      </w:r>
      <w:r w:rsidRPr="00135947">
        <w:rPr>
          <w:rFonts w:ascii="Times New Roman" w:hAnsi="Times New Roman" w:cs="Times New Roman"/>
          <w:sz w:val="28"/>
          <w:szCs w:val="24"/>
          <w:lang w:val="uk-UA"/>
        </w:rPr>
        <w:t>використання</w:t>
      </w:r>
      <w:r>
        <w:rPr>
          <w:rFonts w:ascii="Times New Roman" w:hAnsi="Times New Roman" w:cs="Times New Roman"/>
          <w:sz w:val="28"/>
          <w:szCs w:val="24"/>
          <w:lang w:val="uk-UA"/>
        </w:rPr>
        <w:t xml:space="preserve"> </w:t>
      </w:r>
      <w:r w:rsidRPr="00135947">
        <w:rPr>
          <w:rFonts w:ascii="Times New Roman" w:hAnsi="Times New Roman" w:cs="Times New Roman"/>
          <w:sz w:val="28"/>
          <w:szCs w:val="24"/>
          <w:lang w:val="uk-UA"/>
        </w:rPr>
        <w:t>бюджетних</w:t>
      </w:r>
      <w:r>
        <w:rPr>
          <w:rFonts w:ascii="Times New Roman" w:hAnsi="Times New Roman" w:cs="Times New Roman"/>
          <w:sz w:val="28"/>
          <w:szCs w:val="24"/>
          <w:lang w:val="uk-UA"/>
        </w:rPr>
        <w:t xml:space="preserve"> </w:t>
      </w:r>
      <w:r w:rsidRPr="00135947">
        <w:rPr>
          <w:rFonts w:ascii="Times New Roman" w:hAnsi="Times New Roman" w:cs="Times New Roman"/>
          <w:sz w:val="28"/>
          <w:szCs w:val="24"/>
          <w:lang w:val="uk-UA"/>
        </w:rPr>
        <w:t>коштів</w:t>
      </w:r>
      <w:r>
        <w:rPr>
          <w:rFonts w:ascii="Times New Roman" w:hAnsi="Times New Roman" w:cs="Times New Roman"/>
          <w:sz w:val="28"/>
          <w:szCs w:val="24"/>
          <w:lang w:val="uk-UA"/>
        </w:rPr>
        <w:t xml:space="preserve"> </w:t>
      </w:r>
      <w:r w:rsidRPr="00135947">
        <w:rPr>
          <w:rFonts w:ascii="Times New Roman" w:hAnsi="Times New Roman" w:cs="Times New Roman"/>
          <w:sz w:val="28"/>
          <w:szCs w:val="24"/>
          <w:lang w:val="uk-UA"/>
        </w:rPr>
        <w:t>за відповідний період</w:t>
      </w:r>
      <w:r w:rsidRPr="00686D45">
        <w:rPr>
          <w:rFonts w:ascii="Times New Roman" w:hAnsi="Times New Roman" w:cs="Times New Roman"/>
          <w:sz w:val="24"/>
          <w:szCs w:val="24"/>
          <w:lang w:val="uk-UA"/>
        </w:rPr>
        <w:t>:</w:t>
      </w:r>
    </w:p>
    <w:p w:rsidR="002760C1" w:rsidRPr="00686D45" w:rsidRDefault="002760C1" w:rsidP="002760C1">
      <w:pPr>
        <w:pStyle w:val="ad"/>
        <w:tabs>
          <w:tab w:val="left" w:pos="540"/>
        </w:tabs>
        <w:jc w:val="right"/>
        <w:rPr>
          <w:rFonts w:ascii="Times New Roman" w:hAnsi="Times New Roman" w:cs="Times New Roman"/>
          <w:sz w:val="24"/>
          <w:szCs w:val="24"/>
          <w:lang w:val="uk-UA"/>
        </w:rPr>
      </w:pPr>
      <w:r w:rsidRPr="00686D45">
        <w:rPr>
          <w:rFonts w:ascii="Times New Roman" w:hAnsi="Times New Roman" w:cs="Times New Roman"/>
          <w:sz w:val="24"/>
          <w:szCs w:val="24"/>
          <w:lang w:val="uk-UA"/>
        </w:rPr>
        <w:t xml:space="preserve">                                                                                                                                                       тис. грн.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
        <w:gridCol w:w="2344"/>
        <w:gridCol w:w="1284"/>
        <w:gridCol w:w="1315"/>
        <w:gridCol w:w="995"/>
        <w:gridCol w:w="1280"/>
        <w:gridCol w:w="1280"/>
        <w:gridCol w:w="970"/>
        <w:gridCol w:w="1262"/>
        <w:gridCol w:w="1446"/>
        <w:gridCol w:w="1038"/>
        <w:gridCol w:w="1394"/>
      </w:tblGrid>
      <w:tr w:rsidR="002760C1" w:rsidRPr="00BA2F5B" w:rsidTr="003F16E3">
        <w:trPr>
          <w:trHeight w:val="435"/>
          <w:jc w:val="center"/>
        </w:trPr>
        <w:tc>
          <w:tcPr>
            <w:tcW w:w="242" w:type="pct"/>
            <w:vMerge w:val="restar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p>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 з/п</w:t>
            </w:r>
          </w:p>
        </w:tc>
        <w:tc>
          <w:tcPr>
            <w:tcW w:w="763" w:type="pct"/>
            <w:vMerge w:val="restar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r w:rsidRPr="00BA2F5B">
              <w:t>Напрями використання бюджетних коштів</w:t>
            </w:r>
          </w:p>
        </w:tc>
        <w:tc>
          <w:tcPr>
            <w:tcW w:w="418" w:type="pct"/>
            <w:vMerge w:val="restar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r w:rsidRPr="00BA2F5B">
              <w:t>КЕКВ</w:t>
            </w:r>
          </w:p>
          <w:p w:rsidR="002760C1" w:rsidRPr="00BA2F5B" w:rsidRDefault="002760C1" w:rsidP="003F16E3">
            <w:pPr>
              <w:jc w:val="center"/>
            </w:pPr>
            <w:r w:rsidRPr="00BA2F5B">
              <w:t>та (або)</w:t>
            </w:r>
          </w:p>
          <w:p w:rsidR="002760C1" w:rsidRPr="00BA2F5B" w:rsidRDefault="002760C1" w:rsidP="003F16E3">
            <w:pPr>
              <w:jc w:val="center"/>
            </w:pPr>
            <w:r w:rsidRPr="00BA2F5B">
              <w:t>КККВ</w:t>
            </w:r>
          </w:p>
        </w:tc>
        <w:tc>
          <w:tcPr>
            <w:tcW w:w="1169" w:type="pct"/>
            <w:gridSpan w:val="3"/>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r w:rsidRPr="00BA2F5B">
              <w:t>Затверджено паспортом бюджетної програми на звітний період</w:t>
            </w:r>
          </w:p>
        </w:tc>
        <w:tc>
          <w:tcPr>
            <w:tcW w:w="1144" w:type="pct"/>
            <w:gridSpan w:val="3"/>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r w:rsidRPr="00BA2F5B">
              <w:t>Виконано за звітний період</w:t>
            </w:r>
          </w:p>
        </w:tc>
        <w:tc>
          <w:tcPr>
            <w:tcW w:w="1263" w:type="pct"/>
            <w:gridSpan w:val="3"/>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r w:rsidRPr="00E42AED">
              <w:t xml:space="preserve">Відхилення (у </w:t>
            </w:r>
            <w:proofErr w:type="spellStart"/>
            <w:r w:rsidRPr="00E42AED">
              <w:t>відс</w:t>
            </w:r>
            <w:proofErr w:type="spellEnd"/>
            <w:r w:rsidRPr="00E42AED">
              <w:t>.)</w:t>
            </w:r>
          </w:p>
        </w:tc>
      </w:tr>
      <w:tr w:rsidR="002760C1" w:rsidRPr="00BA2F5B" w:rsidTr="003F16E3">
        <w:trPr>
          <w:trHeight w:val="701"/>
          <w:jc w:val="center"/>
        </w:trPr>
        <w:tc>
          <w:tcPr>
            <w:tcW w:w="242" w:type="pct"/>
            <w:vMerge/>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p>
        </w:tc>
        <w:tc>
          <w:tcPr>
            <w:tcW w:w="763" w:type="pct"/>
            <w:vMerge/>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p>
        </w:tc>
        <w:tc>
          <w:tcPr>
            <w:tcW w:w="418" w:type="pct"/>
            <w:vMerge/>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jc w:val="center"/>
            </w:pPr>
          </w:p>
        </w:tc>
        <w:tc>
          <w:tcPr>
            <w:tcW w:w="428" w:type="pc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r>
              <w:rPr>
                <w:rFonts w:ascii="Times New Roman" w:hAnsi="Times New Roman" w:cs="Times New Roman"/>
                <w:sz w:val="24"/>
                <w:szCs w:val="24"/>
                <w:lang w:val="uk-UA"/>
              </w:rPr>
              <w:t>загаль</w:t>
            </w:r>
            <w:r w:rsidRPr="00BA2F5B">
              <w:rPr>
                <w:rFonts w:ascii="Times New Roman" w:hAnsi="Times New Roman" w:cs="Times New Roman"/>
                <w:sz w:val="24"/>
                <w:szCs w:val="24"/>
                <w:lang w:val="uk-UA"/>
              </w:rPr>
              <w:t>ний фонд</w:t>
            </w:r>
          </w:p>
        </w:tc>
        <w:tc>
          <w:tcPr>
            <w:tcW w:w="324" w:type="pc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спец. фонд</w:t>
            </w:r>
          </w:p>
        </w:tc>
        <w:tc>
          <w:tcPr>
            <w:tcW w:w="417" w:type="pc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разом</w:t>
            </w:r>
          </w:p>
        </w:tc>
        <w:tc>
          <w:tcPr>
            <w:tcW w:w="417" w:type="pc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r>
              <w:rPr>
                <w:rFonts w:ascii="Times New Roman" w:hAnsi="Times New Roman" w:cs="Times New Roman"/>
                <w:sz w:val="24"/>
                <w:szCs w:val="24"/>
                <w:lang w:val="uk-UA"/>
              </w:rPr>
              <w:t>загаль</w:t>
            </w:r>
            <w:r w:rsidRPr="00BA2F5B">
              <w:rPr>
                <w:rFonts w:ascii="Times New Roman" w:hAnsi="Times New Roman" w:cs="Times New Roman"/>
                <w:sz w:val="24"/>
                <w:szCs w:val="24"/>
                <w:lang w:val="uk-UA"/>
              </w:rPr>
              <w:t>ний фонд</w:t>
            </w:r>
          </w:p>
        </w:tc>
        <w:tc>
          <w:tcPr>
            <w:tcW w:w="316" w:type="pc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спец. фонд</w:t>
            </w:r>
          </w:p>
        </w:tc>
        <w:tc>
          <w:tcPr>
            <w:tcW w:w="411" w:type="pc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разом</w:t>
            </w:r>
          </w:p>
        </w:tc>
        <w:tc>
          <w:tcPr>
            <w:tcW w:w="471" w:type="pc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r>
              <w:rPr>
                <w:rFonts w:ascii="Times New Roman" w:hAnsi="Times New Roman" w:cs="Times New Roman"/>
                <w:sz w:val="24"/>
                <w:szCs w:val="24"/>
                <w:lang w:val="uk-UA"/>
              </w:rPr>
              <w:t>загаль</w:t>
            </w:r>
            <w:r w:rsidRPr="00BA2F5B">
              <w:rPr>
                <w:rFonts w:ascii="Times New Roman" w:hAnsi="Times New Roman" w:cs="Times New Roman"/>
                <w:sz w:val="24"/>
                <w:szCs w:val="24"/>
                <w:lang w:val="uk-UA"/>
              </w:rPr>
              <w:t>ний фонд</w:t>
            </w:r>
          </w:p>
        </w:tc>
        <w:tc>
          <w:tcPr>
            <w:tcW w:w="338" w:type="pc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спец. фонд</w:t>
            </w:r>
          </w:p>
        </w:tc>
        <w:tc>
          <w:tcPr>
            <w:tcW w:w="454" w:type="pct"/>
            <w:tcBorders>
              <w:top w:val="single" w:sz="4" w:space="0" w:color="auto"/>
              <w:left w:val="single" w:sz="4" w:space="0" w:color="auto"/>
              <w:bottom w:val="single" w:sz="4" w:space="0" w:color="auto"/>
              <w:right w:val="single" w:sz="4" w:space="0" w:color="auto"/>
            </w:tcBorders>
            <w:vAlign w:val="center"/>
          </w:tcPr>
          <w:p w:rsidR="002760C1" w:rsidRPr="00BA2F5B" w:rsidRDefault="002760C1" w:rsidP="003F16E3">
            <w:pPr>
              <w:pStyle w:val="ad"/>
              <w:tabs>
                <w:tab w:val="left" w:pos="540"/>
              </w:tabs>
              <w:jc w:val="center"/>
              <w:rPr>
                <w:rFonts w:ascii="Times New Roman" w:hAnsi="Times New Roman" w:cs="Times New Roman"/>
                <w:sz w:val="24"/>
                <w:szCs w:val="24"/>
                <w:lang w:val="uk-UA"/>
              </w:rPr>
            </w:pPr>
            <w:r w:rsidRPr="00BA2F5B">
              <w:rPr>
                <w:rFonts w:ascii="Times New Roman" w:hAnsi="Times New Roman" w:cs="Times New Roman"/>
                <w:sz w:val="24"/>
                <w:szCs w:val="24"/>
                <w:lang w:val="uk-UA"/>
              </w:rPr>
              <w:t>разом</w:t>
            </w:r>
          </w:p>
        </w:tc>
      </w:tr>
      <w:tr w:rsidR="002760C1" w:rsidRPr="00BA2F5B" w:rsidTr="003F16E3">
        <w:trPr>
          <w:trHeight w:val="318"/>
          <w:jc w:val="center"/>
        </w:trPr>
        <w:tc>
          <w:tcPr>
            <w:tcW w:w="242" w:type="pct"/>
            <w:tcBorders>
              <w:top w:val="single" w:sz="4" w:space="0" w:color="auto"/>
              <w:left w:val="single" w:sz="4" w:space="0" w:color="auto"/>
              <w:bottom w:val="single" w:sz="4" w:space="0" w:color="auto"/>
              <w:right w:val="single" w:sz="4" w:space="0" w:color="auto"/>
            </w:tcBorders>
          </w:tcPr>
          <w:p w:rsidR="002760C1" w:rsidRPr="00202409" w:rsidRDefault="002760C1" w:rsidP="003F16E3">
            <w:pPr>
              <w:pStyle w:val="ad"/>
              <w:tabs>
                <w:tab w:val="left" w:pos="540"/>
              </w:tabs>
              <w:rPr>
                <w:rFonts w:ascii="Times New Roman" w:hAnsi="Times New Roman" w:cs="Times New Roman"/>
                <w:sz w:val="24"/>
                <w:szCs w:val="24"/>
                <w:lang w:val="uk-UA"/>
              </w:rPr>
            </w:pPr>
            <w:r w:rsidRPr="00202409">
              <w:rPr>
                <w:rFonts w:ascii="Times New Roman" w:hAnsi="Times New Roman" w:cs="Times New Roman"/>
                <w:sz w:val="24"/>
                <w:szCs w:val="24"/>
                <w:lang w:val="uk-UA"/>
              </w:rPr>
              <w:t>1.</w:t>
            </w:r>
          </w:p>
        </w:tc>
        <w:tc>
          <w:tcPr>
            <w:tcW w:w="763" w:type="pct"/>
            <w:tcBorders>
              <w:top w:val="single" w:sz="4" w:space="0" w:color="auto"/>
              <w:left w:val="single" w:sz="4" w:space="0" w:color="auto"/>
              <w:bottom w:val="single" w:sz="4" w:space="0" w:color="auto"/>
              <w:right w:val="single" w:sz="4" w:space="0" w:color="auto"/>
            </w:tcBorders>
          </w:tcPr>
          <w:p w:rsidR="002760C1" w:rsidRPr="00582BED" w:rsidRDefault="002760C1" w:rsidP="003F16E3">
            <w:r w:rsidRPr="00582BED">
              <w:t>КТ обстеження без контрастування</w:t>
            </w:r>
          </w:p>
        </w:tc>
        <w:tc>
          <w:tcPr>
            <w:tcW w:w="418" w:type="pct"/>
            <w:tcBorders>
              <w:top w:val="single" w:sz="4" w:space="0" w:color="auto"/>
              <w:left w:val="single" w:sz="4" w:space="0" w:color="auto"/>
              <w:bottom w:val="single" w:sz="4" w:space="0" w:color="auto"/>
              <w:right w:val="single" w:sz="4" w:space="0" w:color="auto"/>
            </w:tcBorders>
          </w:tcPr>
          <w:p w:rsidR="002760C1" w:rsidRPr="00342860" w:rsidRDefault="002760C1" w:rsidP="003F16E3">
            <w:pPr>
              <w:pStyle w:val="ad"/>
              <w:tabs>
                <w:tab w:val="left" w:pos="540"/>
              </w:tabs>
              <w:rPr>
                <w:rFonts w:ascii="Times New Roman" w:hAnsi="Times New Roman" w:cs="Times New Roman"/>
                <w:sz w:val="22"/>
                <w:szCs w:val="24"/>
                <w:lang w:val="uk-UA"/>
              </w:rPr>
            </w:pPr>
            <w:r w:rsidRPr="00342860">
              <w:rPr>
                <w:rFonts w:ascii="Times New Roman" w:hAnsi="Times New Roman" w:cs="Times New Roman"/>
                <w:sz w:val="22"/>
                <w:szCs w:val="24"/>
                <w:lang w:val="uk-UA"/>
              </w:rPr>
              <w:t xml:space="preserve">КЕКВ 2240 </w:t>
            </w:r>
            <w:r w:rsidRPr="00342860">
              <w:rPr>
                <w:rFonts w:ascii="Times New Roman" w:hAnsi="Times New Roman" w:cs="Times New Roman"/>
                <w:b/>
                <w:i/>
                <w:sz w:val="22"/>
                <w:szCs w:val="24"/>
                <w:lang w:val="uk-UA"/>
              </w:rPr>
              <w:t>КТКВК 080101</w:t>
            </w:r>
          </w:p>
        </w:tc>
        <w:tc>
          <w:tcPr>
            <w:tcW w:w="428" w:type="pct"/>
            <w:tcBorders>
              <w:top w:val="single" w:sz="4" w:space="0" w:color="auto"/>
              <w:left w:val="single" w:sz="4" w:space="0" w:color="auto"/>
              <w:bottom w:val="single" w:sz="4" w:space="0" w:color="auto"/>
              <w:right w:val="single" w:sz="4" w:space="0" w:color="auto"/>
            </w:tcBorders>
            <w:vAlign w:val="center"/>
          </w:tcPr>
          <w:p w:rsidR="002760C1" w:rsidRPr="001B2AEE" w:rsidRDefault="002760C1" w:rsidP="003F16E3">
            <w:pPr>
              <w:jc w:val="center"/>
            </w:pPr>
            <w:r w:rsidRPr="001B2AEE">
              <w:t>793,750</w:t>
            </w:r>
          </w:p>
        </w:tc>
        <w:tc>
          <w:tcPr>
            <w:tcW w:w="324" w:type="pct"/>
            <w:tcBorders>
              <w:top w:val="single" w:sz="4" w:space="0" w:color="auto"/>
              <w:left w:val="single" w:sz="4" w:space="0" w:color="auto"/>
              <w:bottom w:val="single" w:sz="4" w:space="0" w:color="auto"/>
              <w:right w:val="single" w:sz="4" w:space="0" w:color="auto"/>
            </w:tcBorders>
            <w:vAlign w:val="center"/>
          </w:tcPr>
          <w:p w:rsidR="002760C1" w:rsidRPr="001B2AEE" w:rsidRDefault="002760C1" w:rsidP="003F16E3">
            <w:pPr>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2760C1" w:rsidRPr="001B2AEE" w:rsidRDefault="002760C1" w:rsidP="003F16E3">
            <w:pPr>
              <w:jc w:val="center"/>
            </w:pPr>
            <w:r w:rsidRPr="001B2AEE">
              <w:t>793,750</w:t>
            </w:r>
          </w:p>
        </w:tc>
        <w:tc>
          <w:tcPr>
            <w:tcW w:w="417" w:type="pct"/>
            <w:tcBorders>
              <w:top w:val="single" w:sz="4" w:space="0" w:color="auto"/>
              <w:left w:val="single" w:sz="4" w:space="0" w:color="auto"/>
              <w:bottom w:val="single" w:sz="4" w:space="0" w:color="auto"/>
              <w:right w:val="single" w:sz="4" w:space="0" w:color="auto"/>
            </w:tcBorders>
            <w:vAlign w:val="center"/>
          </w:tcPr>
          <w:p w:rsidR="002760C1" w:rsidRPr="001B2AEE" w:rsidRDefault="002760C1" w:rsidP="003F16E3">
            <w:pPr>
              <w:jc w:val="center"/>
            </w:pPr>
            <w:r w:rsidRPr="001B2AEE">
              <w:t>345,9</w:t>
            </w:r>
          </w:p>
        </w:tc>
        <w:tc>
          <w:tcPr>
            <w:tcW w:w="316" w:type="pct"/>
            <w:tcBorders>
              <w:top w:val="single" w:sz="4" w:space="0" w:color="auto"/>
              <w:left w:val="single" w:sz="4" w:space="0" w:color="auto"/>
              <w:bottom w:val="single" w:sz="4" w:space="0" w:color="auto"/>
              <w:right w:val="single" w:sz="4" w:space="0" w:color="auto"/>
            </w:tcBorders>
            <w:vAlign w:val="center"/>
          </w:tcPr>
          <w:p w:rsidR="002760C1" w:rsidRPr="001B2AEE" w:rsidRDefault="002760C1" w:rsidP="003F16E3">
            <w:pPr>
              <w:jc w:val="center"/>
            </w:pPr>
          </w:p>
        </w:tc>
        <w:tc>
          <w:tcPr>
            <w:tcW w:w="411" w:type="pct"/>
            <w:tcBorders>
              <w:top w:val="single" w:sz="4" w:space="0" w:color="auto"/>
              <w:left w:val="single" w:sz="4" w:space="0" w:color="auto"/>
              <w:bottom w:val="single" w:sz="4" w:space="0" w:color="auto"/>
              <w:right w:val="single" w:sz="4" w:space="0" w:color="auto"/>
            </w:tcBorders>
            <w:vAlign w:val="center"/>
          </w:tcPr>
          <w:p w:rsidR="002760C1" w:rsidRPr="001B2AEE" w:rsidRDefault="002760C1" w:rsidP="003F16E3">
            <w:pPr>
              <w:jc w:val="center"/>
            </w:pPr>
            <w:r w:rsidRPr="001B2AEE">
              <w:t>345,9</w:t>
            </w:r>
          </w:p>
        </w:tc>
        <w:tc>
          <w:tcPr>
            <w:tcW w:w="471" w:type="pct"/>
            <w:tcBorders>
              <w:top w:val="single" w:sz="4" w:space="0" w:color="auto"/>
              <w:left w:val="single" w:sz="4" w:space="0" w:color="auto"/>
              <w:bottom w:val="single" w:sz="4" w:space="0" w:color="auto"/>
              <w:right w:val="single" w:sz="4" w:space="0" w:color="auto"/>
            </w:tcBorders>
            <w:vAlign w:val="center"/>
          </w:tcPr>
          <w:p w:rsidR="002760C1" w:rsidRPr="001B2AEE" w:rsidRDefault="002760C1" w:rsidP="003F16E3">
            <w:pPr>
              <w:jc w:val="center"/>
              <w:rPr>
                <w:color w:val="000000"/>
              </w:rPr>
            </w:pPr>
            <w:r w:rsidRPr="001B2AEE">
              <w:rPr>
                <w:color w:val="000000"/>
              </w:rPr>
              <w:t>-56,4</w:t>
            </w:r>
          </w:p>
        </w:tc>
        <w:tc>
          <w:tcPr>
            <w:tcW w:w="338" w:type="pct"/>
            <w:tcBorders>
              <w:top w:val="single" w:sz="4" w:space="0" w:color="auto"/>
              <w:left w:val="single" w:sz="4" w:space="0" w:color="auto"/>
              <w:bottom w:val="single" w:sz="4" w:space="0" w:color="auto"/>
              <w:right w:val="single" w:sz="4" w:space="0" w:color="auto"/>
            </w:tcBorders>
            <w:vAlign w:val="center"/>
          </w:tcPr>
          <w:p w:rsidR="002760C1" w:rsidRPr="001B2AEE" w:rsidRDefault="002760C1" w:rsidP="003F16E3">
            <w:pPr>
              <w:jc w:val="center"/>
            </w:pPr>
          </w:p>
        </w:tc>
        <w:tc>
          <w:tcPr>
            <w:tcW w:w="454" w:type="pct"/>
            <w:tcBorders>
              <w:top w:val="single" w:sz="4" w:space="0" w:color="auto"/>
              <w:left w:val="single" w:sz="4" w:space="0" w:color="auto"/>
              <w:bottom w:val="single" w:sz="4" w:space="0" w:color="auto"/>
              <w:right w:val="single" w:sz="4" w:space="0" w:color="auto"/>
            </w:tcBorders>
            <w:vAlign w:val="center"/>
          </w:tcPr>
          <w:p w:rsidR="002760C1" w:rsidRPr="001B2AEE" w:rsidRDefault="002760C1" w:rsidP="003F16E3">
            <w:pPr>
              <w:jc w:val="center"/>
              <w:rPr>
                <w:color w:val="000000"/>
              </w:rPr>
            </w:pPr>
            <w:r w:rsidRPr="001B2AEE">
              <w:rPr>
                <w:color w:val="000000"/>
              </w:rPr>
              <w:t>-56,4</w:t>
            </w:r>
          </w:p>
        </w:tc>
      </w:tr>
      <w:tr w:rsidR="002760C1" w:rsidRPr="00BA2F5B" w:rsidTr="003F16E3">
        <w:trPr>
          <w:trHeight w:val="301"/>
          <w:jc w:val="center"/>
        </w:trPr>
        <w:tc>
          <w:tcPr>
            <w:tcW w:w="242" w:type="pct"/>
            <w:tcBorders>
              <w:top w:val="single" w:sz="4" w:space="0" w:color="auto"/>
              <w:left w:val="single" w:sz="4" w:space="0" w:color="auto"/>
              <w:bottom w:val="single" w:sz="4" w:space="0" w:color="auto"/>
              <w:right w:val="single" w:sz="4" w:space="0" w:color="auto"/>
            </w:tcBorders>
          </w:tcPr>
          <w:p w:rsidR="002760C1" w:rsidRPr="00202409" w:rsidRDefault="002760C1" w:rsidP="003F16E3">
            <w:pPr>
              <w:pStyle w:val="ad"/>
              <w:tabs>
                <w:tab w:val="left" w:pos="540"/>
              </w:tabs>
              <w:rPr>
                <w:rFonts w:ascii="Times New Roman" w:hAnsi="Times New Roman" w:cs="Times New Roman"/>
                <w:sz w:val="24"/>
                <w:szCs w:val="24"/>
                <w:lang w:val="uk-UA"/>
              </w:rPr>
            </w:pPr>
            <w:r w:rsidRPr="00202409">
              <w:rPr>
                <w:rFonts w:ascii="Times New Roman" w:hAnsi="Times New Roman" w:cs="Times New Roman"/>
                <w:sz w:val="24"/>
                <w:szCs w:val="24"/>
                <w:lang w:val="uk-UA"/>
              </w:rPr>
              <w:t>2.</w:t>
            </w:r>
          </w:p>
        </w:tc>
        <w:tc>
          <w:tcPr>
            <w:tcW w:w="763" w:type="pct"/>
            <w:tcBorders>
              <w:top w:val="single" w:sz="4" w:space="0" w:color="auto"/>
              <w:left w:val="single" w:sz="4" w:space="0" w:color="auto"/>
              <w:bottom w:val="single" w:sz="4" w:space="0" w:color="auto"/>
              <w:right w:val="single" w:sz="4" w:space="0" w:color="auto"/>
            </w:tcBorders>
          </w:tcPr>
          <w:p w:rsidR="002760C1" w:rsidRPr="00582BED" w:rsidRDefault="002760C1" w:rsidP="003F16E3">
            <w:r w:rsidRPr="00582BED">
              <w:t>КТ обстеження з контрастуванням</w:t>
            </w:r>
          </w:p>
        </w:tc>
        <w:tc>
          <w:tcPr>
            <w:tcW w:w="418" w:type="pct"/>
            <w:tcBorders>
              <w:top w:val="single" w:sz="4" w:space="0" w:color="auto"/>
              <w:left w:val="single" w:sz="4" w:space="0" w:color="auto"/>
              <w:bottom w:val="single" w:sz="4" w:space="0" w:color="auto"/>
              <w:right w:val="single" w:sz="4" w:space="0" w:color="auto"/>
            </w:tcBorders>
          </w:tcPr>
          <w:p w:rsidR="002760C1" w:rsidRPr="00342860" w:rsidRDefault="002760C1" w:rsidP="003F16E3">
            <w:pPr>
              <w:pStyle w:val="ad"/>
              <w:tabs>
                <w:tab w:val="left" w:pos="540"/>
              </w:tabs>
              <w:rPr>
                <w:rFonts w:ascii="Times New Roman" w:hAnsi="Times New Roman" w:cs="Times New Roman"/>
                <w:sz w:val="22"/>
                <w:szCs w:val="24"/>
                <w:lang w:val="uk-UA"/>
              </w:rPr>
            </w:pPr>
            <w:r w:rsidRPr="00342860">
              <w:rPr>
                <w:rFonts w:ascii="Times New Roman" w:hAnsi="Times New Roman" w:cs="Times New Roman"/>
                <w:sz w:val="22"/>
                <w:szCs w:val="24"/>
                <w:lang w:val="uk-UA"/>
              </w:rPr>
              <w:t xml:space="preserve">КЕКВ 2240 </w:t>
            </w:r>
            <w:r w:rsidRPr="00342860">
              <w:rPr>
                <w:rFonts w:ascii="Times New Roman" w:hAnsi="Times New Roman" w:cs="Times New Roman"/>
                <w:b/>
                <w:i/>
                <w:sz w:val="22"/>
                <w:szCs w:val="24"/>
                <w:lang w:val="uk-UA"/>
              </w:rPr>
              <w:t>КТКВК 080101</w:t>
            </w:r>
          </w:p>
        </w:tc>
        <w:tc>
          <w:tcPr>
            <w:tcW w:w="428" w:type="pct"/>
            <w:tcBorders>
              <w:top w:val="single" w:sz="4" w:space="0" w:color="auto"/>
              <w:left w:val="single" w:sz="4" w:space="0" w:color="auto"/>
              <w:bottom w:val="single" w:sz="4" w:space="0" w:color="auto"/>
              <w:right w:val="single" w:sz="4" w:space="0" w:color="auto"/>
            </w:tcBorders>
            <w:vAlign w:val="center"/>
          </w:tcPr>
          <w:p w:rsidR="002760C1" w:rsidRPr="001B2AEE" w:rsidRDefault="002760C1" w:rsidP="003F16E3">
            <w:pPr>
              <w:jc w:val="center"/>
            </w:pPr>
            <w:r w:rsidRPr="001B2AEE">
              <w:t>112,850</w:t>
            </w:r>
          </w:p>
        </w:tc>
        <w:tc>
          <w:tcPr>
            <w:tcW w:w="324" w:type="pct"/>
            <w:tcBorders>
              <w:top w:val="single" w:sz="4" w:space="0" w:color="auto"/>
              <w:left w:val="single" w:sz="4" w:space="0" w:color="auto"/>
              <w:bottom w:val="single" w:sz="4" w:space="0" w:color="auto"/>
              <w:right w:val="single" w:sz="4" w:space="0" w:color="auto"/>
            </w:tcBorders>
            <w:vAlign w:val="center"/>
          </w:tcPr>
          <w:p w:rsidR="002760C1" w:rsidRPr="001B2AEE" w:rsidRDefault="002760C1" w:rsidP="003F16E3">
            <w:pPr>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2760C1" w:rsidRPr="001B2AEE" w:rsidRDefault="002760C1" w:rsidP="003F16E3">
            <w:pPr>
              <w:jc w:val="center"/>
            </w:pPr>
            <w:r w:rsidRPr="001B2AEE">
              <w:t>112,850</w:t>
            </w:r>
          </w:p>
        </w:tc>
        <w:tc>
          <w:tcPr>
            <w:tcW w:w="417" w:type="pct"/>
            <w:tcBorders>
              <w:top w:val="single" w:sz="4" w:space="0" w:color="auto"/>
              <w:left w:val="single" w:sz="4" w:space="0" w:color="auto"/>
              <w:bottom w:val="single" w:sz="4" w:space="0" w:color="auto"/>
              <w:right w:val="single" w:sz="4" w:space="0" w:color="auto"/>
            </w:tcBorders>
            <w:vAlign w:val="center"/>
          </w:tcPr>
          <w:p w:rsidR="002760C1" w:rsidRPr="001B2AEE" w:rsidRDefault="002760C1" w:rsidP="003F16E3">
            <w:pPr>
              <w:jc w:val="center"/>
            </w:pPr>
            <w:r w:rsidRPr="001B2AEE">
              <w:t>45,9</w:t>
            </w:r>
          </w:p>
        </w:tc>
        <w:tc>
          <w:tcPr>
            <w:tcW w:w="316" w:type="pct"/>
            <w:tcBorders>
              <w:top w:val="single" w:sz="4" w:space="0" w:color="auto"/>
              <w:left w:val="single" w:sz="4" w:space="0" w:color="auto"/>
              <w:bottom w:val="single" w:sz="4" w:space="0" w:color="auto"/>
              <w:right w:val="single" w:sz="4" w:space="0" w:color="auto"/>
            </w:tcBorders>
            <w:vAlign w:val="center"/>
          </w:tcPr>
          <w:p w:rsidR="002760C1" w:rsidRPr="001B2AEE" w:rsidRDefault="002760C1" w:rsidP="003F16E3">
            <w:pPr>
              <w:jc w:val="center"/>
            </w:pPr>
          </w:p>
        </w:tc>
        <w:tc>
          <w:tcPr>
            <w:tcW w:w="411" w:type="pct"/>
            <w:tcBorders>
              <w:top w:val="single" w:sz="4" w:space="0" w:color="auto"/>
              <w:left w:val="single" w:sz="4" w:space="0" w:color="auto"/>
              <w:bottom w:val="single" w:sz="4" w:space="0" w:color="auto"/>
              <w:right w:val="single" w:sz="4" w:space="0" w:color="auto"/>
            </w:tcBorders>
            <w:vAlign w:val="center"/>
          </w:tcPr>
          <w:p w:rsidR="002760C1" w:rsidRPr="001B2AEE" w:rsidRDefault="002760C1" w:rsidP="003F16E3">
            <w:pPr>
              <w:jc w:val="center"/>
            </w:pPr>
            <w:r w:rsidRPr="001B2AEE">
              <w:t>45,9</w:t>
            </w:r>
          </w:p>
        </w:tc>
        <w:tc>
          <w:tcPr>
            <w:tcW w:w="471" w:type="pct"/>
            <w:tcBorders>
              <w:top w:val="single" w:sz="4" w:space="0" w:color="auto"/>
              <w:left w:val="single" w:sz="4" w:space="0" w:color="auto"/>
              <w:bottom w:val="single" w:sz="4" w:space="0" w:color="auto"/>
              <w:right w:val="single" w:sz="4" w:space="0" w:color="auto"/>
            </w:tcBorders>
            <w:vAlign w:val="center"/>
          </w:tcPr>
          <w:p w:rsidR="002760C1" w:rsidRPr="001B2AEE" w:rsidRDefault="002760C1" w:rsidP="003F16E3">
            <w:pPr>
              <w:jc w:val="center"/>
              <w:rPr>
                <w:color w:val="000000"/>
              </w:rPr>
            </w:pPr>
            <w:r w:rsidRPr="001B2AEE">
              <w:rPr>
                <w:color w:val="000000"/>
              </w:rPr>
              <w:t>-59,3</w:t>
            </w:r>
          </w:p>
        </w:tc>
        <w:tc>
          <w:tcPr>
            <w:tcW w:w="338" w:type="pct"/>
            <w:tcBorders>
              <w:top w:val="single" w:sz="4" w:space="0" w:color="auto"/>
              <w:left w:val="single" w:sz="4" w:space="0" w:color="auto"/>
              <w:bottom w:val="single" w:sz="4" w:space="0" w:color="auto"/>
              <w:right w:val="single" w:sz="4" w:space="0" w:color="auto"/>
            </w:tcBorders>
            <w:vAlign w:val="center"/>
          </w:tcPr>
          <w:p w:rsidR="002760C1" w:rsidRPr="001B2AEE" w:rsidRDefault="002760C1" w:rsidP="003F16E3">
            <w:pPr>
              <w:jc w:val="center"/>
            </w:pPr>
          </w:p>
        </w:tc>
        <w:tc>
          <w:tcPr>
            <w:tcW w:w="454" w:type="pct"/>
            <w:tcBorders>
              <w:top w:val="single" w:sz="4" w:space="0" w:color="auto"/>
              <w:left w:val="single" w:sz="4" w:space="0" w:color="auto"/>
              <w:bottom w:val="single" w:sz="4" w:space="0" w:color="auto"/>
              <w:right w:val="single" w:sz="4" w:space="0" w:color="auto"/>
            </w:tcBorders>
            <w:vAlign w:val="center"/>
          </w:tcPr>
          <w:p w:rsidR="002760C1" w:rsidRPr="001B2AEE" w:rsidRDefault="002760C1" w:rsidP="003F16E3">
            <w:pPr>
              <w:jc w:val="center"/>
              <w:rPr>
                <w:color w:val="000000"/>
              </w:rPr>
            </w:pPr>
            <w:r w:rsidRPr="001B2AEE">
              <w:rPr>
                <w:color w:val="000000"/>
              </w:rPr>
              <w:t>-59,3</w:t>
            </w:r>
          </w:p>
        </w:tc>
      </w:tr>
      <w:tr w:rsidR="002760C1" w:rsidRPr="00BA2F5B" w:rsidTr="003F16E3">
        <w:trPr>
          <w:trHeight w:val="301"/>
          <w:jc w:val="center"/>
        </w:trPr>
        <w:tc>
          <w:tcPr>
            <w:tcW w:w="1423" w:type="pct"/>
            <w:gridSpan w:val="3"/>
            <w:tcBorders>
              <w:top w:val="single" w:sz="4" w:space="0" w:color="auto"/>
              <w:left w:val="single" w:sz="4" w:space="0" w:color="auto"/>
              <w:bottom w:val="single" w:sz="4" w:space="0" w:color="auto"/>
              <w:right w:val="single" w:sz="4" w:space="0" w:color="auto"/>
            </w:tcBorders>
          </w:tcPr>
          <w:p w:rsidR="002760C1" w:rsidRPr="00202409" w:rsidRDefault="002760C1" w:rsidP="003F16E3">
            <w:pPr>
              <w:pStyle w:val="ad"/>
              <w:tabs>
                <w:tab w:val="left" w:pos="540"/>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Усього:</w:t>
            </w:r>
          </w:p>
        </w:tc>
        <w:tc>
          <w:tcPr>
            <w:tcW w:w="428" w:type="pct"/>
            <w:tcBorders>
              <w:top w:val="single" w:sz="4" w:space="0" w:color="auto"/>
              <w:left w:val="single" w:sz="4" w:space="0" w:color="auto"/>
              <w:bottom w:val="single" w:sz="4" w:space="0" w:color="auto"/>
              <w:right w:val="single" w:sz="4" w:space="0" w:color="auto"/>
            </w:tcBorders>
            <w:vAlign w:val="center"/>
          </w:tcPr>
          <w:p w:rsidR="002760C1" w:rsidRPr="001B2AEE" w:rsidRDefault="002760C1" w:rsidP="003F16E3">
            <w:pPr>
              <w:jc w:val="center"/>
            </w:pPr>
            <w:r w:rsidRPr="001B2AEE">
              <w:t>906,6</w:t>
            </w:r>
          </w:p>
        </w:tc>
        <w:tc>
          <w:tcPr>
            <w:tcW w:w="324" w:type="pct"/>
            <w:tcBorders>
              <w:top w:val="single" w:sz="4" w:space="0" w:color="auto"/>
              <w:left w:val="single" w:sz="4" w:space="0" w:color="auto"/>
              <w:bottom w:val="single" w:sz="4" w:space="0" w:color="auto"/>
              <w:right w:val="single" w:sz="4" w:space="0" w:color="auto"/>
            </w:tcBorders>
            <w:vAlign w:val="center"/>
          </w:tcPr>
          <w:p w:rsidR="002760C1" w:rsidRPr="001B2AEE" w:rsidRDefault="002760C1" w:rsidP="003F16E3">
            <w:pPr>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2760C1" w:rsidRPr="001B2AEE" w:rsidRDefault="002760C1" w:rsidP="003F16E3">
            <w:pPr>
              <w:jc w:val="center"/>
            </w:pPr>
            <w:r w:rsidRPr="001B2AEE">
              <w:t>906,6</w:t>
            </w:r>
          </w:p>
        </w:tc>
        <w:tc>
          <w:tcPr>
            <w:tcW w:w="417" w:type="pct"/>
            <w:tcBorders>
              <w:top w:val="single" w:sz="4" w:space="0" w:color="auto"/>
              <w:left w:val="single" w:sz="4" w:space="0" w:color="auto"/>
              <w:bottom w:val="single" w:sz="4" w:space="0" w:color="auto"/>
              <w:right w:val="single" w:sz="4" w:space="0" w:color="auto"/>
            </w:tcBorders>
            <w:vAlign w:val="center"/>
          </w:tcPr>
          <w:p w:rsidR="002760C1" w:rsidRPr="001B2AEE" w:rsidRDefault="002760C1" w:rsidP="003F16E3">
            <w:pPr>
              <w:jc w:val="center"/>
            </w:pPr>
            <w:r w:rsidRPr="001B2AEE">
              <w:t>391,8</w:t>
            </w:r>
          </w:p>
        </w:tc>
        <w:tc>
          <w:tcPr>
            <w:tcW w:w="316" w:type="pct"/>
            <w:tcBorders>
              <w:top w:val="single" w:sz="4" w:space="0" w:color="auto"/>
              <w:left w:val="single" w:sz="4" w:space="0" w:color="auto"/>
              <w:bottom w:val="single" w:sz="4" w:space="0" w:color="auto"/>
              <w:right w:val="single" w:sz="4" w:space="0" w:color="auto"/>
            </w:tcBorders>
            <w:vAlign w:val="center"/>
          </w:tcPr>
          <w:p w:rsidR="002760C1" w:rsidRPr="001B2AEE" w:rsidRDefault="002760C1" w:rsidP="003F16E3">
            <w:pPr>
              <w:jc w:val="center"/>
            </w:pPr>
            <w:r>
              <w:t>-</w:t>
            </w:r>
          </w:p>
        </w:tc>
        <w:tc>
          <w:tcPr>
            <w:tcW w:w="411" w:type="pct"/>
            <w:tcBorders>
              <w:top w:val="single" w:sz="4" w:space="0" w:color="auto"/>
              <w:left w:val="single" w:sz="4" w:space="0" w:color="auto"/>
              <w:bottom w:val="single" w:sz="4" w:space="0" w:color="auto"/>
              <w:right w:val="single" w:sz="4" w:space="0" w:color="auto"/>
            </w:tcBorders>
            <w:vAlign w:val="center"/>
          </w:tcPr>
          <w:p w:rsidR="002760C1" w:rsidRPr="001B2AEE" w:rsidRDefault="002760C1" w:rsidP="003F16E3">
            <w:pPr>
              <w:jc w:val="center"/>
            </w:pPr>
            <w:r w:rsidRPr="001B2AEE">
              <w:t>391,8</w:t>
            </w:r>
          </w:p>
        </w:tc>
        <w:tc>
          <w:tcPr>
            <w:tcW w:w="471" w:type="pct"/>
            <w:tcBorders>
              <w:top w:val="single" w:sz="4" w:space="0" w:color="auto"/>
              <w:left w:val="single" w:sz="4" w:space="0" w:color="auto"/>
              <w:bottom w:val="single" w:sz="4" w:space="0" w:color="auto"/>
              <w:right w:val="single" w:sz="4" w:space="0" w:color="auto"/>
            </w:tcBorders>
            <w:vAlign w:val="center"/>
          </w:tcPr>
          <w:p w:rsidR="002760C1" w:rsidRPr="001B2AEE" w:rsidRDefault="002760C1" w:rsidP="003F16E3">
            <w:pPr>
              <w:jc w:val="center"/>
              <w:rPr>
                <w:color w:val="000000"/>
              </w:rPr>
            </w:pPr>
            <w:r w:rsidRPr="001B2AEE">
              <w:rPr>
                <w:color w:val="000000"/>
              </w:rPr>
              <w:t>-56,8</w:t>
            </w:r>
          </w:p>
        </w:tc>
        <w:tc>
          <w:tcPr>
            <w:tcW w:w="338" w:type="pct"/>
            <w:tcBorders>
              <w:top w:val="single" w:sz="4" w:space="0" w:color="auto"/>
              <w:left w:val="single" w:sz="4" w:space="0" w:color="auto"/>
              <w:bottom w:val="single" w:sz="4" w:space="0" w:color="auto"/>
              <w:right w:val="single" w:sz="4" w:space="0" w:color="auto"/>
            </w:tcBorders>
            <w:vAlign w:val="center"/>
          </w:tcPr>
          <w:p w:rsidR="002760C1" w:rsidRPr="001B2AEE" w:rsidRDefault="002760C1" w:rsidP="003F16E3">
            <w:pPr>
              <w:jc w:val="center"/>
            </w:pPr>
            <w:r w:rsidRPr="001B2AEE">
              <w:t>-</w:t>
            </w:r>
          </w:p>
        </w:tc>
        <w:tc>
          <w:tcPr>
            <w:tcW w:w="454" w:type="pct"/>
            <w:tcBorders>
              <w:top w:val="single" w:sz="4" w:space="0" w:color="auto"/>
              <w:left w:val="single" w:sz="4" w:space="0" w:color="auto"/>
              <w:bottom w:val="single" w:sz="4" w:space="0" w:color="auto"/>
              <w:right w:val="single" w:sz="4" w:space="0" w:color="auto"/>
            </w:tcBorders>
            <w:vAlign w:val="center"/>
          </w:tcPr>
          <w:p w:rsidR="002760C1" w:rsidRPr="001B2AEE" w:rsidRDefault="002760C1" w:rsidP="003F16E3">
            <w:pPr>
              <w:jc w:val="center"/>
              <w:rPr>
                <w:color w:val="000000"/>
              </w:rPr>
            </w:pPr>
            <w:r w:rsidRPr="001B2AEE">
              <w:rPr>
                <w:color w:val="000000"/>
              </w:rPr>
              <w:t>-56,8</w:t>
            </w:r>
          </w:p>
        </w:tc>
      </w:tr>
    </w:tbl>
    <w:p w:rsidR="002760C1" w:rsidRDefault="002760C1" w:rsidP="002760C1">
      <w:pPr>
        <w:pStyle w:val="ad"/>
        <w:tabs>
          <w:tab w:val="left" w:pos="540"/>
        </w:tabs>
        <w:jc w:val="both"/>
        <w:rPr>
          <w:rFonts w:ascii="Times New Roman" w:hAnsi="Times New Roman" w:cs="Times New Roman"/>
          <w:sz w:val="24"/>
          <w:szCs w:val="24"/>
          <w:lang w:val="uk-UA"/>
        </w:rPr>
      </w:pPr>
    </w:p>
    <w:p w:rsidR="002760C1" w:rsidRDefault="002760C1" w:rsidP="002760C1">
      <w:pPr>
        <w:pStyle w:val="ad"/>
        <w:tabs>
          <w:tab w:val="left" w:pos="540"/>
        </w:tabs>
        <w:jc w:val="center"/>
        <w:rPr>
          <w:rFonts w:ascii="Times New Roman" w:hAnsi="Times New Roman" w:cs="Times New Roman"/>
          <w:sz w:val="28"/>
          <w:szCs w:val="24"/>
          <w:lang w:val="uk-UA"/>
        </w:rPr>
      </w:pPr>
    </w:p>
    <w:p w:rsidR="002760C1" w:rsidRDefault="002760C1" w:rsidP="002760C1">
      <w:pPr>
        <w:pStyle w:val="ad"/>
        <w:tabs>
          <w:tab w:val="left" w:pos="540"/>
        </w:tabs>
        <w:jc w:val="center"/>
        <w:rPr>
          <w:rFonts w:ascii="Times New Roman" w:hAnsi="Times New Roman" w:cs="Times New Roman"/>
          <w:sz w:val="28"/>
          <w:szCs w:val="24"/>
          <w:lang w:val="uk-UA"/>
        </w:rPr>
      </w:pPr>
      <w:r w:rsidRPr="00135947">
        <w:rPr>
          <w:rFonts w:ascii="Times New Roman" w:hAnsi="Times New Roman" w:cs="Times New Roman"/>
          <w:sz w:val="28"/>
          <w:szCs w:val="24"/>
          <w:lang w:val="uk-UA"/>
        </w:rPr>
        <w:t>Аналіз виконання результативних показників, що характеризують виконання бюджетної програми,</w:t>
      </w:r>
      <w:r>
        <w:rPr>
          <w:rFonts w:ascii="Times New Roman" w:hAnsi="Times New Roman" w:cs="Times New Roman"/>
          <w:sz w:val="28"/>
          <w:szCs w:val="24"/>
          <w:lang w:val="uk-UA"/>
        </w:rPr>
        <w:t xml:space="preserve"> </w:t>
      </w:r>
      <w:r w:rsidRPr="00135947">
        <w:rPr>
          <w:rFonts w:ascii="Times New Roman" w:hAnsi="Times New Roman" w:cs="Times New Roman"/>
          <w:sz w:val="28"/>
          <w:szCs w:val="24"/>
          <w:lang w:val="uk-UA"/>
        </w:rPr>
        <w:t>та пояснення щодо їх виконання за звітний період:</w:t>
      </w:r>
    </w:p>
    <w:p w:rsidR="002760C1" w:rsidRPr="00E42AED" w:rsidRDefault="002760C1" w:rsidP="002760C1">
      <w:pPr>
        <w:pStyle w:val="ad"/>
        <w:tabs>
          <w:tab w:val="left" w:pos="540"/>
        </w:tabs>
        <w:jc w:val="center"/>
        <w:rPr>
          <w:rFonts w:ascii="Times New Roman" w:hAnsi="Times New Roman" w:cs="Times New Roman"/>
          <w:sz w:val="28"/>
          <w:szCs w:val="28"/>
          <w:lang w:val="uk-UA"/>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2447"/>
        <w:gridCol w:w="1213"/>
        <w:gridCol w:w="18"/>
        <w:gridCol w:w="1314"/>
        <w:gridCol w:w="153"/>
        <w:gridCol w:w="941"/>
        <w:gridCol w:w="168"/>
        <w:gridCol w:w="651"/>
        <w:gridCol w:w="266"/>
        <w:gridCol w:w="828"/>
        <w:gridCol w:w="290"/>
        <w:gridCol w:w="804"/>
        <w:gridCol w:w="321"/>
        <w:gridCol w:w="636"/>
        <w:gridCol w:w="281"/>
        <w:gridCol w:w="813"/>
        <w:gridCol w:w="309"/>
        <w:gridCol w:w="963"/>
        <w:gridCol w:w="917"/>
        <w:gridCol w:w="1228"/>
      </w:tblGrid>
      <w:tr w:rsidR="002760C1" w:rsidRPr="00B92175" w:rsidTr="003F16E3">
        <w:trPr>
          <w:trHeight w:val="285"/>
        </w:trPr>
        <w:tc>
          <w:tcPr>
            <w:tcW w:w="235" w:type="pct"/>
            <w:vMerge w:val="restart"/>
            <w:vAlign w:val="center"/>
          </w:tcPr>
          <w:p w:rsidR="002760C1" w:rsidRPr="00B92175" w:rsidRDefault="002760C1" w:rsidP="003F16E3">
            <w:pPr>
              <w:jc w:val="center"/>
            </w:pPr>
            <w:r w:rsidRPr="00B92175">
              <w:t>№ з/п</w:t>
            </w:r>
          </w:p>
        </w:tc>
        <w:tc>
          <w:tcPr>
            <w:tcW w:w="801" w:type="pct"/>
            <w:vMerge w:val="restart"/>
            <w:vAlign w:val="center"/>
          </w:tcPr>
          <w:p w:rsidR="002760C1" w:rsidRPr="00B92175" w:rsidRDefault="002760C1" w:rsidP="003F16E3">
            <w:pPr>
              <w:jc w:val="center"/>
            </w:pPr>
            <w:r w:rsidRPr="00B92175">
              <w:t>Показники</w:t>
            </w:r>
          </w:p>
        </w:tc>
        <w:tc>
          <w:tcPr>
            <w:tcW w:w="403" w:type="pct"/>
            <w:gridSpan w:val="2"/>
            <w:vMerge w:val="restart"/>
            <w:textDirection w:val="btLr"/>
            <w:vAlign w:val="center"/>
          </w:tcPr>
          <w:p w:rsidR="002760C1" w:rsidRPr="00B92175" w:rsidRDefault="002760C1" w:rsidP="003F16E3">
            <w:pPr>
              <w:ind w:left="113" w:right="113"/>
              <w:jc w:val="center"/>
            </w:pPr>
            <w:r w:rsidRPr="00B92175">
              <w:t>Одиниця виміру</w:t>
            </w:r>
          </w:p>
        </w:tc>
        <w:tc>
          <w:tcPr>
            <w:tcW w:w="430" w:type="pct"/>
            <w:vMerge w:val="restart"/>
            <w:textDirection w:val="btLr"/>
            <w:vAlign w:val="center"/>
          </w:tcPr>
          <w:p w:rsidR="002760C1" w:rsidRPr="00B92175" w:rsidRDefault="002760C1" w:rsidP="003F16E3">
            <w:pPr>
              <w:ind w:left="113" w:right="113"/>
              <w:jc w:val="center"/>
            </w:pPr>
            <w:r w:rsidRPr="00B92175">
              <w:t>Джерело інформації</w:t>
            </w:r>
          </w:p>
        </w:tc>
        <w:tc>
          <w:tcPr>
            <w:tcW w:w="984" w:type="pct"/>
            <w:gridSpan w:val="6"/>
            <w:vMerge w:val="restart"/>
            <w:vAlign w:val="center"/>
          </w:tcPr>
          <w:p w:rsidR="002760C1" w:rsidRPr="00B92175" w:rsidRDefault="002760C1" w:rsidP="003F16E3">
            <w:pPr>
              <w:jc w:val="center"/>
            </w:pPr>
            <w:r w:rsidRPr="00B92175">
              <w:t>Затверджено паспортом бюджетної програми на звітний період</w:t>
            </w:r>
          </w:p>
        </w:tc>
        <w:tc>
          <w:tcPr>
            <w:tcW w:w="1029" w:type="pct"/>
            <w:gridSpan w:val="6"/>
            <w:vMerge w:val="restart"/>
            <w:vAlign w:val="center"/>
          </w:tcPr>
          <w:p w:rsidR="002760C1" w:rsidRPr="00B92175" w:rsidRDefault="002760C1" w:rsidP="003F16E3">
            <w:pPr>
              <w:jc w:val="center"/>
            </w:pPr>
            <w:r w:rsidRPr="00B92175">
              <w:t>Виконано за звітний період</w:t>
            </w:r>
          </w:p>
        </w:tc>
        <w:tc>
          <w:tcPr>
            <w:tcW w:w="1118" w:type="pct"/>
            <w:gridSpan w:val="4"/>
            <w:vMerge w:val="restart"/>
            <w:vAlign w:val="center"/>
          </w:tcPr>
          <w:p w:rsidR="002760C1" w:rsidRPr="00B92175" w:rsidRDefault="002760C1" w:rsidP="003F16E3">
            <w:pPr>
              <w:jc w:val="center"/>
            </w:pPr>
            <w:r w:rsidRPr="00E42AED">
              <w:t xml:space="preserve">Відхилення (у </w:t>
            </w:r>
            <w:proofErr w:type="spellStart"/>
            <w:r w:rsidRPr="00E42AED">
              <w:t>відс</w:t>
            </w:r>
            <w:proofErr w:type="spellEnd"/>
            <w:r w:rsidRPr="00E42AED">
              <w:t>.)</w:t>
            </w:r>
          </w:p>
        </w:tc>
      </w:tr>
      <w:tr w:rsidR="002760C1" w:rsidRPr="00B92175" w:rsidTr="003F16E3">
        <w:trPr>
          <w:trHeight w:val="421"/>
        </w:trPr>
        <w:tc>
          <w:tcPr>
            <w:tcW w:w="235" w:type="pct"/>
            <w:vMerge/>
            <w:vAlign w:val="center"/>
          </w:tcPr>
          <w:p w:rsidR="002760C1" w:rsidRPr="00B92175" w:rsidRDefault="002760C1" w:rsidP="003F16E3">
            <w:pPr>
              <w:jc w:val="center"/>
            </w:pPr>
          </w:p>
        </w:tc>
        <w:tc>
          <w:tcPr>
            <w:tcW w:w="801" w:type="pct"/>
            <w:vMerge/>
            <w:vAlign w:val="center"/>
          </w:tcPr>
          <w:p w:rsidR="002760C1" w:rsidRPr="00B92175" w:rsidRDefault="002760C1" w:rsidP="003F16E3">
            <w:pPr>
              <w:jc w:val="center"/>
            </w:pPr>
          </w:p>
        </w:tc>
        <w:tc>
          <w:tcPr>
            <w:tcW w:w="403" w:type="pct"/>
            <w:gridSpan w:val="2"/>
            <w:vMerge/>
            <w:vAlign w:val="center"/>
          </w:tcPr>
          <w:p w:rsidR="002760C1" w:rsidRPr="00B92175" w:rsidRDefault="002760C1" w:rsidP="003F16E3">
            <w:pPr>
              <w:jc w:val="center"/>
            </w:pPr>
          </w:p>
        </w:tc>
        <w:tc>
          <w:tcPr>
            <w:tcW w:w="430" w:type="pct"/>
            <w:vMerge/>
            <w:vAlign w:val="center"/>
          </w:tcPr>
          <w:p w:rsidR="002760C1" w:rsidRPr="00B92175" w:rsidRDefault="002760C1" w:rsidP="003F16E3">
            <w:pPr>
              <w:jc w:val="center"/>
            </w:pPr>
          </w:p>
        </w:tc>
        <w:tc>
          <w:tcPr>
            <w:tcW w:w="984" w:type="pct"/>
            <w:gridSpan w:val="6"/>
            <w:vMerge/>
            <w:vAlign w:val="center"/>
          </w:tcPr>
          <w:p w:rsidR="002760C1" w:rsidRPr="00B92175" w:rsidRDefault="002760C1" w:rsidP="003F16E3">
            <w:pPr>
              <w:jc w:val="center"/>
            </w:pPr>
          </w:p>
        </w:tc>
        <w:tc>
          <w:tcPr>
            <w:tcW w:w="1029" w:type="pct"/>
            <w:gridSpan w:val="6"/>
            <w:vMerge/>
            <w:vAlign w:val="center"/>
          </w:tcPr>
          <w:p w:rsidR="002760C1" w:rsidRPr="00B92175" w:rsidRDefault="002760C1" w:rsidP="003F16E3">
            <w:pPr>
              <w:jc w:val="center"/>
            </w:pPr>
          </w:p>
        </w:tc>
        <w:tc>
          <w:tcPr>
            <w:tcW w:w="1118" w:type="pct"/>
            <w:gridSpan w:val="4"/>
            <w:vMerge/>
            <w:vAlign w:val="center"/>
          </w:tcPr>
          <w:p w:rsidR="002760C1" w:rsidRPr="00B92175" w:rsidRDefault="002760C1" w:rsidP="003F16E3">
            <w:pPr>
              <w:jc w:val="center"/>
            </w:pPr>
          </w:p>
        </w:tc>
      </w:tr>
      <w:tr w:rsidR="002760C1" w:rsidRPr="00B92175" w:rsidTr="003F16E3">
        <w:trPr>
          <w:trHeight w:val="510"/>
        </w:trPr>
        <w:tc>
          <w:tcPr>
            <w:tcW w:w="235" w:type="pct"/>
            <w:vMerge/>
            <w:vAlign w:val="center"/>
          </w:tcPr>
          <w:p w:rsidR="002760C1" w:rsidRPr="00B92175" w:rsidRDefault="002760C1" w:rsidP="003F16E3">
            <w:pPr>
              <w:jc w:val="center"/>
            </w:pPr>
          </w:p>
        </w:tc>
        <w:tc>
          <w:tcPr>
            <w:tcW w:w="801" w:type="pct"/>
            <w:vMerge/>
            <w:vAlign w:val="center"/>
          </w:tcPr>
          <w:p w:rsidR="002760C1" w:rsidRPr="00B92175" w:rsidRDefault="002760C1" w:rsidP="003F16E3">
            <w:pPr>
              <w:jc w:val="center"/>
            </w:pPr>
          </w:p>
        </w:tc>
        <w:tc>
          <w:tcPr>
            <w:tcW w:w="403" w:type="pct"/>
            <w:gridSpan w:val="2"/>
            <w:vMerge/>
            <w:vAlign w:val="center"/>
          </w:tcPr>
          <w:p w:rsidR="002760C1" w:rsidRPr="00B92175" w:rsidRDefault="002760C1" w:rsidP="003F16E3">
            <w:pPr>
              <w:jc w:val="center"/>
            </w:pPr>
          </w:p>
        </w:tc>
        <w:tc>
          <w:tcPr>
            <w:tcW w:w="430" w:type="pct"/>
            <w:vMerge/>
            <w:vAlign w:val="center"/>
          </w:tcPr>
          <w:p w:rsidR="002760C1" w:rsidRPr="00B92175" w:rsidRDefault="002760C1" w:rsidP="003F16E3">
            <w:pPr>
              <w:jc w:val="center"/>
            </w:pPr>
          </w:p>
        </w:tc>
        <w:tc>
          <w:tcPr>
            <w:tcW w:w="358" w:type="pct"/>
            <w:gridSpan w:val="2"/>
            <w:vAlign w:val="center"/>
          </w:tcPr>
          <w:p w:rsidR="002760C1" w:rsidRPr="00B92175" w:rsidRDefault="002760C1" w:rsidP="003F16E3">
            <w:pPr>
              <w:jc w:val="center"/>
            </w:pPr>
            <w:proofErr w:type="spellStart"/>
            <w:r w:rsidRPr="00B92175">
              <w:t>заг</w:t>
            </w:r>
            <w:proofErr w:type="spellEnd"/>
            <w:r w:rsidRPr="00B92175">
              <w:t>. фонд</w:t>
            </w:r>
          </w:p>
        </w:tc>
        <w:tc>
          <w:tcPr>
            <w:tcW w:w="268" w:type="pct"/>
            <w:gridSpan w:val="2"/>
            <w:vAlign w:val="center"/>
          </w:tcPr>
          <w:p w:rsidR="002760C1" w:rsidRPr="00B92175" w:rsidRDefault="002760C1" w:rsidP="003F16E3">
            <w:pPr>
              <w:jc w:val="center"/>
            </w:pPr>
            <w:r w:rsidRPr="00B92175">
              <w:t>спец. фонд</w:t>
            </w:r>
          </w:p>
        </w:tc>
        <w:tc>
          <w:tcPr>
            <w:tcW w:w="358" w:type="pct"/>
            <w:gridSpan w:val="2"/>
            <w:vAlign w:val="center"/>
          </w:tcPr>
          <w:p w:rsidR="002760C1" w:rsidRPr="00B92175" w:rsidRDefault="002760C1" w:rsidP="003F16E3">
            <w:pPr>
              <w:jc w:val="center"/>
            </w:pPr>
            <w:r w:rsidRPr="00B92175">
              <w:t>разом</w:t>
            </w:r>
          </w:p>
        </w:tc>
        <w:tc>
          <w:tcPr>
            <w:tcW w:w="358" w:type="pct"/>
            <w:gridSpan w:val="2"/>
            <w:vAlign w:val="center"/>
          </w:tcPr>
          <w:p w:rsidR="002760C1" w:rsidRPr="00B92175" w:rsidRDefault="002760C1" w:rsidP="003F16E3">
            <w:pPr>
              <w:jc w:val="center"/>
            </w:pPr>
            <w:proofErr w:type="spellStart"/>
            <w:r w:rsidRPr="00B92175">
              <w:t>заг</w:t>
            </w:r>
            <w:proofErr w:type="spellEnd"/>
            <w:r w:rsidRPr="00B92175">
              <w:t>. фонд</w:t>
            </w:r>
          </w:p>
        </w:tc>
        <w:tc>
          <w:tcPr>
            <w:tcW w:w="313" w:type="pct"/>
            <w:gridSpan w:val="2"/>
            <w:vAlign w:val="center"/>
          </w:tcPr>
          <w:p w:rsidR="002760C1" w:rsidRPr="00B92175" w:rsidRDefault="002760C1" w:rsidP="003F16E3">
            <w:pPr>
              <w:jc w:val="center"/>
            </w:pPr>
            <w:r w:rsidRPr="00B92175">
              <w:t>спец. фонд</w:t>
            </w:r>
          </w:p>
        </w:tc>
        <w:tc>
          <w:tcPr>
            <w:tcW w:w="358" w:type="pct"/>
            <w:gridSpan w:val="2"/>
            <w:vAlign w:val="center"/>
          </w:tcPr>
          <w:p w:rsidR="002760C1" w:rsidRPr="00B92175" w:rsidRDefault="002760C1" w:rsidP="003F16E3">
            <w:pPr>
              <w:jc w:val="center"/>
            </w:pPr>
            <w:r w:rsidRPr="00B92175">
              <w:t>разом</w:t>
            </w:r>
          </w:p>
        </w:tc>
        <w:tc>
          <w:tcPr>
            <w:tcW w:w="416" w:type="pct"/>
            <w:gridSpan w:val="2"/>
            <w:vAlign w:val="center"/>
          </w:tcPr>
          <w:p w:rsidR="002760C1" w:rsidRPr="00B92175" w:rsidRDefault="002760C1" w:rsidP="003F16E3">
            <w:pPr>
              <w:jc w:val="center"/>
            </w:pPr>
            <w:proofErr w:type="spellStart"/>
            <w:r w:rsidRPr="00B92175">
              <w:t>заг</w:t>
            </w:r>
            <w:proofErr w:type="spellEnd"/>
            <w:r w:rsidRPr="00B92175">
              <w:t>. фонд</w:t>
            </w:r>
          </w:p>
        </w:tc>
        <w:tc>
          <w:tcPr>
            <w:tcW w:w="300" w:type="pct"/>
            <w:vAlign w:val="center"/>
          </w:tcPr>
          <w:p w:rsidR="002760C1" w:rsidRPr="00B92175" w:rsidRDefault="002760C1" w:rsidP="003F16E3">
            <w:pPr>
              <w:jc w:val="center"/>
            </w:pPr>
            <w:r w:rsidRPr="00B92175">
              <w:t>спец. фонд</w:t>
            </w:r>
          </w:p>
        </w:tc>
        <w:tc>
          <w:tcPr>
            <w:tcW w:w="402" w:type="pct"/>
            <w:vAlign w:val="center"/>
          </w:tcPr>
          <w:p w:rsidR="002760C1" w:rsidRPr="00B92175" w:rsidRDefault="002760C1" w:rsidP="003F16E3">
            <w:pPr>
              <w:jc w:val="center"/>
            </w:pPr>
            <w:r w:rsidRPr="00B92175">
              <w:t>разом</w:t>
            </w:r>
          </w:p>
        </w:tc>
      </w:tr>
      <w:tr w:rsidR="002760C1" w:rsidRPr="00B92175" w:rsidTr="003F16E3">
        <w:trPr>
          <w:trHeight w:val="255"/>
        </w:trPr>
        <w:tc>
          <w:tcPr>
            <w:tcW w:w="235" w:type="pct"/>
          </w:tcPr>
          <w:p w:rsidR="002760C1" w:rsidRPr="00B92175" w:rsidRDefault="002760C1" w:rsidP="003F16E3">
            <w:pPr>
              <w:jc w:val="right"/>
              <w:rPr>
                <w:b/>
                <w:bCs/>
              </w:rPr>
            </w:pPr>
            <w:r w:rsidRPr="00B92175">
              <w:rPr>
                <w:b/>
                <w:bCs/>
              </w:rPr>
              <w:t>1</w:t>
            </w:r>
          </w:p>
        </w:tc>
        <w:tc>
          <w:tcPr>
            <w:tcW w:w="801" w:type="pct"/>
          </w:tcPr>
          <w:p w:rsidR="002760C1" w:rsidRPr="00B92175" w:rsidRDefault="002760C1" w:rsidP="003F16E3">
            <w:pPr>
              <w:rPr>
                <w:b/>
                <w:bCs/>
              </w:rPr>
            </w:pPr>
            <w:r w:rsidRPr="00B92175">
              <w:rPr>
                <w:b/>
                <w:bCs/>
              </w:rPr>
              <w:t>затрат</w:t>
            </w:r>
          </w:p>
        </w:tc>
        <w:tc>
          <w:tcPr>
            <w:tcW w:w="403" w:type="pct"/>
            <w:gridSpan w:val="2"/>
          </w:tcPr>
          <w:p w:rsidR="002760C1" w:rsidRPr="00B92175" w:rsidRDefault="002760C1" w:rsidP="003F16E3">
            <w:pPr>
              <w:rPr>
                <w:b/>
                <w:bCs/>
              </w:rPr>
            </w:pPr>
            <w:r w:rsidRPr="00B92175">
              <w:rPr>
                <w:b/>
                <w:bCs/>
              </w:rPr>
              <w:t> </w:t>
            </w:r>
          </w:p>
        </w:tc>
        <w:tc>
          <w:tcPr>
            <w:tcW w:w="430" w:type="pct"/>
          </w:tcPr>
          <w:p w:rsidR="002760C1" w:rsidRPr="00B92175" w:rsidRDefault="002760C1" w:rsidP="003F16E3">
            <w:r w:rsidRPr="00B92175">
              <w:t> </w:t>
            </w:r>
          </w:p>
        </w:tc>
        <w:tc>
          <w:tcPr>
            <w:tcW w:w="358" w:type="pct"/>
            <w:gridSpan w:val="2"/>
          </w:tcPr>
          <w:p w:rsidR="002760C1" w:rsidRPr="00B92175" w:rsidRDefault="002760C1" w:rsidP="003F16E3">
            <w:r w:rsidRPr="00B92175">
              <w:t> </w:t>
            </w:r>
          </w:p>
        </w:tc>
        <w:tc>
          <w:tcPr>
            <w:tcW w:w="268" w:type="pct"/>
            <w:gridSpan w:val="2"/>
          </w:tcPr>
          <w:p w:rsidR="002760C1" w:rsidRPr="00B92175" w:rsidRDefault="002760C1" w:rsidP="003F16E3">
            <w:r w:rsidRPr="00B92175">
              <w:t> </w:t>
            </w:r>
          </w:p>
        </w:tc>
        <w:tc>
          <w:tcPr>
            <w:tcW w:w="358" w:type="pct"/>
            <w:gridSpan w:val="2"/>
          </w:tcPr>
          <w:p w:rsidR="002760C1" w:rsidRPr="00B92175" w:rsidRDefault="002760C1" w:rsidP="003F16E3">
            <w:r w:rsidRPr="00B92175">
              <w:t> </w:t>
            </w:r>
          </w:p>
        </w:tc>
        <w:tc>
          <w:tcPr>
            <w:tcW w:w="358" w:type="pct"/>
            <w:gridSpan w:val="2"/>
          </w:tcPr>
          <w:p w:rsidR="002760C1" w:rsidRPr="00B92175" w:rsidRDefault="002760C1" w:rsidP="003F16E3">
            <w:r w:rsidRPr="00B92175">
              <w:t> </w:t>
            </w:r>
          </w:p>
        </w:tc>
        <w:tc>
          <w:tcPr>
            <w:tcW w:w="313" w:type="pct"/>
            <w:gridSpan w:val="2"/>
          </w:tcPr>
          <w:p w:rsidR="002760C1" w:rsidRPr="00B92175" w:rsidRDefault="002760C1" w:rsidP="003F16E3">
            <w:r w:rsidRPr="00B92175">
              <w:t> </w:t>
            </w:r>
          </w:p>
        </w:tc>
        <w:tc>
          <w:tcPr>
            <w:tcW w:w="358" w:type="pct"/>
            <w:gridSpan w:val="2"/>
          </w:tcPr>
          <w:p w:rsidR="002760C1" w:rsidRPr="00B92175" w:rsidRDefault="002760C1" w:rsidP="003F16E3">
            <w:r w:rsidRPr="00B92175">
              <w:t> </w:t>
            </w:r>
          </w:p>
        </w:tc>
        <w:tc>
          <w:tcPr>
            <w:tcW w:w="416" w:type="pct"/>
            <w:gridSpan w:val="2"/>
          </w:tcPr>
          <w:p w:rsidR="002760C1" w:rsidRPr="00B92175" w:rsidRDefault="002760C1" w:rsidP="003F16E3">
            <w:r w:rsidRPr="00B92175">
              <w:t> </w:t>
            </w:r>
          </w:p>
        </w:tc>
        <w:tc>
          <w:tcPr>
            <w:tcW w:w="300" w:type="pct"/>
          </w:tcPr>
          <w:p w:rsidR="002760C1" w:rsidRPr="00B92175" w:rsidRDefault="002760C1" w:rsidP="003F16E3">
            <w:r w:rsidRPr="00B92175">
              <w:t> </w:t>
            </w:r>
          </w:p>
        </w:tc>
        <w:tc>
          <w:tcPr>
            <w:tcW w:w="402" w:type="pct"/>
          </w:tcPr>
          <w:p w:rsidR="002760C1" w:rsidRPr="00B92175" w:rsidRDefault="002760C1" w:rsidP="003F16E3">
            <w:r w:rsidRPr="00B92175">
              <w:t> </w:t>
            </w:r>
          </w:p>
        </w:tc>
      </w:tr>
      <w:tr w:rsidR="002760C1" w:rsidRPr="00B92175" w:rsidTr="003F16E3">
        <w:trPr>
          <w:trHeight w:val="447"/>
        </w:trPr>
        <w:tc>
          <w:tcPr>
            <w:tcW w:w="235" w:type="pct"/>
          </w:tcPr>
          <w:p w:rsidR="002760C1" w:rsidRPr="00B92175" w:rsidRDefault="002760C1" w:rsidP="003F16E3">
            <w:r w:rsidRPr="00B92175">
              <w:t>1.1.</w:t>
            </w:r>
          </w:p>
        </w:tc>
        <w:tc>
          <w:tcPr>
            <w:tcW w:w="801" w:type="pct"/>
          </w:tcPr>
          <w:p w:rsidR="002760C1" w:rsidRPr="00B92175" w:rsidRDefault="002760C1" w:rsidP="003F16E3">
            <w:r w:rsidRPr="00B92175">
              <w:t xml:space="preserve">Обсяг фінансових затрат за програмою </w:t>
            </w:r>
          </w:p>
        </w:tc>
        <w:tc>
          <w:tcPr>
            <w:tcW w:w="403" w:type="pct"/>
            <w:gridSpan w:val="2"/>
          </w:tcPr>
          <w:p w:rsidR="002760C1" w:rsidRPr="00B92175" w:rsidRDefault="002760C1" w:rsidP="003F16E3">
            <w:proofErr w:type="spellStart"/>
            <w:r w:rsidRPr="00B92175">
              <w:t>тис.грн</w:t>
            </w:r>
            <w:proofErr w:type="spellEnd"/>
            <w:r w:rsidRPr="00B92175">
              <w:t>.</w:t>
            </w:r>
          </w:p>
        </w:tc>
        <w:tc>
          <w:tcPr>
            <w:tcW w:w="430" w:type="pct"/>
          </w:tcPr>
          <w:p w:rsidR="002760C1" w:rsidRPr="00B92175" w:rsidRDefault="002760C1" w:rsidP="003F16E3">
            <w:r w:rsidRPr="00B92175">
              <w:t>кошторис</w:t>
            </w:r>
          </w:p>
        </w:tc>
        <w:tc>
          <w:tcPr>
            <w:tcW w:w="358" w:type="pct"/>
            <w:gridSpan w:val="2"/>
            <w:vAlign w:val="center"/>
          </w:tcPr>
          <w:p w:rsidR="002760C1" w:rsidRDefault="002760C1" w:rsidP="003F16E3">
            <w:pPr>
              <w:jc w:val="right"/>
            </w:pPr>
            <w:r>
              <w:rPr>
                <w:sz w:val="22"/>
                <w:szCs w:val="22"/>
              </w:rPr>
              <w:t>906,6</w:t>
            </w:r>
          </w:p>
        </w:tc>
        <w:tc>
          <w:tcPr>
            <w:tcW w:w="268" w:type="pct"/>
            <w:gridSpan w:val="2"/>
            <w:vAlign w:val="center"/>
          </w:tcPr>
          <w:p w:rsidR="002760C1" w:rsidRDefault="002760C1" w:rsidP="003F16E3">
            <w:pPr>
              <w:jc w:val="right"/>
            </w:pPr>
            <w:r>
              <w:rPr>
                <w:sz w:val="22"/>
                <w:szCs w:val="22"/>
              </w:rPr>
              <w:t>0,0</w:t>
            </w:r>
          </w:p>
        </w:tc>
        <w:tc>
          <w:tcPr>
            <w:tcW w:w="358" w:type="pct"/>
            <w:gridSpan w:val="2"/>
            <w:vAlign w:val="center"/>
          </w:tcPr>
          <w:p w:rsidR="002760C1" w:rsidRDefault="002760C1" w:rsidP="003F16E3">
            <w:pPr>
              <w:jc w:val="right"/>
            </w:pPr>
            <w:r>
              <w:rPr>
                <w:sz w:val="22"/>
                <w:szCs w:val="22"/>
              </w:rPr>
              <w:t>906,6</w:t>
            </w:r>
          </w:p>
        </w:tc>
        <w:tc>
          <w:tcPr>
            <w:tcW w:w="358" w:type="pct"/>
            <w:gridSpan w:val="2"/>
            <w:vAlign w:val="center"/>
          </w:tcPr>
          <w:p w:rsidR="002760C1" w:rsidRDefault="002760C1" w:rsidP="003F16E3">
            <w:pPr>
              <w:jc w:val="right"/>
            </w:pPr>
            <w:r>
              <w:rPr>
                <w:sz w:val="22"/>
                <w:szCs w:val="22"/>
              </w:rPr>
              <w:t>391,8</w:t>
            </w:r>
          </w:p>
        </w:tc>
        <w:tc>
          <w:tcPr>
            <w:tcW w:w="313" w:type="pct"/>
            <w:gridSpan w:val="2"/>
            <w:vAlign w:val="center"/>
          </w:tcPr>
          <w:p w:rsidR="002760C1" w:rsidRDefault="002760C1" w:rsidP="003F16E3">
            <w:pPr>
              <w:jc w:val="right"/>
            </w:pPr>
            <w:r>
              <w:rPr>
                <w:sz w:val="22"/>
                <w:szCs w:val="22"/>
              </w:rPr>
              <w:t>0,0</w:t>
            </w:r>
          </w:p>
        </w:tc>
        <w:tc>
          <w:tcPr>
            <w:tcW w:w="358" w:type="pct"/>
            <w:gridSpan w:val="2"/>
            <w:vAlign w:val="center"/>
          </w:tcPr>
          <w:p w:rsidR="002760C1" w:rsidRDefault="002760C1" w:rsidP="003F16E3">
            <w:pPr>
              <w:jc w:val="right"/>
            </w:pPr>
            <w:r>
              <w:rPr>
                <w:sz w:val="22"/>
                <w:szCs w:val="22"/>
              </w:rPr>
              <w:t>391,8</w:t>
            </w:r>
          </w:p>
        </w:tc>
        <w:tc>
          <w:tcPr>
            <w:tcW w:w="416" w:type="pct"/>
            <w:gridSpan w:val="2"/>
            <w:vAlign w:val="center"/>
          </w:tcPr>
          <w:p w:rsidR="002760C1" w:rsidRDefault="002760C1" w:rsidP="003F16E3">
            <w:pPr>
              <w:jc w:val="right"/>
              <w:rPr>
                <w:color w:val="000000"/>
              </w:rPr>
            </w:pPr>
            <w:r>
              <w:rPr>
                <w:color w:val="000000"/>
                <w:sz w:val="22"/>
                <w:szCs w:val="22"/>
              </w:rPr>
              <w:t>-56,8</w:t>
            </w:r>
          </w:p>
        </w:tc>
        <w:tc>
          <w:tcPr>
            <w:tcW w:w="300" w:type="pct"/>
            <w:vAlign w:val="center"/>
          </w:tcPr>
          <w:p w:rsidR="002760C1" w:rsidRDefault="002760C1" w:rsidP="003F16E3">
            <w:pPr>
              <w:jc w:val="right"/>
              <w:rPr>
                <w:color w:val="FFFFFF"/>
              </w:rPr>
            </w:pPr>
            <w:r>
              <w:rPr>
                <w:color w:val="FFFFFF"/>
                <w:sz w:val="22"/>
                <w:szCs w:val="22"/>
              </w:rPr>
              <w:t>#</w:t>
            </w:r>
          </w:p>
        </w:tc>
        <w:tc>
          <w:tcPr>
            <w:tcW w:w="402" w:type="pct"/>
            <w:vAlign w:val="center"/>
          </w:tcPr>
          <w:p w:rsidR="002760C1" w:rsidRDefault="002760C1" w:rsidP="003F16E3">
            <w:pPr>
              <w:jc w:val="right"/>
              <w:rPr>
                <w:color w:val="000000"/>
              </w:rPr>
            </w:pPr>
            <w:r>
              <w:rPr>
                <w:color w:val="000000"/>
                <w:sz w:val="22"/>
                <w:szCs w:val="22"/>
              </w:rPr>
              <w:t>-56,8</w:t>
            </w:r>
          </w:p>
        </w:tc>
      </w:tr>
      <w:tr w:rsidR="002760C1" w:rsidRPr="00B92175" w:rsidTr="003F16E3">
        <w:trPr>
          <w:trHeight w:val="255"/>
        </w:trPr>
        <w:tc>
          <w:tcPr>
            <w:tcW w:w="5000" w:type="pct"/>
            <w:gridSpan w:val="21"/>
          </w:tcPr>
          <w:p w:rsidR="002760C1" w:rsidRPr="00B92175" w:rsidRDefault="002760C1" w:rsidP="003F16E3">
            <w:pPr>
              <w:jc w:val="center"/>
              <w:rPr>
                <w:i/>
                <w:iCs/>
              </w:rPr>
            </w:pPr>
            <w:r w:rsidRPr="0064142B">
              <w:rPr>
                <w:i/>
                <w:iCs/>
              </w:rPr>
              <w:t xml:space="preserve">Пояснення щодо причин розбіжностей між затвердженими та досягнутими результативними показниками: Послуги протягом І кварталу 2016 року надавались відповідно до 20%-ї угоди до договору 2015 року. За результатами проведеної процедури закупівлі угода укладена 19.04.2016р. Загалом за І півріччя 2016 року кошти використані на 43,2 </w:t>
            </w:r>
            <w:proofErr w:type="spellStart"/>
            <w:r w:rsidRPr="0064142B">
              <w:rPr>
                <w:i/>
                <w:iCs/>
              </w:rPr>
              <w:t>відс</w:t>
            </w:r>
            <w:proofErr w:type="spellEnd"/>
            <w:r w:rsidRPr="0064142B">
              <w:rPr>
                <w:i/>
                <w:iCs/>
              </w:rPr>
              <w:t xml:space="preserve">., що становить майже 100 </w:t>
            </w:r>
            <w:proofErr w:type="spellStart"/>
            <w:r w:rsidRPr="0064142B">
              <w:rPr>
                <w:i/>
                <w:iCs/>
              </w:rPr>
              <w:t>відс</w:t>
            </w:r>
            <w:proofErr w:type="spellEnd"/>
            <w:r w:rsidRPr="0064142B">
              <w:rPr>
                <w:i/>
                <w:iCs/>
              </w:rPr>
              <w:t>. уточненого плану на І півріччя 2016 року. Кредиторська заборгованість станом на 01.07.2016 року становить 2283,20 грн. Залишок коштів планується використати до кінця поточного року.</w:t>
            </w:r>
          </w:p>
        </w:tc>
      </w:tr>
      <w:tr w:rsidR="002760C1" w:rsidRPr="00B92175" w:rsidTr="003F16E3">
        <w:trPr>
          <w:trHeight w:val="255"/>
        </w:trPr>
        <w:tc>
          <w:tcPr>
            <w:tcW w:w="235" w:type="pct"/>
          </w:tcPr>
          <w:p w:rsidR="002760C1" w:rsidRPr="00B92175" w:rsidRDefault="002760C1" w:rsidP="003F16E3">
            <w:pPr>
              <w:jc w:val="right"/>
              <w:rPr>
                <w:b/>
                <w:bCs/>
              </w:rPr>
            </w:pPr>
            <w:r w:rsidRPr="00B92175">
              <w:rPr>
                <w:b/>
                <w:bCs/>
              </w:rPr>
              <w:t>2</w:t>
            </w:r>
          </w:p>
        </w:tc>
        <w:tc>
          <w:tcPr>
            <w:tcW w:w="801" w:type="pct"/>
          </w:tcPr>
          <w:p w:rsidR="002760C1" w:rsidRPr="00B92175" w:rsidRDefault="002760C1" w:rsidP="003F16E3">
            <w:pPr>
              <w:rPr>
                <w:b/>
                <w:bCs/>
              </w:rPr>
            </w:pPr>
            <w:r w:rsidRPr="00B92175">
              <w:rPr>
                <w:b/>
                <w:bCs/>
              </w:rPr>
              <w:t>продукту</w:t>
            </w:r>
          </w:p>
        </w:tc>
        <w:tc>
          <w:tcPr>
            <w:tcW w:w="397" w:type="pct"/>
          </w:tcPr>
          <w:p w:rsidR="002760C1" w:rsidRPr="00B92175" w:rsidRDefault="002760C1" w:rsidP="003F16E3">
            <w:pPr>
              <w:rPr>
                <w:b/>
                <w:bCs/>
              </w:rPr>
            </w:pPr>
            <w:r w:rsidRPr="00B92175">
              <w:rPr>
                <w:b/>
                <w:bCs/>
              </w:rPr>
              <w:t> </w:t>
            </w:r>
          </w:p>
        </w:tc>
        <w:tc>
          <w:tcPr>
            <w:tcW w:w="486" w:type="pct"/>
            <w:gridSpan w:val="3"/>
          </w:tcPr>
          <w:p w:rsidR="002760C1" w:rsidRPr="00B92175" w:rsidRDefault="002760C1" w:rsidP="003F16E3">
            <w:r w:rsidRPr="00B92175">
              <w:t> </w:t>
            </w:r>
          </w:p>
        </w:tc>
        <w:tc>
          <w:tcPr>
            <w:tcW w:w="363" w:type="pct"/>
            <w:gridSpan w:val="2"/>
          </w:tcPr>
          <w:p w:rsidR="002760C1" w:rsidRPr="00B92175" w:rsidRDefault="002760C1" w:rsidP="003F16E3">
            <w:r w:rsidRPr="00B92175">
              <w:t> </w:t>
            </w:r>
          </w:p>
        </w:tc>
        <w:tc>
          <w:tcPr>
            <w:tcW w:w="300" w:type="pct"/>
            <w:gridSpan w:val="2"/>
          </w:tcPr>
          <w:p w:rsidR="002760C1" w:rsidRPr="00B92175" w:rsidRDefault="002760C1" w:rsidP="003F16E3">
            <w:r w:rsidRPr="00B92175">
              <w:t> </w:t>
            </w:r>
          </w:p>
        </w:tc>
        <w:tc>
          <w:tcPr>
            <w:tcW w:w="366" w:type="pct"/>
            <w:gridSpan w:val="2"/>
          </w:tcPr>
          <w:p w:rsidR="002760C1" w:rsidRPr="00B92175" w:rsidRDefault="002760C1" w:rsidP="003F16E3">
            <w:r w:rsidRPr="00B92175">
              <w:t> </w:t>
            </w:r>
          </w:p>
        </w:tc>
        <w:tc>
          <w:tcPr>
            <w:tcW w:w="368" w:type="pct"/>
            <w:gridSpan w:val="2"/>
          </w:tcPr>
          <w:p w:rsidR="002760C1" w:rsidRPr="00B92175" w:rsidRDefault="002760C1" w:rsidP="003F16E3">
            <w:r w:rsidRPr="00B92175">
              <w:t> </w:t>
            </w:r>
          </w:p>
        </w:tc>
        <w:tc>
          <w:tcPr>
            <w:tcW w:w="300" w:type="pct"/>
            <w:gridSpan w:val="2"/>
          </w:tcPr>
          <w:p w:rsidR="002760C1" w:rsidRPr="00B92175" w:rsidRDefault="002760C1" w:rsidP="003F16E3">
            <w:r w:rsidRPr="00B92175">
              <w:t> </w:t>
            </w:r>
          </w:p>
        </w:tc>
        <w:tc>
          <w:tcPr>
            <w:tcW w:w="367" w:type="pct"/>
            <w:gridSpan w:val="2"/>
          </w:tcPr>
          <w:p w:rsidR="002760C1" w:rsidRPr="00B92175" w:rsidRDefault="002760C1" w:rsidP="003F16E3">
            <w:r w:rsidRPr="00B92175">
              <w:t> </w:t>
            </w:r>
          </w:p>
        </w:tc>
        <w:tc>
          <w:tcPr>
            <w:tcW w:w="315" w:type="pct"/>
          </w:tcPr>
          <w:p w:rsidR="002760C1" w:rsidRPr="00B92175" w:rsidRDefault="002760C1" w:rsidP="003F16E3">
            <w:r w:rsidRPr="00B92175">
              <w:t> </w:t>
            </w:r>
          </w:p>
        </w:tc>
        <w:tc>
          <w:tcPr>
            <w:tcW w:w="300" w:type="pct"/>
          </w:tcPr>
          <w:p w:rsidR="002760C1" w:rsidRPr="00B92175" w:rsidRDefault="002760C1" w:rsidP="003F16E3">
            <w:r w:rsidRPr="00B92175">
              <w:t> </w:t>
            </w:r>
          </w:p>
        </w:tc>
        <w:tc>
          <w:tcPr>
            <w:tcW w:w="402" w:type="pct"/>
          </w:tcPr>
          <w:p w:rsidR="002760C1" w:rsidRPr="00B92175" w:rsidRDefault="002760C1" w:rsidP="003F16E3">
            <w:r w:rsidRPr="00B92175">
              <w:t> </w:t>
            </w:r>
          </w:p>
        </w:tc>
      </w:tr>
      <w:tr w:rsidR="002760C1" w:rsidRPr="00B92175" w:rsidTr="003F16E3">
        <w:trPr>
          <w:trHeight w:val="533"/>
        </w:trPr>
        <w:tc>
          <w:tcPr>
            <w:tcW w:w="235" w:type="pct"/>
          </w:tcPr>
          <w:p w:rsidR="002760C1" w:rsidRPr="00B92175" w:rsidRDefault="002760C1" w:rsidP="003F16E3">
            <w:pPr>
              <w:pStyle w:val="ad"/>
              <w:tabs>
                <w:tab w:val="left" w:pos="540"/>
              </w:tabs>
              <w:rPr>
                <w:rFonts w:ascii="Times New Roman" w:hAnsi="Times New Roman" w:cs="Times New Roman"/>
                <w:bCs/>
                <w:sz w:val="24"/>
                <w:szCs w:val="24"/>
                <w:lang w:val="uk-UA"/>
              </w:rPr>
            </w:pPr>
            <w:r w:rsidRPr="00B92175">
              <w:rPr>
                <w:rFonts w:ascii="Times New Roman" w:hAnsi="Times New Roman" w:cs="Times New Roman"/>
                <w:bCs/>
                <w:sz w:val="24"/>
                <w:szCs w:val="24"/>
                <w:lang w:val="uk-UA"/>
              </w:rPr>
              <w:t>2.1.</w:t>
            </w:r>
          </w:p>
        </w:tc>
        <w:tc>
          <w:tcPr>
            <w:tcW w:w="801" w:type="pct"/>
          </w:tcPr>
          <w:p w:rsidR="002760C1" w:rsidRPr="00E42AED" w:rsidRDefault="002760C1" w:rsidP="003F16E3">
            <w:r w:rsidRPr="00E42AED">
              <w:t>кількість осіб, обстежених по програмі, в т.ч.:</w:t>
            </w:r>
          </w:p>
        </w:tc>
        <w:tc>
          <w:tcPr>
            <w:tcW w:w="397" w:type="pct"/>
            <w:vMerge w:val="restart"/>
            <w:vAlign w:val="center"/>
          </w:tcPr>
          <w:p w:rsidR="002760C1" w:rsidRPr="00E42AED" w:rsidRDefault="002760C1" w:rsidP="003F16E3">
            <w:r w:rsidRPr="00E42AED">
              <w:t>осіб</w:t>
            </w:r>
          </w:p>
        </w:tc>
        <w:tc>
          <w:tcPr>
            <w:tcW w:w="486" w:type="pct"/>
            <w:gridSpan w:val="3"/>
            <w:vMerge w:val="restart"/>
            <w:vAlign w:val="center"/>
          </w:tcPr>
          <w:p w:rsidR="002760C1" w:rsidRPr="00E42AED" w:rsidRDefault="002760C1" w:rsidP="003F16E3">
            <w:r w:rsidRPr="00E42AED">
              <w:t>статистична звітність</w:t>
            </w:r>
          </w:p>
        </w:tc>
        <w:tc>
          <w:tcPr>
            <w:tcW w:w="363" w:type="pct"/>
            <w:gridSpan w:val="2"/>
          </w:tcPr>
          <w:p w:rsidR="002760C1" w:rsidRPr="00AB7B9B" w:rsidRDefault="002760C1" w:rsidP="003F16E3">
            <w:pPr>
              <w:jc w:val="right"/>
            </w:pPr>
          </w:p>
        </w:tc>
        <w:tc>
          <w:tcPr>
            <w:tcW w:w="300" w:type="pct"/>
            <w:gridSpan w:val="2"/>
          </w:tcPr>
          <w:p w:rsidR="002760C1" w:rsidRPr="00AB7B9B" w:rsidRDefault="002760C1" w:rsidP="003F16E3">
            <w:pPr>
              <w:jc w:val="right"/>
            </w:pPr>
          </w:p>
        </w:tc>
        <w:tc>
          <w:tcPr>
            <w:tcW w:w="366" w:type="pct"/>
            <w:gridSpan w:val="2"/>
          </w:tcPr>
          <w:p w:rsidR="002760C1" w:rsidRPr="002D2E94" w:rsidRDefault="002760C1" w:rsidP="003F16E3">
            <w:pPr>
              <w:jc w:val="right"/>
            </w:pPr>
            <w:r w:rsidRPr="002D2E94">
              <w:rPr>
                <w:szCs w:val="22"/>
              </w:rPr>
              <w:t>1099</w:t>
            </w:r>
          </w:p>
        </w:tc>
        <w:tc>
          <w:tcPr>
            <w:tcW w:w="368" w:type="pct"/>
            <w:gridSpan w:val="2"/>
          </w:tcPr>
          <w:p w:rsidR="002760C1" w:rsidRPr="002D2E94" w:rsidRDefault="002760C1" w:rsidP="003F16E3">
            <w:pPr>
              <w:jc w:val="right"/>
            </w:pPr>
          </w:p>
        </w:tc>
        <w:tc>
          <w:tcPr>
            <w:tcW w:w="300" w:type="pct"/>
            <w:gridSpan w:val="2"/>
          </w:tcPr>
          <w:p w:rsidR="002760C1" w:rsidRPr="002D2E94" w:rsidRDefault="002760C1" w:rsidP="003F16E3">
            <w:pPr>
              <w:jc w:val="right"/>
            </w:pPr>
          </w:p>
        </w:tc>
        <w:tc>
          <w:tcPr>
            <w:tcW w:w="367" w:type="pct"/>
            <w:gridSpan w:val="2"/>
          </w:tcPr>
          <w:p w:rsidR="002760C1" w:rsidRPr="002D2E94" w:rsidRDefault="002760C1" w:rsidP="003F16E3">
            <w:pPr>
              <w:jc w:val="right"/>
            </w:pPr>
            <w:r w:rsidRPr="002D2E94">
              <w:rPr>
                <w:szCs w:val="22"/>
              </w:rPr>
              <w:t>509</w:t>
            </w:r>
          </w:p>
        </w:tc>
        <w:tc>
          <w:tcPr>
            <w:tcW w:w="315" w:type="pct"/>
          </w:tcPr>
          <w:p w:rsidR="002760C1" w:rsidRPr="002D2E94" w:rsidRDefault="002760C1" w:rsidP="003F16E3">
            <w:pPr>
              <w:jc w:val="right"/>
              <w:rPr>
                <w:color w:val="FFFFFF"/>
              </w:rPr>
            </w:pPr>
          </w:p>
        </w:tc>
        <w:tc>
          <w:tcPr>
            <w:tcW w:w="300" w:type="pct"/>
          </w:tcPr>
          <w:p w:rsidR="002760C1" w:rsidRPr="002D2E94" w:rsidRDefault="002760C1" w:rsidP="003F16E3">
            <w:pPr>
              <w:jc w:val="right"/>
              <w:rPr>
                <w:color w:val="FFFFFF"/>
              </w:rPr>
            </w:pPr>
          </w:p>
        </w:tc>
        <w:tc>
          <w:tcPr>
            <w:tcW w:w="402" w:type="pct"/>
          </w:tcPr>
          <w:p w:rsidR="002760C1" w:rsidRPr="002D2E94" w:rsidRDefault="002760C1" w:rsidP="003F16E3">
            <w:pPr>
              <w:jc w:val="right"/>
              <w:rPr>
                <w:color w:val="000000"/>
              </w:rPr>
            </w:pPr>
            <w:r w:rsidRPr="002D2E94">
              <w:rPr>
                <w:color w:val="000000"/>
                <w:szCs w:val="22"/>
              </w:rPr>
              <w:t>-53,7</w:t>
            </w:r>
          </w:p>
        </w:tc>
      </w:tr>
      <w:tr w:rsidR="002760C1" w:rsidRPr="00B92175" w:rsidTr="003F16E3">
        <w:trPr>
          <w:trHeight w:val="298"/>
        </w:trPr>
        <w:tc>
          <w:tcPr>
            <w:tcW w:w="235" w:type="pct"/>
          </w:tcPr>
          <w:p w:rsidR="002760C1" w:rsidRPr="00B92175" w:rsidRDefault="002760C1" w:rsidP="003F16E3">
            <w:pPr>
              <w:pStyle w:val="ad"/>
              <w:tabs>
                <w:tab w:val="left" w:pos="540"/>
              </w:tabs>
              <w:rPr>
                <w:rFonts w:ascii="Times New Roman" w:hAnsi="Times New Roman" w:cs="Times New Roman"/>
                <w:bCs/>
                <w:sz w:val="24"/>
                <w:szCs w:val="24"/>
                <w:lang w:val="uk-UA"/>
              </w:rPr>
            </w:pPr>
          </w:p>
        </w:tc>
        <w:tc>
          <w:tcPr>
            <w:tcW w:w="801" w:type="pct"/>
          </w:tcPr>
          <w:p w:rsidR="002760C1" w:rsidRPr="00582BED" w:rsidRDefault="002760C1" w:rsidP="003F16E3">
            <w:r w:rsidRPr="00582BED">
              <w:t>- без контрастування</w:t>
            </w:r>
          </w:p>
        </w:tc>
        <w:tc>
          <w:tcPr>
            <w:tcW w:w="397" w:type="pct"/>
            <w:vMerge/>
            <w:vAlign w:val="center"/>
          </w:tcPr>
          <w:p w:rsidR="002760C1" w:rsidRPr="00AB7B9B" w:rsidRDefault="002760C1" w:rsidP="003F16E3"/>
        </w:tc>
        <w:tc>
          <w:tcPr>
            <w:tcW w:w="486" w:type="pct"/>
            <w:gridSpan w:val="3"/>
            <w:vMerge/>
            <w:vAlign w:val="center"/>
          </w:tcPr>
          <w:p w:rsidR="002760C1" w:rsidRPr="00AB7B9B" w:rsidRDefault="002760C1" w:rsidP="003F16E3"/>
        </w:tc>
        <w:tc>
          <w:tcPr>
            <w:tcW w:w="363" w:type="pct"/>
            <w:gridSpan w:val="2"/>
          </w:tcPr>
          <w:p w:rsidR="002760C1" w:rsidRPr="00AB7B9B" w:rsidRDefault="002760C1" w:rsidP="003F16E3">
            <w:pPr>
              <w:jc w:val="right"/>
            </w:pPr>
          </w:p>
        </w:tc>
        <w:tc>
          <w:tcPr>
            <w:tcW w:w="300" w:type="pct"/>
            <w:gridSpan w:val="2"/>
          </w:tcPr>
          <w:p w:rsidR="002760C1" w:rsidRPr="00AB7B9B" w:rsidRDefault="002760C1" w:rsidP="003F16E3">
            <w:pPr>
              <w:jc w:val="right"/>
            </w:pPr>
          </w:p>
        </w:tc>
        <w:tc>
          <w:tcPr>
            <w:tcW w:w="366" w:type="pct"/>
            <w:gridSpan w:val="2"/>
          </w:tcPr>
          <w:p w:rsidR="002760C1" w:rsidRPr="002D2E94" w:rsidRDefault="002760C1" w:rsidP="003F16E3">
            <w:pPr>
              <w:jc w:val="right"/>
            </w:pPr>
            <w:r w:rsidRPr="002D2E94">
              <w:rPr>
                <w:szCs w:val="22"/>
              </w:rPr>
              <w:t>1031</w:t>
            </w:r>
          </w:p>
        </w:tc>
        <w:tc>
          <w:tcPr>
            <w:tcW w:w="368" w:type="pct"/>
            <w:gridSpan w:val="2"/>
          </w:tcPr>
          <w:p w:rsidR="002760C1" w:rsidRPr="002D2E94" w:rsidRDefault="002760C1" w:rsidP="003F16E3">
            <w:pPr>
              <w:jc w:val="right"/>
            </w:pPr>
          </w:p>
        </w:tc>
        <w:tc>
          <w:tcPr>
            <w:tcW w:w="300" w:type="pct"/>
            <w:gridSpan w:val="2"/>
          </w:tcPr>
          <w:p w:rsidR="002760C1" w:rsidRPr="002D2E94" w:rsidRDefault="002760C1" w:rsidP="003F16E3">
            <w:pPr>
              <w:jc w:val="right"/>
            </w:pPr>
          </w:p>
        </w:tc>
        <w:tc>
          <w:tcPr>
            <w:tcW w:w="367" w:type="pct"/>
            <w:gridSpan w:val="2"/>
          </w:tcPr>
          <w:p w:rsidR="002760C1" w:rsidRPr="002D2E94" w:rsidRDefault="002760C1" w:rsidP="003F16E3">
            <w:pPr>
              <w:jc w:val="right"/>
            </w:pPr>
            <w:r w:rsidRPr="002D2E94">
              <w:rPr>
                <w:szCs w:val="22"/>
              </w:rPr>
              <w:t>483</w:t>
            </w:r>
          </w:p>
        </w:tc>
        <w:tc>
          <w:tcPr>
            <w:tcW w:w="315" w:type="pct"/>
          </w:tcPr>
          <w:p w:rsidR="002760C1" w:rsidRPr="002D2E94" w:rsidRDefault="002760C1" w:rsidP="003F16E3">
            <w:pPr>
              <w:jc w:val="right"/>
              <w:rPr>
                <w:color w:val="FFFFFF"/>
              </w:rPr>
            </w:pPr>
          </w:p>
        </w:tc>
        <w:tc>
          <w:tcPr>
            <w:tcW w:w="300" w:type="pct"/>
          </w:tcPr>
          <w:p w:rsidR="002760C1" w:rsidRPr="002D2E94" w:rsidRDefault="002760C1" w:rsidP="003F16E3">
            <w:pPr>
              <w:jc w:val="right"/>
              <w:rPr>
                <w:color w:val="FFFFFF"/>
              </w:rPr>
            </w:pPr>
          </w:p>
        </w:tc>
        <w:tc>
          <w:tcPr>
            <w:tcW w:w="402" w:type="pct"/>
          </w:tcPr>
          <w:p w:rsidR="002760C1" w:rsidRPr="002D2E94" w:rsidRDefault="002760C1" w:rsidP="003F16E3">
            <w:pPr>
              <w:jc w:val="right"/>
              <w:rPr>
                <w:color w:val="000000"/>
              </w:rPr>
            </w:pPr>
            <w:r w:rsidRPr="002D2E94">
              <w:rPr>
                <w:color w:val="000000"/>
                <w:szCs w:val="22"/>
              </w:rPr>
              <w:t>-53,2</w:t>
            </w:r>
          </w:p>
        </w:tc>
      </w:tr>
      <w:tr w:rsidR="002760C1" w:rsidRPr="00B92175" w:rsidTr="003F16E3">
        <w:trPr>
          <w:trHeight w:val="320"/>
        </w:trPr>
        <w:tc>
          <w:tcPr>
            <w:tcW w:w="235" w:type="pct"/>
          </w:tcPr>
          <w:p w:rsidR="002760C1" w:rsidRPr="00B92175" w:rsidRDefault="002760C1" w:rsidP="003F16E3">
            <w:pPr>
              <w:pStyle w:val="ad"/>
              <w:tabs>
                <w:tab w:val="left" w:pos="540"/>
              </w:tabs>
              <w:rPr>
                <w:rFonts w:ascii="Times New Roman" w:hAnsi="Times New Roman" w:cs="Times New Roman"/>
                <w:bCs/>
                <w:sz w:val="24"/>
                <w:szCs w:val="24"/>
                <w:lang w:val="uk-UA"/>
              </w:rPr>
            </w:pPr>
          </w:p>
        </w:tc>
        <w:tc>
          <w:tcPr>
            <w:tcW w:w="801" w:type="pct"/>
          </w:tcPr>
          <w:p w:rsidR="002760C1" w:rsidRPr="00582BED" w:rsidRDefault="002760C1" w:rsidP="003F16E3">
            <w:r w:rsidRPr="00582BED">
              <w:t>- з контрастуванням</w:t>
            </w:r>
          </w:p>
        </w:tc>
        <w:tc>
          <w:tcPr>
            <w:tcW w:w="397" w:type="pct"/>
            <w:vMerge/>
            <w:vAlign w:val="center"/>
          </w:tcPr>
          <w:p w:rsidR="002760C1" w:rsidRPr="00AB7B9B" w:rsidRDefault="002760C1" w:rsidP="003F16E3"/>
        </w:tc>
        <w:tc>
          <w:tcPr>
            <w:tcW w:w="486" w:type="pct"/>
            <w:gridSpan w:val="3"/>
            <w:vMerge/>
            <w:vAlign w:val="center"/>
          </w:tcPr>
          <w:p w:rsidR="002760C1" w:rsidRPr="00AB7B9B" w:rsidRDefault="002760C1" w:rsidP="003F16E3"/>
        </w:tc>
        <w:tc>
          <w:tcPr>
            <w:tcW w:w="363" w:type="pct"/>
            <w:gridSpan w:val="2"/>
          </w:tcPr>
          <w:p w:rsidR="002760C1" w:rsidRPr="00AB7B9B" w:rsidRDefault="002760C1" w:rsidP="003F16E3">
            <w:pPr>
              <w:jc w:val="right"/>
            </w:pPr>
          </w:p>
        </w:tc>
        <w:tc>
          <w:tcPr>
            <w:tcW w:w="300" w:type="pct"/>
            <w:gridSpan w:val="2"/>
          </w:tcPr>
          <w:p w:rsidR="002760C1" w:rsidRPr="00AB7B9B" w:rsidRDefault="002760C1" w:rsidP="003F16E3">
            <w:pPr>
              <w:jc w:val="right"/>
            </w:pPr>
          </w:p>
        </w:tc>
        <w:tc>
          <w:tcPr>
            <w:tcW w:w="366" w:type="pct"/>
            <w:gridSpan w:val="2"/>
          </w:tcPr>
          <w:p w:rsidR="002760C1" w:rsidRPr="002D2E94" w:rsidRDefault="002760C1" w:rsidP="003F16E3">
            <w:pPr>
              <w:jc w:val="right"/>
            </w:pPr>
            <w:r w:rsidRPr="002D2E94">
              <w:rPr>
                <w:szCs w:val="22"/>
              </w:rPr>
              <w:t>68</w:t>
            </w:r>
          </w:p>
        </w:tc>
        <w:tc>
          <w:tcPr>
            <w:tcW w:w="368" w:type="pct"/>
            <w:gridSpan w:val="2"/>
          </w:tcPr>
          <w:p w:rsidR="002760C1" w:rsidRPr="002D2E94" w:rsidRDefault="002760C1" w:rsidP="003F16E3">
            <w:pPr>
              <w:jc w:val="right"/>
            </w:pPr>
          </w:p>
        </w:tc>
        <w:tc>
          <w:tcPr>
            <w:tcW w:w="300" w:type="pct"/>
            <w:gridSpan w:val="2"/>
          </w:tcPr>
          <w:p w:rsidR="002760C1" w:rsidRPr="002D2E94" w:rsidRDefault="002760C1" w:rsidP="003F16E3">
            <w:pPr>
              <w:jc w:val="right"/>
            </w:pPr>
          </w:p>
        </w:tc>
        <w:tc>
          <w:tcPr>
            <w:tcW w:w="367" w:type="pct"/>
            <w:gridSpan w:val="2"/>
          </w:tcPr>
          <w:p w:rsidR="002760C1" w:rsidRPr="002D2E94" w:rsidRDefault="002760C1" w:rsidP="003F16E3">
            <w:pPr>
              <w:jc w:val="right"/>
            </w:pPr>
            <w:r w:rsidRPr="002D2E94">
              <w:rPr>
                <w:szCs w:val="22"/>
              </w:rPr>
              <w:t>26</w:t>
            </w:r>
          </w:p>
        </w:tc>
        <w:tc>
          <w:tcPr>
            <w:tcW w:w="315" w:type="pct"/>
          </w:tcPr>
          <w:p w:rsidR="002760C1" w:rsidRPr="002D2E94" w:rsidRDefault="002760C1" w:rsidP="003F16E3">
            <w:pPr>
              <w:jc w:val="right"/>
              <w:rPr>
                <w:color w:val="FFFFFF"/>
              </w:rPr>
            </w:pPr>
          </w:p>
        </w:tc>
        <w:tc>
          <w:tcPr>
            <w:tcW w:w="300" w:type="pct"/>
          </w:tcPr>
          <w:p w:rsidR="002760C1" w:rsidRPr="002D2E94" w:rsidRDefault="002760C1" w:rsidP="003F16E3">
            <w:pPr>
              <w:jc w:val="right"/>
              <w:rPr>
                <w:color w:val="FFFFFF"/>
              </w:rPr>
            </w:pPr>
          </w:p>
        </w:tc>
        <w:tc>
          <w:tcPr>
            <w:tcW w:w="402" w:type="pct"/>
          </w:tcPr>
          <w:p w:rsidR="002760C1" w:rsidRPr="002D2E94" w:rsidRDefault="002760C1" w:rsidP="003F16E3">
            <w:pPr>
              <w:jc w:val="right"/>
              <w:rPr>
                <w:color w:val="000000"/>
              </w:rPr>
            </w:pPr>
            <w:r w:rsidRPr="002D2E94">
              <w:rPr>
                <w:color w:val="000000"/>
                <w:szCs w:val="22"/>
              </w:rPr>
              <w:t>-61,8</w:t>
            </w:r>
          </w:p>
        </w:tc>
      </w:tr>
      <w:tr w:rsidR="002760C1" w:rsidRPr="00B92175" w:rsidTr="003F16E3">
        <w:trPr>
          <w:trHeight w:val="255"/>
        </w:trPr>
        <w:tc>
          <w:tcPr>
            <w:tcW w:w="5000" w:type="pct"/>
            <w:gridSpan w:val="21"/>
          </w:tcPr>
          <w:p w:rsidR="002760C1" w:rsidRPr="00B92175" w:rsidRDefault="002760C1" w:rsidP="003F16E3">
            <w:pPr>
              <w:jc w:val="center"/>
              <w:rPr>
                <w:i/>
                <w:iCs/>
              </w:rPr>
            </w:pPr>
            <w:r w:rsidRPr="002D2E94">
              <w:rPr>
                <w:i/>
                <w:iCs/>
              </w:rPr>
              <w:t xml:space="preserve">Пояснення щодо причин розбіжностей між затвердженими та досягнутими результативними показниками: Протягом І півріччя 2016 року забезпечено виконання 46,3 </w:t>
            </w:r>
            <w:proofErr w:type="spellStart"/>
            <w:r w:rsidRPr="002D2E94">
              <w:rPr>
                <w:i/>
                <w:iCs/>
              </w:rPr>
              <w:t>відс</w:t>
            </w:r>
            <w:proofErr w:type="spellEnd"/>
            <w:r w:rsidRPr="002D2E94">
              <w:rPr>
                <w:i/>
                <w:iCs/>
              </w:rPr>
              <w:t>. річного плану відповідно до уточненого плану на І півріччя 2016 року.</w:t>
            </w:r>
          </w:p>
        </w:tc>
      </w:tr>
      <w:tr w:rsidR="002760C1" w:rsidRPr="00B92175" w:rsidTr="003F16E3">
        <w:trPr>
          <w:trHeight w:val="255"/>
        </w:trPr>
        <w:tc>
          <w:tcPr>
            <w:tcW w:w="235" w:type="pct"/>
          </w:tcPr>
          <w:p w:rsidR="002760C1" w:rsidRPr="00B92175" w:rsidRDefault="002760C1" w:rsidP="003F16E3">
            <w:pPr>
              <w:jc w:val="right"/>
              <w:rPr>
                <w:b/>
                <w:bCs/>
              </w:rPr>
            </w:pPr>
            <w:r w:rsidRPr="00B92175">
              <w:rPr>
                <w:b/>
                <w:bCs/>
              </w:rPr>
              <w:t>3</w:t>
            </w:r>
          </w:p>
        </w:tc>
        <w:tc>
          <w:tcPr>
            <w:tcW w:w="801" w:type="pct"/>
          </w:tcPr>
          <w:p w:rsidR="002760C1" w:rsidRPr="00B92175" w:rsidRDefault="002760C1" w:rsidP="003F16E3">
            <w:pPr>
              <w:rPr>
                <w:b/>
                <w:bCs/>
              </w:rPr>
            </w:pPr>
            <w:r w:rsidRPr="00B92175">
              <w:rPr>
                <w:b/>
                <w:bCs/>
              </w:rPr>
              <w:t>ефективності</w:t>
            </w:r>
          </w:p>
        </w:tc>
        <w:tc>
          <w:tcPr>
            <w:tcW w:w="397" w:type="pct"/>
          </w:tcPr>
          <w:p w:rsidR="002760C1" w:rsidRPr="00B92175" w:rsidRDefault="002760C1" w:rsidP="003F16E3">
            <w:r w:rsidRPr="00B92175">
              <w:t> </w:t>
            </w:r>
          </w:p>
        </w:tc>
        <w:tc>
          <w:tcPr>
            <w:tcW w:w="486" w:type="pct"/>
            <w:gridSpan w:val="3"/>
          </w:tcPr>
          <w:p w:rsidR="002760C1" w:rsidRPr="00B92175" w:rsidRDefault="002760C1" w:rsidP="003F16E3">
            <w:r w:rsidRPr="00B92175">
              <w:t> </w:t>
            </w:r>
          </w:p>
        </w:tc>
        <w:tc>
          <w:tcPr>
            <w:tcW w:w="363" w:type="pct"/>
            <w:gridSpan w:val="2"/>
          </w:tcPr>
          <w:p w:rsidR="002760C1" w:rsidRPr="00B92175" w:rsidRDefault="002760C1" w:rsidP="003F16E3">
            <w:r w:rsidRPr="00B92175">
              <w:t> </w:t>
            </w:r>
          </w:p>
        </w:tc>
        <w:tc>
          <w:tcPr>
            <w:tcW w:w="300" w:type="pct"/>
            <w:gridSpan w:val="2"/>
          </w:tcPr>
          <w:p w:rsidR="002760C1" w:rsidRPr="00B92175" w:rsidRDefault="002760C1" w:rsidP="003F16E3">
            <w:r w:rsidRPr="00B92175">
              <w:t> </w:t>
            </w:r>
          </w:p>
        </w:tc>
        <w:tc>
          <w:tcPr>
            <w:tcW w:w="366" w:type="pct"/>
            <w:gridSpan w:val="2"/>
          </w:tcPr>
          <w:p w:rsidR="002760C1" w:rsidRPr="00B92175" w:rsidRDefault="002760C1" w:rsidP="003F16E3">
            <w:r w:rsidRPr="00B92175">
              <w:t> </w:t>
            </w:r>
          </w:p>
        </w:tc>
        <w:tc>
          <w:tcPr>
            <w:tcW w:w="368" w:type="pct"/>
            <w:gridSpan w:val="2"/>
          </w:tcPr>
          <w:p w:rsidR="002760C1" w:rsidRPr="00B92175" w:rsidRDefault="002760C1" w:rsidP="003F16E3">
            <w:r w:rsidRPr="00B92175">
              <w:t> </w:t>
            </w:r>
          </w:p>
        </w:tc>
        <w:tc>
          <w:tcPr>
            <w:tcW w:w="300" w:type="pct"/>
            <w:gridSpan w:val="2"/>
          </w:tcPr>
          <w:p w:rsidR="002760C1" w:rsidRPr="00B92175" w:rsidRDefault="002760C1" w:rsidP="003F16E3">
            <w:r w:rsidRPr="00B92175">
              <w:t> </w:t>
            </w:r>
          </w:p>
        </w:tc>
        <w:tc>
          <w:tcPr>
            <w:tcW w:w="367" w:type="pct"/>
            <w:gridSpan w:val="2"/>
          </w:tcPr>
          <w:p w:rsidR="002760C1" w:rsidRPr="00B92175" w:rsidRDefault="002760C1" w:rsidP="003F16E3">
            <w:r w:rsidRPr="00B92175">
              <w:t> </w:t>
            </w:r>
          </w:p>
        </w:tc>
        <w:tc>
          <w:tcPr>
            <w:tcW w:w="315" w:type="pct"/>
          </w:tcPr>
          <w:p w:rsidR="002760C1" w:rsidRPr="00B92175" w:rsidRDefault="002760C1" w:rsidP="003F16E3">
            <w:r w:rsidRPr="00B92175">
              <w:t> </w:t>
            </w:r>
          </w:p>
        </w:tc>
        <w:tc>
          <w:tcPr>
            <w:tcW w:w="300" w:type="pct"/>
          </w:tcPr>
          <w:p w:rsidR="002760C1" w:rsidRPr="00B92175" w:rsidRDefault="002760C1" w:rsidP="003F16E3">
            <w:r w:rsidRPr="00B92175">
              <w:t> </w:t>
            </w:r>
          </w:p>
        </w:tc>
        <w:tc>
          <w:tcPr>
            <w:tcW w:w="402" w:type="pct"/>
          </w:tcPr>
          <w:p w:rsidR="002760C1" w:rsidRPr="00B92175" w:rsidRDefault="002760C1" w:rsidP="003F16E3">
            <w:r w:rsidRPr="00B92175">
              <w:t> </w:t>
            </w:r>
          </w:p>
        </w:tc>
      </w:tr>
      <w:tr w:rsidR="002760C1" w:rsidRPr="00B92175" w:rsidTr="003F16E3">
        <w:trPr>
          <w:trHeight w:val="206"/>
        </w:trPr>
        <w:tc>
          <w:tcPr>
            <w:tcW w:w="235" w:type="pct"/>
          </w:tcPr>
          <w:p w:rsidR="002760C1" w:rsidRPr="00B92175" w:rsidRDefault="002760C1" w:rsidP="003F16E3">
            <w:r w:rsidRPr="00B92175">
              <w:t>3.1</w:t>
            </w:r>
          </w:p>
        </w:tc>
        <w:tc>
          <w:tcPr>
            <w:tcW w:w="801" w:type="pct"/>
          </w:tcPr>
          <w:p w:rsidR="002760C1" w:rsidRPr="00B92175" w:rsidRDefault="002760C1" w:rsidP="003F16E3">
            <w:pPr>
              <w:pStyle w:val="ad"/>
              <w:tabs>
                <w:tab w:val="left" w:pos="540"/>
              </w:tabs>
              <w:rPr>
                <w:rFonts w:ascii="Times New Roman" w:hAnsi="Times New Roman" w:cs="Times New Roman"/>
                <w:sz w:val="24"/>
                <w:szCs w:val="24"/>
                <w:lang w:val="uk-UA"/>
              </w:rPr>
            </w:pPr>
            <w:r w:rsidRPr="00B92175">
              <w:rPr>
                <w:rFonts w:ascii="Times New Roman" w:hAnsi="Times New Roman" w:cs="Times New Roman"/>
                <w:sz w:val="24"/>
                <w:szCs w:val="24"/>
                <w:lang w:val="uk-UA"/>
              </w:rPr>
              <w:t>Середня вартість одного обстеження</w:t>
            </w:r>
          </w:p>
        </w:tc>
        <w:tc>
          <w:tcPr>
            <w:tcW w:w="397" w:type="pct"/>
            <w:vMerge w:val="restart"/>
          </w:tcPr>
          <w:p w:rsidR="002760C1" w:rsidRPr="00B92175" w:rsidRDefault="002760C1" w:rsidP="003F16E3">
            <w:r w:rsidRPr="00B92175">
              <w:t>грн.</w:t>
            </w:r>
          </w:p>
          <w:p w:rsidR="002760C1" w:rsidRPr="00B92175" w:rsidRDefault="002760C1" w:rsidP="003F16E3"/>
        </w:tc>
        <w:tc>
          <w:tcPr>
            <w:tcW w:w="486" w:type="pct"/>
            <w:gridSpan w:val="3"/>
            <w:vMerge w:val="restart"/>
          </w:tcPr>
          <w:p w:rsidR="002760C1" w:rsidRPr="00E42AED" w:rsidRDefault="002760C1" w:rsidP="003F16E3">
            <w:r w:rsidRPr="00B92175">
              <w:t> бух. звітність</w:t>
            </w:r>
          </w:p>
          <w:p w:rsidR="002760C1" w:rsidRPr="00B92175" w:rsidRDefault="002760C1" w:rsidP="003F16E3"/>
        </w:tc>
        <w:tc>
          <w:tcPr>
            <w:tcW w:w="363" w:type="pct"/>
            <w:gridSpan w:val="2"/>
          </w:tcPr>
          <w:p w:rsidR="002760C1" w:rsidRPr="00AB7B9B" w:rsidRDefault="002760C1" w:rsidP="003F16E3">
            <w:pPr>
              <w:jc w:val="right"/>
            </w:pPr>
          </w:p>
        </w:tc>
        <w:tc>
          <w:tcPr>
            <w:tcW w:w="300" w:type="pct"/>
            <w:gridSpan w:val="2"/>
          </w:tcPr>
          <w:p w:rsidR="002760C1" w:rsidRPr="00AB7B9B" w:rsidRDefault="002760C1" w:rsidP="003F16E3">
            <w:pPr>
              <w:jc w:val="right"/>
            </w:pPr>
          </w:p>
        </w:tc>
        <w:tc>
          <w:tcPr>
            <w:tcW w:w="366" w:type="pct"/>
            <w:gridSpan w:val="2"/>
          </w:tcPr>
          <w:p w:rsidR="002760C1" w:rsidRPr="005258DD" w:rsidRDefault="002760C1" w:rsidP="003F16E3">
            <w:pPr>
              <w:jc w:val="right"/>
            </w:pPr>
            <w:r w:rsidRPr="005258DD">
              <w:rPr>
                <w:szCs w:val="22"/>
              </w:rPr>
              <w:t>825</w:t>
            </w:r>
          </w:p>
        </w:tc>
        <w:tc>
          <w:tcPr>
            <w:tcW w:w="368" w:type="pct"/>
            <w:gridSpan w:val="2"/>
          </w:tcPr>
          <w:p w:rsidR="002760C1" w:rsidRPr="005258DD" w:rsidRDefault="002760C1" w:rsidP="003F16E3">
            <w:pPr>
              <w:jc w:val="right"/>
            </w:pPr>
          </w:p>
        </w:tc>
        <w:tc>
          <w:tcPr>
            <w:tcW w:w="300" w:type="pct"/>
            <w:gridSpan w:val="2"/>
          </w:tcPr>
          <w:p w:rsidR="002760C1" w:rsidRPr="005258DD" w:rsidRDefault="002760C1" w:rsidP="003F16E3">
            <w:pPr>
              <w:jc w:val="right"/>
            </w:pPr>
          </w:p>
        </w:tc>
        <w:tc>
          <w:tcPr>
            <w:tcW w:w="367" w:type="pct"/>
            <w:gridSpan w:val="2"/>
          </w:tcPr>
          <w:p w:rsidR="002760C1" w:rsidRPr="005258DD" w:rsidRDefault="002760C1" w:rsidP="003F16E3">
            <w:pPr>
              <w:jc w:val="right"/>
            </w:pPr>
            <w:r w:rsidRPr="005258DD">
              <w:rPr>
                <w:szCs w:val="22"/>
              </w:rPr>
              <w:t>770</w:t>
            </w:r>
          </w:p>
        </w:tc>
        <w:tc>
          <w:tcPr>
            <w:tcW w:w="315" w:type="pct"/>
          </w:tcPr>
          <w:p w:rsidR="002760C1" w:rsidRPr="005258DD" w:rsidRDefault="002760C1" w:rsidP="003F16E3">
            <w:pPr>
              <w:jc w:val="right"/>
              <w:rPr>
                <w:color w:val="FFFFFF"/>
              </w:rPr>
            </w:pPr>
          </w:p>
        </w:tc>
        <w:tc>
          <w:tcPr>
            <w:tcW w:w="300" w:type="pct"/>
          </w:tcPr>
          <w:p w:rsidR="002760C1" w:rsidRPr="005258DD" w:rsidRDefault="002760C1" w:rsidP="003F16E3">
            <w:pPr>
              <w:jc w:val="right"/>
              <w:rPr>
                <w:color w:val="FFFFFF"/>
              </w:rPr>
            </w:pPr>
          </w:p>
        </w:tc>
        <w:tc>
          <w:tcPr>
            <w:tcW w:w="402" w:type="pct"/>
          </w:tcPr>
          <w:p w:rsidR="002760C1" w:rsidRPr="005258DD" w:rsidRDefault="002760C1" w:rsidP="003F16E3">
            <w:pPr>
              <w:jc w:val="right"/>
              <w:rPr>
                <w:color w:val="000000"/>
              </w:rPr>
            </w:pPr>
            <w:r w:rsidRPr="005258DD">
              <w:rPr>
                <w:color w:val="000000"/>
                <w:szCs w:val="22"/>
              </w:rPr>
              <w:t>-6,7</w:t>
            </w:r>
          </w:p>
        </w:tc>
      </w:tr>
      <w:tr w:rsidR="002760C1" w:rsidRPr="00B92175" w:rsidTr="003F16E3">
        <w:trPr>
          <w:trHeight w:val="197"/>
        </w:trPr>
        <w:tc>
          <w:tcPr>
            <w:tcW w:w="235" w:type="pct"/>
          </w:tcPr>
          <w:p w:rsidR="002760C1" w:rsidRPr="00B92175" w:rsidRDefault="002760C1" w:rsidP="003F16E3">
            <w:r w:rsidRPr="00B92175">
              <w:t> </w:t>
            </w:r>
          </w:p>
        </w:tc>
        <w:tc>
          <w:tcPr>
            <w:tcW w:w="801" w:type="pct"/>
          </w:tcPr>
          <w:p w:rsidR="002760C1" w:rsidRPr="00582BED" w:rsidRDefault="002760C1" w:rsidP="003F16E3">
            <w:r w:rsidRPr="00582BED">
              <w:t>- без контрастування</w:t>
            </w:r>
          </w:p>
        </w:tc>
        <w:tc>
          <w:tcPr>
            <w:tcW w:w="397" w:type="pct"/>
            <w:vMerge/>
          </w:tcPr>
          <w:p w:rsidR="002760C1" w:rsidRPr="00B92175" w:rsidRDefault="002760C1" w:rsidP="003F16E3"/>
        </w:tc>
        <w:tc>
          <w:tcPr>
            <w:tcW w:w="486" w:type="pct"/>
            <w:gridSpan w:val="3"/>
            <w:vMerge/>
          </w:tcPr>
          <w:p w:rsidR="002760C1" w:rsidRPr="00B92175" w:rsidRDefault="002760C1" w:rsidP="003F16E3"/>
        </w:tc>
        <w:tc>
          <w:tcPr>
            <w:tcW w:w="363" w:type="pct"/>
            <w:gridSpan w:val="2"/>
          </w:tcPr>
          <w:p w:rsidR="002760C1" w:rsidRPr="00AB7B9B" w:rsidRDefault="002760C1" w:rsidP="003F16E3">
            <w:pPr>
              <w:jc w:val="right"/>
            </w:pPr>
          </w:p>
        </w:tc>
        <w:tc>
          <w:tcPr>
            <w:tcW w:w="300" w:type="pct"/>
            <w:gridSpan w:val="2"/>
          </w:tcPr>
          <w:p w:rsidR="002760C1" w:rsidRPr="00AB7B9B" w:rsidRDefault="002760C1" w:rsidP="003F16E3">
            <w:pPr>
              <w:jc w:val="right"/>
            </w:pPr>
          </w:p>
        </w:tc>
        <w:tc>
          <w:tcPr>
            <w:tcW w:w="366" w:type="pct"/>
            <w:gridSpan w:val="2"/>
          </w:tcPr>
          <w:p w:rsidR="002760C1" w:rsidRPr="005258DD" w:rsidRDefault="002760C1" w:rsidP="003F16E3">
            <w:pPr>
              <w:jc w:val="right"/>
            </w:pPr>
            <w:r w:rsidRPr="005258DD">
              <w:rPr>
                <w:szCs w:val="22"/>
              </w:rPr>
              <w:t>770</w:t>
            </w:r>
          </w:p>
        </w:tc>
        <w:tc>
          <w:tcPr>
            <w:tcW w:w="368" w:type="pct"/>
            <w:gridSpan w:val="2"/>
          </w:tcPr>
          <w:p w:rsidR="002760C1" w:rsidRPr="005258DD" w:rsidRDefault="002760C1" w:rsidP="003F16E3">
            <w:pPr>
              <w:jc w:val="right"/>
            </w:pPr>
          </w:p>
        </w:tc>
        <w:tc>
          <w:tcPr>
            <w:tcW w:w="300" w:type="pct"/>
            <w:gridSpan w:val="2"/>
          </w:tcPr>
          <w:p w:rsidR="002760C1" w:rsidRPr="005258DD" w:rsidRDefault="002760C1" w:rsidP="003F16E3">
            <w:pPr>
              <w:jc w:val="right"/>
            </w:pPr>
          </w:p>
        </w:tc>
        <w:tc>
          <w:tcPr>
            <w:tcW w:w="367" w:type="pct"/>
            <w:gridSpan w:val="2"/>
          </w:tcPr>
          <w:p w:rsidR="002760C1" w:rsidRPr="005258DD" w:rsidRDefault="002760C1" w:rsidP="003F16E3">
            <w:pPr>
              <w:jc w:val="right"/>
            </w:pPr>
            <w:r w:rsidRPr="005258DD">
              <w:rPr>
                <w:szCs w:val="22"/>
              </w:rPr>
              <w:t>716</w:t>
            </w:r>
          </w:p>
        </w:tc>
        <w:tc>
          <w:tcPr>
            <w:tcW w:w="315" w:type="pct"/>
          </w:tcPr>
          <w:p w:rsidR="002760C1" w:rsidRPr="005258DD" w:rsidRDefault="002760C1" w:rsidP="003F16E3">
            <w:pPr>
              <w:jc w:val="right"/>
              <w:rPr>
                <w:color w:val="FFFFFF"/>
              </w:rPr>
            </w:pPr>
          </w:p>
        </w:tc>
        <w:tc>
          <w:tcPr>
            <w:tcW w:w="300" w:type="pct"/>
          </w:tcPr>
          <w:p w:rsidR="002760C1" w:rsidRPr="005258DD" w:rsidRDefault="002760C1" w:rsidP="003F16E3">
            <w:pPr>
              <w:jc w:val="right"/>
              <w:rPr>
                <w:color w:val="FFFFFF"/>
              </w:rPr>
            </w:pPr>
          </w:p>
        </w:tc>
        <w:tc>
          <w:tcPr>
            <w:tcW w:w="402" w:type="pct"/>
          </w:tcPr>
          <w:p w:rsidR="002760C1" w:rsidRPr="005258DD" w:rsidRDefault="002760C1" w:rsidP="003F16E3">
            <w:pPr>
              <w:jc w:val="right"/>
              <w:rPr>
                <w:color w:val="000000"/>
              </w:rPr>
            </w:pPr>
            <w:r w:rsidRPr="005258DD">
              <w:rPr>
                <w:color w:val="000000"/>
                <w:szCs w:val="22"/>
              </w:rPr>
              <w:t>-7,0</w:t>
            </w:r>
          </w:p>
        </w:tc>
      </w:tr>
      <w:tr w:rsidR="002760C1" w:rsidRPr="00B92175" w:rsidTr="003F16E3">
        <w:trPr>
          <w:trHeight w:val="255"/>
        </w:trPr>
        <w:tc>
          <w:tcPr>
            <w:tcW w:w="235" w:type="pct"/>
          </w:tcPr>
          <w:p w:rsidR="002760C1" w:rsidRPr="00B92175" w:rsidRDefault="002760C1" w:rsidP="003F16E3"/>
        </w:tc>
        <w:tc>
          <w:tcPr>
            <w:tcW w:w="801" w:type="pct"/>
          </w:tcPr>
          <w:p w:rsidR="002760C1" w:rsidRPr="00582BED" w:rsidRDefault="002760C1" w:rsidP="003F16E3">
            <w:r w:rsidRPr="00582BED">
              <w:t>- з контрастуванням</w:t>
            </w:r>
          </w:p>
        </w:tc>
        <w:tc>
          <w:tcPr>
            <w:tcW w:w="397" w:type="pct"/>
            <w:vMerge/>
          </w:tcPr>
          <w:p w:rsidR="002760C1" w:rsidRPr="00B92175" w:rsidRDefault="002760C1" w:rsidP="003F16E3"/>
        </w:tc>
        <w:tc>
          <w:tcPr>
            <w:tcW w:w="486" w:type="pct"/>
            <w:gridSpan w:val="3"/>
            <w:vMerge/>
          </w:tcPr>
          <w:p w:rsidR="002760C1" w:rsidRPr="00B92175" w:rsidRDefault="002760C1" w:rsidP="003F16E3"/>
        </w:tc>
        <w:tc>
          <w:tcPr>
            <w:tcW w:w="363" w:type="pct"/>
            <w:gridSpan w:val="2"/>
          </w:tcPr>
          <w:p w:rsidR="002760C1" w:rsidRPr="00AB7B9B" w:rsidRDefault="002760C1" w:rsidP="003F16E3">
            <w:pPr>
              <w:jc w:val="right"/>
            </w:pPr>
          </w:p>
        </w:tc>
        <w:tc>
          <w:tcPr>
            <w:tcW w:w="300" w:type="pct"/>
            <w:gridSpan w:val="2"/>
          </w:tcPr>
          <w:p w:rsidR="002760C1" w:rsidRPr="00AB7B9B" w:rsidRDefault="002760C1" w:rsidP="003F16E3">
            <w:pPr>
              <w:jc w:val="right"/>
            </w:pPr>
          </w:p>
        </w:tc>
        <w:tc>
          <w:tcPr>
            <w:tcW w:w="366" w:type="pct"/>
            <w:gridSpan w:val="2"/>
          </w:tcPr>
          <w:p w:rsidR="002760C1" w:rsidRPr="005258DD" w:rsidRDefault="002760C1" w:rsidP="003F16E3">
            <w:pPr>
              <w:jc w:val="right"/>
            </w:pPr>
            <w:r w:rsidRPr="005258DD">
              <w:rPr>
                <w:szCs w:val="22"/>
              </w:rPr>
              <w:t>1660</w:t>
            </w:r>
          </w:p>
        </w:tc>
        <w:tc>
          <w:tcPr>
            <w:tcW w:w="368" w:type="pct"/>
            <w:gridSpan w:val="2"/>
          </w:tcPr>
          <w:p w:rsidR="002760C1" w:rsidRPr="005258DD" w:rsidRDefault="002760C1" w:rsidP="003F16E3">
            <w:pPr>
              <w:jc w:val="right"/>
            </w:pPr>
          </w:p>
        </w:tc>
        <w:tc>
          <w:tcPr>
            <w:tcW w:w="300" w:type="pct"/>
            <w:gridSpan w:val="2"/>
          </w:tcPr>
          <w:p w:rsidR="002760C1" w:rsidRPr="005258DD" w:rsidRDefault="002760C1" w:rsidP="003F16E3">
            <w:pPr>
              <w:jc w:val="right"/>
            </w:pPr>
          </w:p>
        </w:tc>
        <w:tc>
          <w:tcPr>
            <w:tcW w:w="367" w:type="pct"/>
            <w:gridSpan w:val="2"/>
          </w:tcPr>
          <w:p w:rsidR="002760C1" w:rsidRPr="005258DD" w:rsidRDefault="002760C1" w:rsidP="003F16E3">
            <w:pPr>
              <w:jc w:val="right"/>
            </w:pPr>
            <w:r w:rsidRPr="005258DD">
              <w:rPr>
                <w:szCs w:val="22"/>
              </w:rPr>
              <w:t>1766</w:t>
            </w:r>
          </w:p>
        </w:tc>
        <w:tc>
          <w:tcPr>
            <w:tcW w:w="315" w:type="pct"/>
          </w:tcPr>
          <w:p w:rsidR="002760C1" w:rsidRPr="005258DD" w:rsidRDefault="002760C1" w:rsidP="003F16E3">
            <w:pPr>
              <w:jc w:val="right"/>
              <w:rPr>
                <w:color w:val="FFFFFF"/>
              </w:rPr>
            </w:pPr>
          </w:p>
        </w:tc>
        <w:tc>
          <w:tcPr>
            <w:tcW w:w="300" w:type="pct"/>
          </w:tcPr>
          <w:p w:rsidR="002760C1" w:rsidRPr="005258DD" w:rsidRDefault="002760C1" w:rsidP="003F16E3">
            <w:pPr>
              <w:jc w:val="right"/>
              <w:rPr>
                <w:color w:val="FFFFFF"/>
              </w:rPr>
            </w:pPr>
          </w:p>
        </w:tc>
        <w:tc>
          <w:tcPr>
            <w:tcW w:w="402" w:type="pct"/>
          </w:tcPr>
          <w:p w:rsidR="002760C1" w:rsidRPr="005258DD" w:rsidRDefault="002760C1" w:rsidP="003F16E3">
            <w:pPr>
              <w:jc w:val="right"/>
              <w:rPr>
                <w:color w:val="000000"/>
              </w:rPr>
            </w:pPr>
            <w:r w:rsidRPr="005258DD">
              <w:rPr>
                <w:color w:val="000000"/>
                <w:szCs w:val="22"/>
              </w:rPr>
              <w:t>6,4</w:t>
            </w:r>
          </w:p>
        </w:tc>
      </w:tr>
      <w:tr w:rsidR="002760C1" w:rsidRPr="00AB7B9B" w:rsidTr="003F16E3">
        <w:trPr>
          <w:trHeight w:val="255"/>
        </w:trPr>
        <w:tc>
          <w:tcPr>
            <w:tcW w:w="5000" w:type="pct"/>
            <w:gridSpan w:val="21"/>
          </w:tcPr>
          <w:p w:rsidR="002760C1" w:rsidRPr="00AB7B9B" w:rsidRDefault="002760C1" w:rsidP="003F16E3">
            <w:pPr>
              <w:jc w:val="center"/>
              <w:rPr>
                <w:i/>
                <w:iCs/>
              </w:rPr>
            </w:pPr>
            <w:r w:rsidRPr="005258DD">
              <w:rPr>
                <w:i/>
                <w:iCs/>
              </w:rPr>
              <w:t xml:space="preserve">Пояснення щодо причин розбіжностей між затвердженими та досягнутими результативними показниками: Специфікацією договору передбачено 15 найменувань досліджень різної складності, в т.ч. 8 з </w:t>
            </w:r>
            <w:proofErr w:type="spellStart"/>
            <w:r w:rsidRPr="005258DD">
              <w:rPr>
                <w:i/>
                <w:iCs/>
              </w:rPr>
              <w:t>контрастуючою</w:t>
            </w:r>
            <w:proofErr w:type="spellEnd"/>
            <w:r w:rsidRPr="005258DD">
              <w:rPr>
                <w:i/>
                <w:iCs/>
              </w:rPr>
              <w:t xml:space="preserve"> речовиною і 7 без </w:t>
            </w:r>
            <w:proofErr w:type="spellStart"/>
            <w:r w:rsidRPr="005258DD">
              <w:rPr>
                <w:i/>
                <w:iCs/>
              </w:rPr>
              <w:t>контрастуючої</w:t>
            </w:r>
            <w:proofErr w:type="spellEnd"/>
            <w:r w:rsidRPr="005258DD">
              <w:rPr>
                <w:i/>
                <w:iCs/>
              </w:rPr>
              <w:t xml:space="preserve"> речовини. Середня </w:t>
            </w:r>
            <w:r w:rsidRPr="005258DD">
              <w:rPr>
                <w:i/>
                <w:iCs/>
              </w:rPr>
              <w:lastRenderedPageBreak/>
              <w:t>вартість 1 обстежен</w:t>
            </w:r>
            <w:r>
              <w:rPr>
                <w:i/>
                <w:iCs/>
              </w:rPr>
              <w:t xml:space="preserve">ня зменшилась на 6,7 </w:t>
            </w:r>
            <w:proofErr w:type="spellStart"/>
            <w:r>
              <w:rPr>
                <w:i/>
                <w:iCs/>
              </w:rPr>
              <w:t>відс</w:t>
            </w:r>
            <w:proofErr w:type="spellEnd"/>
            <w:r>
              <w:rPr>
                <w:i/>
                <w:iCs/>
              </w:rPr>
              <w:t>. у зв</w:t>
            </w:r>
            <w:r w:rsidRPr="005258DD">
              <w:rPr>
                <w:i/>
                <w:iCs/>
              </w:rPr>
              <w:t>’язку зі збільшенням в їх загальній кількості більш простих, і відповідно більш дешевих, обстежень.</w:t>
            </w:r>
          </w:p>
        </w:tc>
      </w:tr>
      <w:tr w:rsidR="002760C1" w:rsidRPr="00B92175" w:rsidTr="003F16E3">
        <w:trPr>
          <w:trHeight w:val="255"/>
        </w:trPr>
        <w:tc>
          <w:tcPr>
            <w:tcW w:w="235" w:type="pct"/>
          </w:tcPr>
          <w:p w:rsidR="002760C1" w:rsidRPr="00B92175" w:rsidRDefault="002760C1" w:rsidP="003F16E3">
            <w:pPr>
              <w:pStyle w:val="ad"/>
              <w:tabs>
                <w:tab w:val="left" w:pos="540"/>
              </w:tabs>
              <w:rPr>
                <w:rFonts w:ascii="Times New Roman" w:hAnsi="Times New Roman" w:cs="Times New Roman"/>
                <w:bCs/>
                <w:sz w:val="24"/>
                <w:szCs w:val="24"/>
                <w:lang w:val="uk-UA"/>
              </w:rPr>
            </w:pPr>
            <w:r w:rsidRPr="00B92175">
              <w:rPr>
                <w:rFonts w:ascii="Times New Roman" w:hAnsi="Times New Roman" w:cs="Times New Roman"/>
                <w:bCs/>
                <w:sz w:val="24"/>
                <w:szCs w:val="24"/>
                <w:lang w:val="uk-UA"/>
              </w:rPr>
              <w:lastRenderedPageBreak/>
              <w:t>4</w:t>
            </w:r>
          </w:p>
        </w:tc>
        <w:tc>
          <w:tcPr>
            <w:tcW w:w="801" w:type="pct"/>
          </w:tcPr>
          <w:p w:rsidR="002760C1" w:rsidRPr="00B92175" w:rsidRDefault="002760C1" w:rsidP="003F16E3">
            <w:pPr>
              <w:pStyle w:val="ad"/>
              <w:tabs>
                <w:tab w:val="left" w:pos="540"/>
              </w:tabs>
              <w:rPr>
                <w:rFonts w:ascii="Times New Roman" w:hAnsi="Times New Roman" w:cs="Times New Roman"/>
                <w:b/>
                <w:bCs/>
                <w:sz w:val="24"/>
                <w:szCs w:val="24"/>
                <w:lang w:val="uk-UA"/>
              </w:rPr>
            </w:pPr>
            <w:r w:rsidRPr="00B92175">
              <w:rPr>
                <w:rFonts w:ascii="Times New Roman" w:hAnsi="Times New Roman" w:cs="Times New Roman"/>
                <w:b/>
                <w:bCs/>
                <w:sz w:val="24"/>
                <w:szCs w:val="24"/>
                <w:lang w:val="uk-UA"/>
              </w:rPr>
              <w:t>якості</w:t>
            </w:r>
          </w:p>
        </w:tc>
        <w:tc>
          <w:tcPr>
            <w:tcW w:w="397" w:type="pct"/>
          </w:tcPr>
          <w:p w:rsidR="002760C1" w:rsidRPr="00B92175" w:rsidRDefault="002760C1" w:rsidP="003F16E3">
            <w:pPr>
              <w:pStyle w:val="ad"/>
              <w:tabs>
                <w:tab w:val="left" w:pos="540"/>
              </w:tabs>
              <w:rPr>
                <w:rFonts w:ascii="Times New Roman" w:hAnsi="Times New Roman" w:cs="Times New Roman"/>
                <w:bCs/>
                <w:sz w:val="24"/>
                <w:szCs w:val="24"/>
                <w:lang w:val="uk-UA"/>
              </w:rPr>
            </w:pPr>
          </w:p>
        </w:tc>
        <w:tc>
          <w:tcPr>
            <w:tcW w:w="486" w:type="pct"/>
            <w:gridSpan w:val="3"/>
          </w:tcPr>
          <w:p w:rsidR="002760C1" w:rsidRPr="00B92175" w:rsidRDefault="002760C1" w:rsidP="003F16E3">
            <w:pPr>
              <w:pStyle w:val="ad"/>
              <w:tabs>
                <w:tab w:val="left" w:pos="540"/>
              </w:tabs>
              <w:rPr>
                <w:rFonts w:ascii="Times New Roman" w:hAnsi="Times New Roman" w:cs="Times New Roman"/>
                <w:bCs/>
                <w:sz w:val="24"/>
                <w:szCs w:val="24"/>
                <w:lang w:val="uk-UA"/>
              </w:rPr>
            </w:pPr>
          </w:p>
        </w:tc>
        <w:tc>
          <w:tcPr>
            <w:tcW w:w="363" w:type="pct"/>
            <w:gridSpan w:val="2"/>
          </w:tcPr>
          <w:p w:rsidR="002760C1" w:rsidRPr="00B92175" w:rsidRDefault="002760C1" w:rsidP="003F16E3">
            <w:r w:rsidRPr="00B92175">
              <w:t> </w:t>
            </w:r>
          </w:p>
        </w:tc>
        <w:tc>
          <w:tcPr>
            <w:tcW w:w="300" w:type="pct"/>
            <w:gridSpan w:val="2"/>
          </w:tcPr>
          <w:p w:rsidR="002760C1" w:rsidRPr="00B92175" w:rsidRDefault="002760C1" w:rsidP="003F16E3">
            <w:r w:rsidRPr="00B92175">
              <w:t> </w:t>
            </w:r>
          </w:p>
        </w:tc>
        <w:tc>
          <w:tcPr>
            <w:tcW w:w="366" w:type="pct"/>
            <w:gridSpan w:val="2"/>
          </w:tcPr>
          <w:p w:rsidR="002760C1" w:rsidRPr="00B92175" w:rsidRDefault="002760C1" w:rsidP="003F16E3">
            <w:r w:rsidRPr="00B92175">
              <w:t> </w:t>
            </w:r>
          </w:p>
        </w:tc>
        <w:tc>
          <w:tcPr>
            <w:tcW w:w="368" w:type="pct"/>
            <w:gridSpan w:val="2"/>
          </w:tcPr>
          <w:p w:rsidR="002760C1" w:rsidRPr="00B92175" w:rsidRDefault="002760C1" w:rsidP="003F16E3">
            <w:r w:rsidRPr="00B92175">
              <w:t> </w:t>
            </w:r>
          </w:p>
        </w:tc>
        <w:tc>
          <w:tcPr>
            <w:tcW w:w="300" w:type="pct"/>
            <w:gridSpan w:val="2"/>
          </w:tcPr>
          <w:p w:rsidR="002760C1" w:rsidRPr="00B92175" w:rsidRDefault="002760C1" w:rsidP="003F16E3">
            <w:r w:rsidRPr="00B92175">
              <w:t> </w:t>
            </w:r>
          </w:p>
        </w:tc>
        <w:tc>
          <w:tcPr>
            <w:tcW w:w="367" w:type="pct"/>
            <w:gridSpan w:val="2"/>
          </w:tcPr>
          <w:p w:rsidR="002760C1" w:rsidRPr="00B92175" w:rsidRDefault="002760C1" w:rsidP="003F16E3">
            <w:r w:rsidRPr="00B92175">
              <w:t> </w:t>
            </w:r>
          </w:p>
        </w:tc>
        <w:tc>
          <w:tcPr>
            <w:tcW w:w="315" w:type="pct"/>
          </w:tcPr>
          <w:p w:rsidR="002760C1" w:rsidRPr="00B92175" w:rsidRDefault="002760C1" w:rsidP="003F16E3">
            <w:r w:rsidRPr="00B92175">
              <w:t> </w:t>
            </w:r>
          </w:p>
        </w:tc>
        <w:tc>
          <w:tcPr>
            <w:tcW w:w="300" w:type="pct"/>
          </w:tcPr>
          <w:p w:rsidR="002760C1" w:rsidRPr="00B92175" w:rsidRDefault="002760C1" w:rsidP="003F16E3">
            <w:r w:rsidRPr="00B92175">
              <w:t> </w:t>
            </w:r>
          </w:p>
        </w:tc>
        <w:tc>
          <w:tcPr>
            <w:tcW w:w="402" w:type="pct"/>
          </w:tcPr>
          <w:p w:rsidR="002760C1" w:rsidRPr="00B92175" w:rsidRDefault="002760C1" w:rsidP="003F16E3">
            <w:r w:rsidRPr="00B92175">
              <w:t> </w:t>
            </w:r>
          </w:p>
        </w:tc>
      </w:tr>
      <w:tr w:rsidR="002760C1" w:rsidRPr="00B92175" w:rsidTr="003F16E3">
        <w:trPr>
          <w:trHeight w:val="991"/>
        </w:trPr>
        <w:tc>
          <w:tcPr>
            <w:tcW w:w="235" w:type="pct"/>
          </w:tcPr>
          <w:p w:rsidR="002760C1" w:rsidRPr="00B92175" w:rsidRDefault="002760C1" w:rsidP="003F16E3">
            <w:pPr>
              <w:pStyle w:val="ad"/>
              <w:tabs>
                <w:tab w:val="left" w:pos="540"/>
              </w:tabs>
              <w:rPr>
                <w:rFonts w:ascii="Times New Roman" w:hAnsi="Times New Roman" w:cs="Times New Roman"/>
                <w:bCs/>
                <w:sz w:val="24"/>
                <w:szCs w:val="24"/>
                <w:lang w:val="uk-UA"/>
              </w:rPr>
            </w:pPr>
            <w:r w:rsidRPr="00B92175">
              <w:rPr>
                <w:rFonts w:ascii="Times New Roman" w:hAnsi="Times New Roman" w:cs="Times New Roman"/>
                <w:bCs/>
                <w:sz w:val="24"/>
                <w:szCs w:val="24"/>
                <w:lang w:val="uk-UA"/>
              </w:rPr>
              <w:t>4.1.</w:t>
            </w:r>
          </w:p>
        </w:tc>
        <w:tc>
          <w:tcPr>
            <w:tcW w:w="801" w:type="pct"/>
          </w:tcPr>
          <w:p w:rsidR="002760C1" w:rsidRPr="00B92175" w:rsidRDefault="002760C1" w:rsidP="003F16E3">
            <w:pPr>
              <w:pStyle w:val="ad"/>
              <w:tabs>
                <w:tab w:val="left" w:pos="540"/>
              </w:tabs>
              <w:rPr>
                <w:rFonts w:ascii="Times New Roman" w:hAnsi="Times New Roman" w:cs="Times New Roman"/>
                <w:bCs/>
                <w:sz w:val="24"/>
                <w:szCs w:val="24"/>
                <w:lang w:val="uk-UA"/>
              </w:rPr>
            </w:pPr>
            <w:r w:rsidRPr="00B92175">
              <w:rPr>
                <w:rFonts w:ascii="Times New Roman" w:hAnsi="Times New Roman" w:cs="Times New Roman"/>
                <w:bCs/>
                <w:sz w:val="24"/>
                <w:szCs w:val="24"/>
                <w:lang w:val="uk-UA"/>
              </w:rPr>
              <w:t>Загальна летальність по КЗ «Третя Черкаська міська лікарня швидкої медичної допомоги»</w:t>
            </w:r>
          </w:p>
        </w:tc>
        <w:tc>
          <w:tcPr>
            <w:tcW w:w="397" w:type="pct"/>
          </w:tcPr>
          <w:p w:rsidR="002760C1" w:rsidRPr="00B92175" w:rsidRDefault="002760C1" w:rsidP="003F16E3">
            <w:pPr>
              <w:pStyle w:val="ad"/>
              <w:tabs>
                <w:tab w:val="left" w:pos="540"/>
              </w:tabs>
              <w:rPr>
                <w:rFonts w:ascii="Times New Roman" w:hAnsi="Times New Roman" w:cs="Times New Roman"/>
                <w:bCs/>
                <w:sz w:val="24"/>
                <w:szCs w:val="24"/>
                <w:lang w:val="uk-UA"/>
              </w:rPr>
            </w:pPr>
            <w:r w:rsidRPr="00B92175">
              <w:rPr>
                <w:rFonts w:ascii="Times New Roman" w:hAnsi="Times New Roman" w:cs="Times New Roman"/>
                <w:bCs/>
                <w:sz w:val="24"/>
                <w:szCs w:val="24"/>
                <w:lang w:val="uk-UA"/>
              </w:rPr>
              <w:t>%</w:t>
            </w:r>
          </w:p>
        </w:tc>
        <w:tc>
          <w:tcPr>
            <w:tcW w:w="486" w:type="pct"/>
            <w:gridSpan w:val="3"/>
          </w:tcPr>
          <w:p w:rsidR="002760C1" w:rsidRPr="00B92175" w:rsidRDefault="002760C1" w:rsidP="003F16E3">
            <w:pPr>
              <w:pStyle w:val="ad"/>
              <w:tabs>
                <w:tab w:val="left" w:pos="540"/>
              </w:tabs>
              <w:rPr>
                <w:rFonts w:ascii="Times New Roman" w:hAnsi="Times New Roman" w:cs="Times New Roman"/>
                <w:bCs/>
                <w:sz w:val="24"/>
                <w:szCs w:val="24"/>
                <w:lang w:val="uk-UA"/>
              </w:rPr>
            </w:pPr>
            <w:r w:rsidRPr="00B92175">
              <w:rPr>
                <w:rFonts w:ascii="Times New Roman" w:hAnsi="Times New Roman" w:cs="Times New Roman"/>
                <w:sz w:val="24"/>
                <w:szCs w:val="24"/>
                <w:lang w:val="uk-UA"/>
              </w:rPr>
              <w:t>стат. звітність</w:t>
            </w:r>
          </w:p>
        </w:tc>
        <w:tc>
          <w:tcPr>
            <w:tcW w:w="363" w:type="pct"/>
            <w:gridSpan w:val="2"/>
          </w:tcPr>
          <w:p w:rsidR="002760C1" w:rsidRPr="005258DD" w:rsidRDefault="002760C1" w:rsidP="003F16E3">
            <w:pPr>
              <w:jc w:val="right"/>
            </w:pPr>
            <w:r w:rsidRPr="005258DD">
              <w:rPr>
                <w:szCs w:val="22"/>
              </w:rPr>
              <w:t> </w:t>
            </w:r>
          </w:p>
        </w:tc>
        <w:tc>
          <w:tcPr>
            <w:tcW w:w="300" w:type="pct"/>
            <w:gridSpan w:val="2"/>
          </w:tcPr>
          <w:p w:rsidR="002760C1" w:rsidRPr="005258DD" w:rsidRDefault="002760C1" w:rsidP="003F16E3">
            <w:pPr>
              <w:jc w:val="right"/>
            </w:pPr>
            <w:r w:rsidRPr="005258DD">
              <w:rPr>
                <w:szCs w:val="22"/>
              </w:rPr>
              <w:t> </w:t>
            </w:r>
          </w:p>
        </w:tc>
        <w:tc>
          <w:tcPr>
            <w:tcW w:w="366" w:type="pct"/>
            <w:gridSpan w:val="2"/>
          </w:tcPr>
          <w:p w:rsidR="002760C1" w:rsidRPr="005258DD" w:rsidRDefault="002760C1" w:rsidP="003F16E3">
            <w:pPr>
              <w:jc w:val="right"/>
            </w:pPr>
            <w:r w:rsidRPr="005258DD">
              <w:rPr>
                <w:szCs w:val="22"/>
              </w:rPr>
              <w:t>2,9</w:t>
            </w:r>
          </w:p>
        </w:tc>
        <w:tc>
          <w:tcPr>
            <w:tcW w:w="368" w:type="pct"/>
            <w:gridSpan w:val="2"/>
          </w:tcPr>
          <w:p w:rsidR="002760C1" w:rsidRPr="005258DD" w:rsidRDefault="002760C1" w:rsidP="003F16E3">
            <w:pPr>
              <w:jc w:val="right"/>
            </w:pPr>
            <w:r w:rsidRPr="005258DD">
              <w:rPr>
                <w:szCs w:val="22"/>
              </w:rPr>
              <w:t> </w:t>
            </w:r>
          </w:p>
        </w:tc>
        <w:tc>
          <w:tcPr>
            <w:tcW w:w="300" w:type="pct"/>
            <w:gridSpan w:val="2"/>
          </w:tcPr>
          <w:p w:rsidR="002760C1" w:rsidRPr="005258DD" w:rsidRDefault="002760C1" w:rsidP="003F16E3">
            <w:pPr>
              <w:jc w:val="right"/>
            </w:pPr>
            <w:r w:rsidRPr="005258DD">
              <w:rPr>
                <w:szCs w:val="22"/>
              </w:rPr>
              <w:t> </w:t>
            </w:r>
          </w:p>
        </w:tc>
        <w:tc>
          <w:tcPr>
            <w:tcW w:w="367" w:type="pct"/>
            <w:gridSpan w:val="2"/>
          </w:tcPr>
          <w:p w:rsidR="002760C1" w:rsidRPr="005258DD" w:rsidRDefault="002760C1" w:rsidP="003F16E3">
            <w:pPr>
              <w:jc w:val="right"/>
            </w:pPr>
            <w:r w:rsidRPr="005258DD">
              <w:rPr>
                <w:szCs w:val="22"/>
              </w:rPr>
              <w:t>3,5</w:t>
            </w:r>
          </w:p>
        </w:tc>
        <w:tc>
          <w:tcPr>
            <w:tcW w:w="315" w:type="pct"/>
          </w:tcPr>
          <w:p w:rsidR="002760C1" w:rsidRPr="005258DD" w:rsidRDefault="002760C1" w:rsidP="003F16E3">
            <w:pPr>
              <w:jc w:val="right"/>
              <w:rPr>
                <w:color w:val="FFFFFF"/>
              </w:rPr>
            </w:pPr>
            <w:r w:rsidRPr="005258DD">
              <w:rPr>
                <w:color w:val="FFFFFF"/>
                <w:szCs w:val="22"/>
              </w:rPr>
              <w:t> </w:t>
            </w:r>
          </w:p>
        </w:tc>
        <w:tc>
          <w:tcPr>
            <w:tcW w:w="300" w:type="pct"/>
          </w:tcPr>
          <w:p w:rsidR="002760C1" w:rsidRPr="005258DD" w:rsidRDefault="002760C1" w:rsidP="003F16E3">
            <w:pPr>
              <w:jc w:val="right"/>
              <w:rPr>
                <w:color w:val="FFFFFF"/>
              </w:rPr>
            </w:pPr>
            <w:r w:rsidRPr="005258DD">
              <w:rPr>
                <w:color w:val="FFFFFF"/>
                <w:szCs w:val="22"/>
              </w:rPr>
              <w:t> </w:t>
            </w:r>
          </w:p>
        </w:tc>
        <w:tc>
          <w:tcPr>
            <w:tcW w:w="402" w:type="pct"/>
          </w:tcPr>
          <w:p w:rsidR="002760C1" w:rsidRPr="005258DD" w:rsidRDefault="002760C1" w:rsidP="003F16E3">
            <w:pPr>
              <w:jc w:val="right"/>
              <w:rPr>
                <w:color w:val="000000"/>
              </w:rPr>
            </w:pPr>
            <w:r w:rsidRPr="005258DD">
              <w:rPr>
                <w:color w:val="000000"/>
                <w:szCs w:val="22"/>
              </w:rPr>
              <w:t>20,7</w:t>
            </w:r>
          </w:p>
        </w:tc>
      </w:tr>
      <w:tr w:rsidR="002760C1" w:rsidRPr="00B92175" w:rsidTr="003F16E3">
        <w:trPr>
          <w:trHeight w:val="611"/>
        </w:trPr>
        <w:tc>
          <w:tcPr>
            <w:tcW w:w="235" w:type="pct"/>
          </w:tcPr>
          <w:p w:rsidR="002760C1" w:rsidRPr="00B92175" w:rsidRDefault="002760C1" w:rsidP="003F16E3">
            <w:pPr>
              <w:pStyle w:val="ad"/>
              <w:tabs>
                <w:tab w:val="left" w:pos="540"/>
              </w:tabs>
              <w:rPr>
                <w:rFonts w:ascii="Times New Roman" w:hAnsi="Times New Roman" w:cs="Times New Roman"/>
                <w:bCs/>
                <w:sz w:val="24"/>
                <w:szCs w:val="24"/>
                <w:lang w:val="uk-UA"/>
              </w:rPr>
            </w:pPr>
            <w:r w:rsidRPr="00B92175">
              <w:rPr>
                <w:rFonts w:ascii="Times New Roman" w:hAnsi="Times New Roman" w:cs="Times New Roman"/>
                <w:bCs/>
                <w:sz w:val="24"/>
                <w:szCs w:val="24"/>
                <w:lang w:val="uk-UA"/>
              </w:rPr>
              <w:t>4.2.</w:t>
            </w:r>
          </w:p>
        </w:tc>
        <w:tc>
          <w:tcPr>
            <w:tcW w:w="801" w:type="pct"/>
          </w:tcPr>
          <w:p w:rsidR="002760C1" w:rsidRPr="00B92175" w:rsidRDefault="002760C1" w:rsidP="003F16E3">
            <w:pPr>
              <w:pStyle w:val="ad"/>
              <w:tabs>
                <w:tab w:val="left" w:pos="540"/>
              </w:tabs>
              <w:rPr>
                <w:rFonts w:ascii="Times New Roman" w:hAnsi="Times New Roman" w:cs="Times New Roman"/>
                <w:bCs/>
                <w:sz w:val="24"/>
                <w:szCs w:val="24"/>
                <w:lang w:val="uk-UA"/>
              </w:rPr>
            </w:pPr>
            <w:r w:rsidRPr="00B92175">
              <w:rPr>
                <w:rFonts w:ascii="Times New Roman" w:hAnsi="Times New Roman" w:cs="Times New Roman"/>
                <w:bCs/>
                <w:sz w:val="24"/>
                <w:szCs w:val="24"/>
                <w:lang w:val="uk-UA"/>
              </w:rPr>
              <w:t>Середнє перебування на ліжку:</w:t>
            </w:r>
          </w:p>
        </w:tc>
        <w:tc>
          <w:tcPr>
            <w:tcW w:w="397" w:type="pct"/>
            <w:vMerge w:val="restart"/>
          </w:tcPr>
          <w:p w:rsidR="002760C1" w:rsidRPr="00B92175" w:rsidRDefault="002760C1" w:rsidP="003F16E3">
            <w:pPr>
              <w:pStyle w:val="ad"/>
              <w:tabs>
                <w:tab w:val="left" w:pos="540"/>
              </w:tabs>
              <w:rPr>
                <w:rFonts w:ascii="Times New Roman" w:hAnsi="Times New Roman" w:cs="Times New Roman"/>
                <w:bCs/>
                <w:sz w:val="24"/>
                <w:szCs w:val="24"/>
                <w:lang w:val="uk-UA"/>
              </w:rPr>
            </w:pPr>
            <w:r w:rsidRPr="00B92175">
              <w:rPr>
                <w:rFonts w:ascii="Times New Roman" w:hAnsi="Times New Roman" w:cs="Times New Roman"/>
                <w:bCs/>
                <w:sz w:val="24"/>
                <w:szCs w:val="24"/>
                <w:lang w:val="uk-UA"/>
              </w:rPr>
              <w:t>днів</w:t>
            </w:r>
          </w:p>
          <w:p w:rsidR="002760C1" w:rsidRPr="00B92175" w:rsidRDefault="002760C1" w:rsidP="003F16E3">
            <w:pPr>
              <w:pStyle w:val="ad"/>
              <w:tabs>
                <w:tab w:val="left" w:pos="540"/>
              </w:tabs>
              <w:rPr>
                <w:rFonts w:ascii="Times New Roman" w:hAnsi="Times New Roman" w:cs="Times New Roman"/>
                <w:bCs/>
                <w:sz w:val="24"/>
                <w:szCs w:val="24"/>
                <w:lang w:val="uk-UA"/>
              </w:rPr>
            </w:pPr>
          </w:p>
        </w:tc>
        <w:tc>
          <w:tcPr>
            <w:tcW w:w="486" w:type="pct"/>
            <w:gridSpan w:val="3"/>
            <w:vMerge w:val="restart"/>
          </w:tcPr>
          <w:p w:rsidR="002760C1" w:rsidRPr="00B92175" w:rsidRDefault="002760C1" w:rsidP="003F16E3">
            <w:pPr>
              <w:pStyle w:val="ad"/>
              <w:tabs>
                <w:tab w:val="left" w:pos="540"/>
              </w:tabs>
              <w:rPr>
                <w:rFonts w:ascii="Times New Roman" w:hAnsi="Times New Roman" w:cs="Times New Roman"/>
                <w:bCs/>
                <w:sz w:val="24"/>
                <w:szCs w:val="24"/>
                <w:lang w:val="uk-UA"/>
              </w:rPr>
            </w:pPr>
            <w:r w:rsidRPr="00B92175">
              <w:rPr>
                <w:rFonts w:ascii="Times New Roman" w:hAnsi="Times New Roman" w:cs="Times New Roman"/>
                <w:sz w:val="24"/>
                <w:szCs w:val="24"/>
                <w:lang w:val="uk-UA"/>
              </w:rPr>
              <w:t>стат. звітність</w:t>
            </w:r>
          </w:p>
        </w:tc>
        <w:tc>
          <w:tcPr>
            <w:tcW w:w="363" w:type="pct"/>
            <w:gridSpan w:val="2"/>
          </w:tcPr>
          <w:p w:rsidR="002760C1" w:rsidRPr="005258DD" w:rsidRDefault="002760C1" w:rsidP="003F16E3">
            <w:pPr>
              <w:jc w:val="right"/>
            </w:pPr>
            <w:r w:rsidRPr="005258DD">
              <w:rPr>
                <w:szCs w:val="22"/>
              </w:rPr>
              <w:t> </w:t>
            </w:r>
          </w:p>
        </w:tc>
        <w:tc>
          <w:tcPr>
            <w:tcW w:w="300" w:type="pct"/>
            <w:gridSpan w:val="2"/>
          </w:tcPr>
          <w:p w:rsidR="002760C1" w:rsidRPr="005258DD" w:rsidRDefault="002760C1" w:rsidP="003F16E3">
            <w:pPr>
              <w:jc w:val="right"/>
            </w:pPr>
            <w:r w:rsidRPr="005258DD">
              <w:rPr>
                <w:szCs w:val="22"/>
              </w:rPr>
              <w:t> </w:t>
            </w:r>
          </w:p>
        </w:tc>
        <w:tc>
          <w:tcPr>
            <w:tcW w:w="366" w:type="pct"/>
            <w:gridSpan w:val="2"/>
          </w:tcPr>
          <w:p w:rsidR="002760C1" w:rsidRPr="005258DD" w:rsidRDefault="002760C1" w:rsidP="003F16E3">
            <w:pPr>
              <w:jc w:val="right"/>
            </w:pPr>
            <w:r w:rsidRPr="005258DD">
              <w:rPr>
                <w:szCs w:val="22"/>
              </w:rPr>
              <w:t> </w:t>
            </w:r>
          </w:p>
        </w:tc>
        <w:tc>
          <w:tcPr>
            <w:tcW w:w="368" w:type="pct"/>
            <w:gridSpan w:val="2"/>
          </w:tcPr>
          <w:p w:rsidR="002760C1" w:rsidRPr="005258DD" w:rsidRDefault="002760C1" w:rsidP="003F16E3">
            <w:pPr>
              <w:jc w:val="right"/>
            </w:pPr>
            <w:r w:rsidRPr="005258DD">
              <w:rPr>
                <w:szCs w:val="22"/>
              </w:rPr>
              <w:t> </w:t>
            </w:r>
          </w:p>
        </w:tc>
        <w:tc>
          <w:tcPr>
            <w:tcW w:w="300" w:type="pct"/>
            <w:gridSpan w:val="2"/>
          </w:tcPr>
          <w:p w:rsidR="002760C1" w:rsidRPr="005258DD" w:rsidRDefault="002760C1" w:rsidP="003F16E3">
            <w:pPr>
              <w:jc w:val="right"/>
            </w:pPr>
            <w:r w:rsidRPr="005258DD">
              <w:rPr>
                <w:szCs w:val="22"/>
              </w:rPr>
              <w:t> </w:t>
            </w:r>
          </w:p>
        </w:tc>
        <w:tc>
          <w:tcPr>
            <w:tcW w:w="367" w:type="pct"/>
            <w:gridSpan w:val="2"/>
          </w:tcPr>
          <w:p w:rsidR="002760C1" w:rsidRPr="005258DD" w:rsidRDefault="002760C1" w:rsidP="003F16E3">
            <w:pPr>
              <w:jc w:val="right"/>
              <w:rPr>
                <w:color w:val="FFFFFF"/>
              </w:rPr>
            </w:pPr>
            <w:r w:rsidRPr="005258DD">
              <w:rPr>
                <w:color w:val="FFFFFF"/>
                <w:szCs w:val="22"/>
              </w:rPr>
              <w:t> </w:t>
            </w:r>
          </w:p>
        </w:tc>
        <w:tc>
          <w:tcPr>
            <w:tcW w:w="315" w:type="pct"/>
          </w:tcPr>
          <w:p w:rsidR="002760C1" w:rsidRPr="005258DD" w:rsidRDefault="002760C1" w:rsidP="003F16E3">
            <w:pPr>
              <w:jc w:val="right"/>
              <w:rPr>
                <w:color w:val="FFFFFF"/>
              </w:rPr>
            </w:pPr>
            <w:r w:rsidRPr="005258DD">
              <w:rPr>
                <w:color w:val="FFFFFF"/>
                <w:szCs w:val="22"/>
              </w:rPr>
              <w:t> </w:t>
            </w:r>
          </w:p>
        </w:tc>
        <w:tc>
          <w:tcPr>
            <w:tcW w:w="300" w:type="pct"/>
          </w:tcPr>
          <w:p w:rsidR="002760C1" w:rsidRPr="005258DD" w:rsidRDefault="002760C1" w:rsidP="003F16E3">
            <w:pPr>
              <w:jc w:val="right"/>
              <w:rPr>
                <w:color w:val="FFFFFF"/>
              </w:rPr>
            </w:pPr>
            <w:r w:rsidRPr="005258DD">
              <w:rPr>
                <w:color w:val="FFFFFF"/>
                <w:szCs w:val="22"/>
              </w:rPr>
              <w:t> </w:t>
            </w:r>
          </w:p>
        </w:tc>
        <w:tc>
          <w:tcPr>
            <w:tcW w:w="402" w:type="pct"/>
          </w:tcPr>
          <w:p w:rsidR="002760C1" w:rsidRPr="005258DD" w:rsidRDefault="002760C1" w:rsidP="003F16E3">
            <w:pPr>
              <w:jc w:val="right"/>
              <w:rPr>
                <w:color w:val="000000"/>
              </w:rPr>
            </w:pPr>
            <w:r w:rsidRPr="005258DD">
              <w:rPr>
                <w:color w:val="000000"/>
                <w:szCs w:val="22"/>
              </w:rPr>
              <w:t> </w:t>
            </w:r>
          </w:p>
        </w:tc>
      </w:tr>
      <w:tr w:rsidR="002760C1" w:rsidRPr="00B92175" w:rsidTr="003F16E3">
        <w:trPr>
          <w:trHeight w:val="239"/>
        </w:trPr>
        <w:tc>
          <w:tcPr>
            <w:tcW w:w="235" w:type="pct"/>
          </w:tcPr>
          <w:p w:rsidR="002760C1" w:rsidRPr="00B92175" w:rsidRDefault="002760C1" w:rsidP="003F16E3">
            <w:pPr>
              <w:pStyle w:val="ad"/>
              <w:tabs>
                <w:tab w:val="left" w:pos="540"/>
              </w:tabs>
              <w:rPr>
                <w:rFonts w:ascii="Times New Roman" w:hAnsi="Times New Roman" w:cs="Times New Roman"/>
                <w:bCs/>
                <w:sz w:val="24"/>
                <w:szCs w:val="24"/>
                <w:lang w:val="uk-UA"/>
              </w:rPr>
            </w:pPr>
          </w:p>
        </w:tc>
        <w:tc>
          <w:tcPr>
            <w:tcW w:w="801" w:type="pct"/>
          </w:tcPr>
          <w:p w:rsidR="002760C1" w:rsidRPr="00B92175" w:rsidRDefault="002760C1" w:rsidP="003F16E3">
            <w:pPr>
              <w:pStyle w:val="ad"/>
              <w:tabs>
                <w:tab w:val="left" w:pos="540"/>
              </w:tabs>
              <w:rPr>
                <w:rFonts w:ascii="Times New Roman" w:hAnsi="Times New Roman" w:cs="Times New Roman"/>
                <w:bCs/>
                <w:sz w:val="24"/>
                <w:szCs w:val="24"/>
                <w:lang w:val="uk-UA"/>
              </w:rPr>
            </w:pPr>
            <w:r w:rsidRPr="00B92175">
              <w:rPr>
                <w:rFonts w:ascii="Times New Roman" w:hAnsi="Times New Roman" w:cs="Times New Roman"/>
                <w:bCs/>
                <w:sz w:val="24"/>
                <w:szCs w:val="24"/>
                <w:lang w:val="uk-UA"/>
              </w:rPr>
              <w:t>- хворих на інсульт</w:t>
            </w:r>
          </w:p>
        </w:tc>
        <w:tc>
          <w:tcPr>
            <w:tcW w:w="397" w:type="pct"/>
            <w:vMerge/>
          </w:tcPr>
          <w:p w:rsidR="002760C1" w:rsidRPr="00B92175" w:rsidRDefault="002760C1" w:rsidP="003F16E3">
            <w:pPr>
              <w:pStyle w:val="ad"/>
              <w:tabs>
                <w:tab w:val="left" w:pos="540"/>
              </w:tabs>
              <w:rPr>
                <w:rFonts w:ascii="Times New Roman" w:hAnsi="Times New Roman" w:cs="Times New Roman"/>
                <w:bCs/>
                <w:sz w:val="24"/>
                <w:szCs w:val="24"/>
                <w:lang w:val="uk-UA"/>
              </w:rPr>
            </w:pPr>
          </w:p>
        </w:tc>
        <w:tc>
          <w:tcPr>
            <w:tcW w:w="486" w:type="pct"/>
            <w:gridSpan w:val="3"/>
            <w:vMerge/>
          </w:tcPr>
          <w:p w:rsidR="002760C1" w:rsidRPr="00B92175" w:rsidRDefault="002760C1" w:rsidP="003F16E3">
            <w:pPr>
              <w:pStyle w:val="ad"/>
              <w:tabs>
                <w:tab w:val="left" w:pos="540"/>
              </w:tabs>
              <w:rPr>
                <w:rFonts w:ascii="Times New Roman" w:hAnsi="Times New Roman" w:cs="Times New Roman"/>
                <w:bCs/>
                <w:sz w:val="24"/>
                <w:szCs w:val="24"/>
                <w:lang w:val="uk-UA"/>
              </w:rPr>
            </w:pPr>
          </w:p>
        </w:tc>
        <w:tc>
          <w:tcPr>
            <w:tcW w:w="363" w:type="pct"/>
            <w:gridSpan w:val="2"/>
          </w:tcPr>
          <w:p w:rsidR="002760C1" w:rsidRPr="005258DD" w:rsidRDefault="002760C1" w:rsidP="003F16E3">
            <w:pPr>
              <w:jc w:val="right"/>
            </w:pPr>
            <w:r w:rsidRPr="005258DD">
              <w:rPr>
                <w:szCs w:val="22"/>
              </w:rPr>
              <w:t> </w:t>
            </w:r>
          </w:p>
        </w:tc>
        <w:tc>
          <w:tcPr>
            <w:tcW w:w="300" w:type="pct"/>
            <w:gridSpan w:val="2"/>
          </w:tcPr>
          <w:p w:rsidR="002760C1" w:rsidRPr="005258DD" w:rsidRDefault="002760C1" w:rsidP="003F16E3">
            <w:pPr>
              <w:jc w:val="right"/>
            </w:pPr>
            <w:r w:rsidRPr="005258DD">
              <w:rPr>
                <w:szCs w:val="22"/>
              </w:rPr>
              <w:t> </w:t>
            </w:r>
          </w:p>
        </w:tc>
        <w:tc>
          <w:tcPr>
            <w:tcW w:w="366" w:type="pct"/>
            <w:gridSpan w:val="2"/>
          </w:tcPr>
          <w:p w:rsidR="002760C1" w:rsidRPr="005258DD" w:rsidRDefault="002760C1" w:rsidP="003F16E3">
            <w:pPr>
              <w:jc w:val="right"/>
            </w:pPr>
            <w:r w:rsidRPr="005258DD">
              <w:rPr>
                <w:szCs w:val="22"/>
              </w:rPr>
              <w:t>11,0</w:t>
            </w:r>
          </w:p>
        </w:tc>
        <w:tc>
          <w:tcPr>
            <w:tcW w:w="368" w:type="pct"/>
            <w:gridSpan w:val="2"/>
          </w:tcPr>
          <w:p w:rsidR="002760C1" w:rsidRPr="005258DD" w:rsidRDefault="002760C1" w:rsidP="003F16E3">
            <w:pPr>
              <w:jc w:val="right"/>
            </w:pPr>
            <w:r w:rsidRPr="005258DD">
              <w:rPr>
                <w:szCs w:val="22"/>
              </w:rPr>
              <w:t> </w:t>
            </w:r>
          </w:p>
        </w:tc>
        <w:tc>
          <w:tcPr>
            <w:tcW w:w="300" w:type="pct"/>
            <w:gridSpan w:val="2"/>
          </w:tcPr>
          <w:p w:rsidR="002760C1" w:rsidRPr="005258DD" w:rsidRDefault="002760C1" w:rsidP="003F16E3">
            <w:pPr>
              <w:jc w:val="right"/>
            </w:pPr>
            <w:r w:rsidRPr="005258DD">
              <w:rPr>
                <w:szCs w:val="22"/>
              </w:rPr>
              <w:t> </w:t>
            </w:r>
          </w:p>
        </w:tc>
        <w:tc>
          <w:tcPr>
            <w:tcW w:w="367" w:type="pct"/>
            <w:gridSpan w:val="2"/>
          </w:tcPr>
          <w:p w:rsidR="002760C1" w:rsidRPr="005258DD" w:rsidRDefault="002760C1" w:rsidP="003F16E3">
            <w:pPr>
              <w:jc w:val="right"/>
            </w:pPr>
            <w:r w:rsidRPr="005258DD">
              <w:rPr>
                <w:szCs w:val="22"/>
              </w:rPr>
              <w:t>13,9</w:t>
            </w:r>
          </w:p>
        </w:tc>
        <w:tc>
          <w:tcPr>
            <w:tcW w:w="315" w:type="pct"/>
          </w:tcPr>
          <w:p w:rsidR="002760C1" w:rsidRPr="005258DD" w:rsidRDefault="002760C1" w:rsidP="003F16E3">
            <w:pPr>
              <w:jc w:val="right"/>
              <w:rPr>
                <w:color w:val="FFFFFF"/>
              </w:rPr>
            </w:pPr>
            <w:r w:rsidRPr="005258DD">
              <w:rPr>
                <w:color w:val="FFFFFF"/>
                <w:szCs w:val="22"/>
              </w:rPr>
              <w:t> </w:t>
            </w:r>
          </w:p>
        </w:tc>
        <w:tc>
          <w:tcPr>
            <w:tcW w:w="300" w:type="pct"/>
          </w:tcPr>
          <w:p w:rsidR="002760C1" w:rsidRPr="005258DD" w:rsidRDefault="002760C1" w:rsidP="003F16E3">
            <w:pPr>
              <w:jc w:val="right"/>
              <w:rPr>
                <w:color w:val="FFFFFF"/>
              </w:rPr>
            </w:pPr>
            <w:r w:rsidRPr="005258DD">
              <w:rPr>
                <w:color w:val="FFFFFF"/>
                <w:szCs w:val="22"/>
              </w:rPr>
              <w:t> </w:t>
            </w:r>
          </w:p>
        </w:tc>
        <w:tc>
          <w:tcPr>
            <w:tcW w:w="402" w:type="pct"/>
          </w:tcPr>
          <w:p w:rsidR="002760C1" w:rsidRPr="005258DD" w:rsidRDefault="002760C1" w:rsidP="003F16E3">
            <w:pPr>
              <w:jc w:val="right"/>
              <w:rPr>
                <w:color w:val="000000"/>
              </w:rPr>
            </w:pPr>
            <w:r w:rsidRPr="005258DD">
              <w:rPr>
                <w:color w:val="000000"/>
                <w:szCs w:val="22"/>
              </w:rPr>
              <w:t>26,4</w:t>
            </w:r>
          </w:p>
        </w:tc>
      </w:tr>
      <w:tr w:rsidR="002760C1" w:rsidRPr="00B92175" w:rsidTr="003F16E3">
        <w:trPr>
          <w:trHeight w:val="243"/>
        </w:trPr>
        <w:tc>
          <w:tcPr>
            <w:tcW w:w="235" w:type="pct"/>
          </w:tcPr>
          <w:p w:rsidR="002760C1" w:rsidRPr="00B92175" w:rsidRDefault="002760C1" w:rsidP="003F16E3">
            <w:pPr>
              <w:pStyle w:val="ad"/>
              <w:tabs>
                <w:tab w:val="left" w:pos="540"/>
              </w:tabs>
              <w:rPr>
                <w:rFonts w:ascii="Times New Roman" w:hAnsi="Times New Roman" w:cs="Times New Roman"/>
                <w:bCs/>
                <w:sz w:val="24"/>
                <w:szCs w:val="24"/>
                <w:lang w:val="uk-UA"/>
              </w:rPr>
            </w:pPr>
          </w:p>
        </w:tc>
        <w:tc>
          <w:tcPr>
            <w:tcW w:w="801" w:type="pct"/>
          </w:tcPr>
          <w:p w:rsidR="002760C1" w:rsidRPr="00B92175" w:rsidRDefault="002760C1" w:rsidP="003F16E3">
            <w:pPr>
              <w:pStyle w:val="ad"/>
              <w:tabs>
                <w:tab w:val="left" w:pos="540"/>
              </w:tabs>
              <w:rPr>
                <w:rFonts w:ascii="Times New Roman" w:hAnsi="Times New Roman" w:cs="Times New Roman"/>
                <w:bCs/>
                <w:sz w:val="24"/>
                <w:szCs w:val="24"/>
                <w:lang w:val="uk-UA"/>
              </w:rPr>
            </w:pPr>
            <w:r w:rsidRPr="00B92175">
              <w:rPr>
                <w:rFonts w:ascii="Times New Roman" w:hAnsi="Times New Roman" w:cs="Times New Roman"/>
                <w:bCs/>
                <w:sz w:val="24"/>
                <w:szCs w:val="24"/>
                <w:lang w:val="uk-UA"/>
              </w:rPr>
              <w:t xml:space="preserve">- </w:t>
            </w:r>
            <w:r w:rsidRPr="004148EF">
              <w:rPr>
                <w:rFonts w:ascii="Times New Roman" w:hAnsi="Times New Roman" w:cs="Times New Roman"/>
                <w:sz w:val="24"/>
                <w:szCs w:val="24"/>
                <w:lang w:val="uk-UA"/>
              </w:rPr>
              <w:t>травмованих хворих</w:t>
            </w:r>
          </w:p>
        </w:tc>
        <w:tc>
          <w:tcPr>
            <w:tcW w:w="397" w:type="pct"/>
            <w:vMerge/>
          </w:tcPr>
          <w:p w:rsidR="002760C1" w:rsidRPr="00B92175" w:rsidRDefault="002760C1" w:rsidP="003F16E3">
            <w:pPr>
              <w:pStyle w:val="ad"/>
              <w:tabs>
                <w:tab w:val="left" w:pos="540"/>
              </w:tabs>
              <w:rPr>
                <w:rFonts w:ascii="Times New Roman" w:hAnsi="Times New Roman" w:cs="Times New Roman"/>
                <w:bCs/>
                <w:sz w:val="24"/>
                <w:szCs w:val="24"/>
                <w:lang w:val="uk-UA"/>
              </w:rPr>
            </w:pPr>
          </w:p>
        </w:tc>
        <w:tc>
          <w:tcPr>
            <w:tcW w:w="486" w:type="pct"/>
            <w:gridSpan w:val="3"/>
            <w:vMerge/>
          </w:tcPr>
          <w:p w:rsidR="002760C1" w:rsidRPr="00B92175" w:rsidRDefault="002760C1" w:rsidP="003F16E3">
            <w:pPr>
              <w:pStyle w:val="ad"/>
              <w:tabs>
                <w:tab w:val="left" w:pos="540"/>
              </w:tabs>
              <w:rPr>
                <w:rFonts w:ascii="Times New Roman" w:hAnsi="Times New Roman" w:cs="Times New Roman"/>
                <w:bCs/>
                <w:sz w:val="24"/>
                <w:szCs w:val="24"/>
                <w:lang w:val="uk-UA"/>
              </w:rPr>
            </w:pPr>
          </w:p>
        </w:tc>
        <w:tc>
          <w:tcPr>
            <w:tcW w:w="363" w:type="pct"/>
            <w:gridSpan w:val="2"/>
          </w:tcPr>
          <w:p w:rsidR="002760C1" w:rsidRPr="005258DD" w:rsidRDefault="002760C1" w:rsidP="003F16E3">
            <w:pPr>
              <w:jc w:val="right"/>
            </w:pPr>
            <w:r w:rsidRPr="005258DD">
              <w:rPr>
                <w:szCs w:val="22"/>
              </w:rPr>
              <w:t> </w:t>
            </w:r>
          </w:p>
        </w:tc>
        <w:tc>
          <w:tcPr>
            <w:tcW w:w="300" w:type="pct"/>
            <w:gridSpan w:val="2"/>
          </w:tcPr>
          <w:p w:rsidR="002760C1" w:rsidRPr="005258DD" w:rsidRDefault="002760C1" w:rsidP="003F16E3">
            <w:pPr>
              <w:jc w:val="right"/>
            </w:pPr>
            <w:r w:rsidRPr="005258DD">
              <w:rPr>
                <w:szCs w:val="22"/>
              </w:rPr>
              <w:t> </w:t>
            </w:r>
          </w:p>
        </w:tc>
        <w:tc>
          <w:tcPr>
            <w:tcW w:w="366" w:type="pct"/>
            <w:gridSpan w:val="2"/>
          </w:tcPr>
          <w:p w:rsidR="002760C1" w:rsidRPr="005258DD" w:rsidRDefault="002760C1" w:rsidP="003F16E3">
            <w:pPr>
              <w:jc w:val="right"/>
            </w:pPr>
            <w:r w:rsidRPr="005258DD">
              <w:rPr>
                <w:szCs w:val="22"/>
              </w:rPr>
              <w:t>11,7</w:t>
            </w:r>
          </w:p>
        </w:tc>
        <w:tc>
          <w:tcPr>
            <w:tcW w:w="368" w:type="pct"/>
            <w:gridSpan w:val="2"/>
          </w:tcPr>
          <w:p w:rsidR="002760C1" w:rsidRPr="005258DD" w:rsidRDefault="002760C1" w:rsidP="003F16E3">
            <w:pPr>
              <w:jc w:val="right"/>
            </w:pPr>
            <w:r w:rsidRPr="005258DD">
              <w:rPr>
                <w:szCs w:val="22"/>
              </w:rPr>
              <w:t> </w:t>
            </w:r>
          </w:p>
        </w:tc>
        <w:tc>
          <w:tcPr>
            <w:tcW w:w="300" w:type="pct"/>
            <w:gridSpan w:val="2"/>
          </w:tcPr>
          <w:p w:rsidR="002760C1" w:rsidRPr="005258DD" w:rsidRDefault="002760C1" w:rsidP="003F16E3">
            <w:pPr>
              <w:jc w:val="right"/>
            </w:pPr>
            <w:r w:rsidRPr="005258DD">
              <w:rPr>
                <w:szCs w:val="22"/>
              </w:rPr>
              <w:t> </w:t>
            </w:r>
          </w:p>
        </w:tc>
        <w:tc>
          <w:tcPr>
            <w:tcW w:w="367" w:type="pct"/>
            <w:gridSpan w:val="2"/>
          </w:tcPr>
          <w:p w:rsidR="002760C1" w:rsidRPr="005258DD" w:rsidRDefault="002760C1" w:rsidP="003F16E3">
            <w:pPr>
              <w:jc w:val="right"/>
            </w:pPr>
            <w:r w:rsidRPr="005258DD">
              <w:rPr>
                <w:szCs w:val="22"/>
              </w:rPr>
              <w:t>11,2</w:t>
            </w:r>
          </w:p>
        </w:tc>
        <w:tc>
          <w:tcPr>
            <w:tcW w:w="315" w:type="pct"/>
          </w:tcPr>
          <w:p w:rsidR="002760C1" w:rsidRPr="005258DD" w:rsidRDefault="002760C1" w:rsidP="003F16E3">
            <w:pPr>
              <w:jc w:val="right"/>
              <w:rPr>
                <w:color w:val="FFFFFF"/>
              </w:rPr>
            </w:pPr>
            <w:r w:rsidRPr="005258DD">
              <w:rPr>
                <w:color w:val="FFFFFF"/>
                <w:szCs w:val="22"/>
              </w:rPr>
              <w:t> </w:t>
            </w:r>
          </w:p>
        </w:tc>
        <w:tc>
          <w:tcPr>
            <w:tcW w:w="300" w:type="pct"/>
          </w:tcPr>
          <w:p w:rsidR="002760C1" w:rsidRPr="005258DD" w:rsidRDefault="002760C1" w:rsidP="003F16E3">
            <w:pPr>
              <w:jc w:val="right"/>
              <w:rPr>
                <w:color w:val="FFFFFF"/>
              </w:rPr>
            </w:pPr>
            <w:r w:rsidRPr="005258DD">
              <w:rPr>
                <w:color w:val="FFFFFF"/>
                <w:szCs w:val="22"/>
              </w:rPr>
              <w:t> </w:t>
            </w:r>
          </w:p>
        </w:tc>
        <w:tc>
          <w:tcPr>
            <w:tcW w:w="402" w:type="pct"/>
          </w:tcPr>
          <w:p w:rsidR="002760C1" w:rsidRPr="005258DD" w:rsidRDefault="002760C1" w:rsidP="003F16E3">
            <w:pPr>
              <w:jc w:val="right"/>
              <w:rPr>
                <w:color w:val="000000"/>
              </w:rPr>
            </w:pPr>
            <w:r w:rsidRPr="005258DD">
              <w:rPr>
                <w:color w:val="000000"/>
                <w:szCs w:val="22"/>
              </w:rPr>
              <w:t>-4,3</w:t>
            </w:r>
          </w:p>
        </w:tc>
      </w:tr>
      <w:tr w:rsidR="002760C1" w:rsidRPr="00B92175" w:rsidTr="003F16E3">
        <w:trPr>
          <w:trHeight w:val="255"/>
        </w:trPr>
        <w:tc>
          <w:tcPr>
            <w:tcW w:w="5000" w:type="pct"/>
            <w:gridSpan w:val="21"/>
          </w:tcPr>
          <w:p w:rsidR="002760C1" w:rsidRPr="00B92175" w:rsidRDefault="002760C1" w:rsidP="003F16E3">
            <w:pPr>
              <w:jc w:val="center"/>
              <w:rPr>
                <w:i/>
                <w:iCs/>
              </w:rPr>
            </w:pPr>
            <w:r w:rsidRPr="005258DD">
              <w:rPr>
                <w:i/>
                <w:iCs/>
              </w:rPr>
              <w:t>Пояснення щодо причин розбіжностей між затвердженими та досягнутими результативними показниками: Загальна летальність по КЗ «Третя Черкаська міська лікарня швидкої медичної допомоги» за І півріччя 2016 року становить 3,5 та суттєво перевищує плановий показник за рахунок зміни структури госпіталізованих хворих по нозологіям та по віку (збільшення питомої ваги хворих у віці понад 70 років). Збільшення середнього перебування</w:t>
            </w:r>
            <w:r>
              <w:rPr>
                <w:i/>
                <w:iCs/>
              </w:rPr>
              <w:t xml:space="preserve"> </w:t>
            </w:r>
            <w:r w:rsidRPr="005258DD">
              <w:rPr>
                <w:i/>
                <w:iCs/>
              </w:rPr>
              <w:t>хворих з інсультами до 13,9 також обумовлено віком хворих та наявністю у них комбінован</w:t>
            </w:r>
            <w:r>
              <w:rPr>
                <w:i/>
                <w:iCs/>
              </w:rPr>
              <w:t xml:space="preserve">ої патології; </w:t>
            </w:r>
            <w:r w:rsidRPr="005258DD">
              <w:rPr>
                <w:i/>
                <w:iCs/>
              </w:rPr>
              <w:t xml:space="preserve">середнє перебування хворих з травматологічною патологією в межах нормативного показника та менше планового на 4,3 </w:t>
            </w:r>
            <w:proofErr w:type="spellStart"/>
            <w:r w:rsidRPr="005258DD">
              <w:rPr>
                <w:i/>
                <w:iCs/>
              </w:rPr>
              <w:t>відс</w:t>
            </w:r>
            <w:proofErr w:type="spellEnd"/>
            <w:r w:rsidRPr="005258DD">
              <w:rPr>
                <w:i/>
                <w:iCs/>
              </w:rPr>
              <w:t>. у зв’язку із забезпеченням виконання нормативів надання медичної допомоги та показників якості медичної допомоги за рахунок впровадження новітніх технологій у діагностику та лікування; використання комп’ютерного томографа дозволяє швидко і вчасно діагностувати захворювання, що прискорює процес лікування.</w:t>
            </w:r>
          </w:p>
        </w:tc>
      </w:tr>
    </w:tbl>
    <w:p w:rsidR="002760C1" w:rsidRPr="00B92175" w:rsidRDefault="002760C1" w:rsidP="002760C1">
      <w:pPr>
        <w:pStyle w:val="ad"/>
        <w:tabs>
          <w:tab w:val="left" w:pos="540"/>
        </w:tabs>
        <w:jc w:val="center"/>
        <w:rPr>
          <w:lang w:val="uk-UA"/>
        </w:rPr>
      </w:pPr>
    </w:p>
    <w:p w:rsidR="002760C1" w:rsidRDefault="002760C1" w:rsidP="002760C1">
      <w:pPr>
        <w:pStyle w:val="ad"/>
        <w:tabs>
          <w:tab w:val="left" w:pos="540"/>
        </w:tabs>
        <w:jc w:val="center"/>
        <w:rPr>
          <w:sz w:val="28"/>
          <w:szCs w:val="28"/>
          <w:lang w:val="uk-UA"/>
        </w:rPr>
      </w:pPr>
    </w:p>
    <w:p w:rsidR="002760C1" w:rsidRPr="000C1412" w:rsidRDefault="002760C1" w:rsidP="002760C1">
      <w:pPr>
        <w:pStyle w:val="ad"/>
        <w:tabs>
          <w:tab w:val="left" w:pos="540"/>
        </w:tabs>
        <w:jc w:val="center"/>
        <w:rPr>
          <w:sz w:val="28"/>
          <w:szCs w:val="28"/>
          <w:lang w:val="uk-UA"/>
        </w:rPr>
      </w:pPr>
    </w:p>
    <w:tbl>
      <w:tblPr>
        <w:tblW w:w="5000" w:type="pct"/>
        <w:tblLook w:val="01E0" w:firstRow="1" w:lastRow="1" w:firstColumn="1" w:lastColumn="1" w:noHBand="0" w:noVBand="0"/>
      </w:tblPr>
      <w:tblGrid>
        <w:gridCol w:w="7722"/>
        <w:gridCol w:w="7630"/>
      </w:tblGrid>
      <w:tr w:rsidR="002760C1" w:rsidRPr="005258DD" w:rsidTr="003F16E3">
        <w:tc>
          <w:tcPr>
            <w:tcW w:w="2515" w:type="pct"/>
          </w:tcPr>
          <w:p w:rsidR="002760C1" w:rsidRPr="005258DD" w:rsidRDefault="002760C1" w:rsidP="003F16E3">
            <w:pPr>
              <w:pStyle w:val="ad"/>
              <w:tabs>
                <w:tab w:val="left" w:pos="540"/>
              </w:tabs>
              <w:rPr>
                <w:rFonts w:ascii="Times New Roman" w:hAnsi="Times New Roman" w:cs="Times New Roman"/>
                <w:bCs/>
                <w:sz w:val="28"/>
                <w:szCs w:val="24"/>
                <w:lang w:val="uk-UA"/>
              </w:rPr>
            </w:pPr>
          </w:p>
          <w:p w:rsidR="002760C1" w:rsidRPr="00E066DE" w:rsidRDefault="002760C1" w:rsidP="003F16E3">
            <w:pPr>
              <w:pStyle w:val="ad"/>
              <w:tabs>
                <w:tab w:val="left" w:pos="540"/>
              </w:tabs>
              <w:rPr>
                <w:rFonts w:ascii="Times New Roman" w:hAnsi="Times New Roman" w:cs="Times New Roman"/>
                <w:bCs/>
                <w:sz w:val="28"/>
                <w:szCs w:val="28"/>
                <w:lang w:val="uk-UA"/>
              </w:rPr>
            </w:pPr>
            <w:r w:rsidRPr="00E066DE">
              <w:rPr>
                <w:rFonts w:ascii="Times New Roman" w:hAnsi="Times New Roman" w:cs="Times New Roman"/>
                <w:sz w:val="28"/>
                <w:szCs w:val="28"/>
                <w:lang w:val="uk-UA"/>
              </w:rPr>
              <w:t>Заступник директора департаменту</w:t>
            </w:r>
            <w:r w:rsidRPr="00E066DE">
              <w:rPr>
                <w:rFonts w:ascii="Times New Roman" w:hAnsi="Times New Roman" w:cs="Times New Roman"/>
                <w:bCs/>
                <w:sz w:val="28"/>
                <w:szCs w:val="28"/>
                <w:lang w:val="uk-UA"/>
              </w:rPr>
              <w:t xml:space="preserve"> охорони здоров</w:t>
            </w:r>
            <w:r w:rsidRPr="00E066DE">
              <w:rPr>
                <w:rFonts w:ascii="Times New Roman" w:hAnsi="Times New Roman" w:cs="Times New Roman"/>
                <w:bCs/>
                <w:sz w:val="28"/>
                <w:szCs w:val="28"/>
              </w:rPr>
              <w:t>’</w:t>
            </w:r>
            <w:r w:rsidRPr="00E066DE">
              <w:rPr>
                <w:rFonts w:ascii="Times New Roman" w:hAnsi="Times New Roman" w:cs="Times New Roman"/>
                <w:bCs/>
                <w:sz w:val="28"/>
                <w:szCs w:val="28"/>
                <w:lang w:val="uk-UA"/>
              </w:rPr>
              <w:t>я та медичних послуг</w:t>
            </w:r>
          </w:p>
          <w:p w:rsidR="002760C1" w:rsidRPr="005258DD" w:rsidRDefault="002760C1" w:rsidP="003F16E3">
            <w:pPr>
              <w:pStyle w:val="ad"/>
              <w:tabs>
                <w:tab w:val="left" w:pos="540"/>
              </w:tabs>
              <w:rPr>
                <w:rFonts w:ascii="Times New Roman" w:hAnsi="Times New Roman" w:cs="Times New Roman"/>
                <w:bCs/>
                <w:sz w:val="28"/>
                <w:szCs w:val="24"/>
                <w:lang w:val="uk-UA"/>
              </w:rPr>
            </w:pPr>
          </w:p>
        </w:tc>
        <w:tc>
          <w:tcPr>
            <w:tcW w:w="2485" w:type="pct"/>
          </w:tcPr>
          <w:p w:rsidR="002760C1" w:rsidRPr="005258DD" w:rsidRDefault="002760C1" w:rsidP="003F16E3">
            <w:pPr>
              <w:pStyle w:val="ad"/>
              <w:tabs>
                <w:tab w:val="left" w:pos="540"/>
              </w:tabs>
              <w:jc w:val="right"/>
              <w:rPr>
                <w:rFonts w:ascii="Times New Roman" w:hAnsi="Times New Roman" w:cs="Times New Roman"/>
                <w:bCs/>
                <w:sz w:val="28"/>
                <w:szCs w:val="24"/>
                <w:lang w:val="uk-UA"/>
              </w:rPr>
            </w:pPr>
            <w:r w:rsidRPr="005258DD">
              <w:rPr>
                <w:rFonts w:ascii="Times New Roman" w:hAnsi="Times New Roman" w:cs="Times New Roman"/>
                <w:bCs/>
                <w:sz w:val="28"/>
                <w:szCs w:val="24"/>
                <w:lang w:val="uk-UA"/>
              </w:rPr>
              <w:t xml:space="preserve">  </w:t>
            </w:r>
          </w:p>
          <w:p w:rsidR="002760C1" w:rsidRPr="00E066DE" w:rsidRDefault="002760C1" w:rsidP="003F16E3">
            <w:pPr>
              <w:pStyle w:val="ad"/>
              <w:tabs>
                <w:tab w:val="left" w:pos="540"/>
              </w:tabs>
              <w:jc w:val="right"/>
              <w:rPr>
                <w:rFonts w:ascii="Times New Roman" w:hAnsi="Times New Roman" w:cs="Times New Roman"/>
                <w:bCs/>
                <w:sz w:val="28"/>
                <w:szCs w:val="28"/>
                <w:lang w:val="uk-UA"/>
              </w:rPr>
            </w:pPr>
            <w:r w:rsidRPr="00E066DE">
              <w:rPr>
                <w:rFonts w:ascii="Times New Roman" w:hAnsi="Times New Roman" w:cs="Times New Roman"/>
                <w:sz w:val="28"/>
                <w:szCs w:val="28"/>
                <w:lang w:val="uk-UA"/>
              </w:rPr>
              <w:t>Н.А.Гетьман</w:t>
            </w:r>
          </w:p>
        </w:tc>
      </w:tr>
    </w:tbl>
    <w:p w:rsidR="002760C1" w:rsidRPr="000C1412" w:rsidRDefault="002760C1" w:rsidP="002760C1">
      <w:pPr>
        <w:pStyle w:val="ad"/>
        <w:tabs>
          <w:tab w:val="left" w:pos="540"/>
        </w:tabs>
        <w:jc w:val="center"/>
        <w:rPr>
          <w:sz w:val="28"/>
          <w:szCs w:val="28"/>
          <w:lang w:val="uk-UA"/>
        </w:rPr>
      </w:pPr>
    </w:p>
    <w:p w:rsidR="002760C1" w:rsidRDefault="002760C1" w:rsidP="002760C1">
      <w:pPr>
        <w:ind w:right="-1"/>
        <w:rPr>
          <w:sz w:val="28"/>
        </w:rPr>
      </w:pPr>
    </w:p>
    <w:p w:rsidR="002760C1" w:rsidRDefault="002760C1" w:rsidP="002760C1">
      <w:pPr>
        <w:ind w:right="-1"/>
        <w:rPr>
          <w:sz w:val="28"/>
        </w:rPr>
      </w:pPr>
    </w:p>
    <w:p w:rsidR="002760C1" w:rsidRPr="008928CB" w:rsidRDefault="002760C1" w:rsidP="002760C1">
      <w:pPr>
        <w:ind w:right="-1"/>
      </w:pPr>
    </w:p>
    <w:p w:rsidR="002760C1" w:rsidRDefault="002760C1" w:rsidP="00DA39C7">
      <w:pPr>
        <w:jc w:val="both"/>
        <w:rPr>
          <w:sz w:val="28"/>
          <w:szCs w:val="28"/>
        </w:rPr>
      </w:pPr>
    </w:p>
    <w:sectPr w:rsidR="002760C1" w:rsidSect="003F3CC4">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455" w:rsidRDefault="00921455" w:rsidP="009A6B79">
      <w:r>
        <w:separator/>
      </w:r>
    </w:p>
  </w:endnote>
  <w:endnote w:type="continuationSeparator" w:id="0">
    <w:p w:rsidR="00921455" w:rsidRDefault="00921455" w:rsidP="009A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Pro-Regular">
    <w:altName w:val="MS Mincho"/>
    <w:panose1 w:val="00000000000000000000"/>
    <w:charset w:val="80"/>
    <w:family w:val="auto"/>
    <w:notTrueType/>
    <w:pitch w:val="default"/>
    <w:sig w:usb0="00000000"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455" w:rsidRDefault="00921455" w:rsidP="009A6B79">
      <w:r>
        <w:separator/>
      </w:r>
    </w:p>
  </w:footnote>
  <w:footnote w:type="continuationSeparator" w:id="0">
    <w:p w:rsidR="00921455" w:rsidRDefault="00921455" w:rsidP="009A6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C88620"/>
    <w:lvl w:ilvl="0">
      <w:start w:val="1"/>
      <w:numFmt w:val="decimal"/>
      <w:lvlText w:val="%1."/>
      <w:lvlJc w:val="left"/>
      <w:pPr>
        <w:tabs>
          <w:tab w:val="num" w:pos="1492"/>
        </w:tabs>
        <w:ind w:left="1492" w:hanging="360"/>
      </w:pPr>
    </w:lvl>
  </w:abstractNum>
  <w:abstractNum w:abstractNumId="1">
    <w:nsid w:val="FFFFFF7D"/>
    <w:multiLevelType w:val="singleLevel"/>
    <w:tmpl w:val="156876BC"/>
    <w:lvl w:ilvl="0">
      <w:start w:val="1"/>
      <w:numFmt w:val="decimal"/>
      <w:lvlText w:val="%1."/>
      <w:lvlJc w:val="left"/>
      <w:pPr>
        <w:tabs>
          <w:tab w:val="num" w:pos="1209"/>
        </w:tabs>
        <w:ind w:left="1209" w:hanging="360"/>
      </w:pPr>
    </w:lvl>
  </w:abstractNum>
  <w:abstractNum w:abstractNumId="2">
    <w:nsid w:val="FFFFFF7E"/>
    <w:multiLevelType w:val="singleLevel"/>
    <w:tmpl w:val="A50E9F92"/>
    <w:lvl w:ilvl="0">
      <w:start w:val="1"/>
      <w:numFmt w:val="decimal"/>
      <w:lvlText w:val="%1."/>
      <w:lvlJc w:val="left"/>
      <w:pPr>
        <w:tabs>
          <w:tab w:val="num" w:pos="926"/>
        </w:tabs>
        <w:ind w:left="926" w:hanging="360"/>
      </w:pPr>
    </w:lvl>
  </w:abstractNum>
  <w:abstractNum w:abstractNumId="3">
    <w:nsid w:val="FFFFFF7F"/>
    <w:multiLevelType w:val="singleLevel"/>
    <w:tmpl w:val="398892B6"/>
    <w:lvl w:ilvl="0">
      <w:start w:val="1"/>
      <w:numFmt w:val="decimal"/>
      <w:lvlText w:val="%1."/>
      <w:lvlJc w:val="left"/>
      <w:pPr>
        <w:tabs>
          <w:tab w:val="num" w:pos="643"/>
        </w:tabs>
        <w:ind w:left="643" w:hanging="360"/>
      </w:pPr>
    </w:lvl>
  </w:abstractNum>
  <w:abstractNum w:abstractNumId="4">
    <w:nsid w:val="FFFFFF80"/>
    <w:multiLevelType w:val="singleLevel"/>
    <w:tmpl w:val="41DC12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26E9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4C68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1C09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C88DD2"/>
    <w:lvl w:ilvl="0">
      <w:start w:val="1"/>
      <w:numFmt w:val="decimal"/>
      <w:lvlText w:val="%1."/>
      <w:lvlJc w:val="left"/>
      <w:pPr>
        <w:tabs>
          <w:tab w:val="num" w:pos="360"/>
        </w:tabs>
        <w:ind w:left="360" w:hanging="360"/>
      </w:pPr>
    </w:lvl>
  </w:abstractNum>
  <w:abstractNum w:abstractNumId="9">
    <w:nsid w:val="FFFFFF89"/>
    <w:multiLevelType w:val="singleLevel"/>
    <w:tmpl w:val="6C6CFC34"/>
    <w:lvl w:ilvl="0">
      <w:start w:val="1"/>
      <w:numFmt w:val="bullet"/>
      <w:lvlText w:val=""/>
      <w:lvlJc w:val="left"/>
      <w:pPr>
        <w:tabs>
          <w:tab w:val="num" w:pos="360"/>
        </w:tabs>
        <w:ind w:left="360" w:hanging="360"/>
      </w:pPr>
      <w:rPr>
        <w:rFonts w:ascii="Symbol" w:hAnsi="Symbol" w:hint="default"/>
      </w:rPr>
    </w:lvl>
  </w:abstractNum>
  <w:abstractNum w:abstractNumId="10">
    <w:nsid w:val="01D21508"/>
    <w:multiLevelType w:val="multilevel"/>
    <w:tmpl w:val="321234D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34B742A"/>
    <w:multiLevelType w:val="multilevel"/>
    <w:tmpl w:val="96EC3F34"/>
    <w:lvl w:ilvl="0">
      <w:start w:val="1"/>
      <w:numFmt w:val="decimal"/>
      <w:lvlText w:val="%1."/>
      <w:lvlJc w:val="left"/>
      <w:pPr>
        <w:ind w:left="450" w:hanging="450"/>
      </w:pPr>
      <w:rPr>
        <w:rFonts w:hint="default"/>
      </w:rPr>
    </w:lvl>
    <w:lvl w:ilvl="1">
      <w:start w:val="7"/>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2">
    <w:nsid w:val="0AEC2779"/>
    <w:multiLevelType w:val="hybridMultilevel"/>
    <w:tmpl w:val="CF4E83EE"/>
    <w:lvl w:ilvl="0" w:tplc="AB649F60">
      <w:start w:val="1"/>
      <w:numFmt w:val="decimal"/>
      <w:lvlText w:val="%1."/>
      <w:lvlJc w:val="left"/>
      <w:pPr>
        <w:ind w:left="0"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06E76B4"/>
    <w:multiLevelType w:val="hybridMultilevel"/>
    <w:tmpl w:val="521A34CA"/>
    <w:lvl w:ilvl="0" w:tplc="1D8841CC">
      <w:start w:val="2"/>
      <w:numFmt w:val="decimal"/>
      <w:lvlText w:val="%1."/>
      <w:lvlJc w:val="left"/>
      <w:pPr>
        <w:tabs>
          <w:tab w:val="num" w:pos="720"/>
        </w:tabs>
        <w:ind w:left="170" w:firstLine="1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0D16413"/>
    <w:multiLevelType w:val="hybridMultilevel"/>
    <w:tmpl w:val="76B0CA1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28132CA5"/>
    <w:multiLevelType w:val="hybridMultilevel"/>
    <w:tmpl w:val="882ED85C"/>
    <w:lvl w:ilvl="0" w:tplc="FA5093CC">
      <w:start w:val="1"/>
      <w:numFmt w:val="decimal"/>
      <w:lvlText w:val="%1)"/>
      <w:lvlJc w:val="left"/>
      <w:pPr>
        <w:tabs>
          <w:tab w:val="num" w:pos="1190"/>
        </w:tabs>
        <w:ind w:left="1190" w:hanging="390"/>
      </w:pPr>
      <w:rPr>
        <w:rFonts w:hint="default"/>
      </w:rPr>
    </w:lvl>
    <w:lvl w:ilvl="1" w:tplc="04190019" w:tentative="1">
      <w:start w:val="1"/>
      <w:numFmt w:val="lowerLetter"/>
      <w:lvlText w:val="%2."/>
      <w:lvlJc w:val="left"/>
      <w:pPr>
        <w:tabs>
          <w:tab w:val="num" w:pos="1880"/>
        </w:tabs>
        <w:ind w:left="1880" w:hanging="360"/>
      </w:pPr>
    </w:lvl>
    <w:lvl w:ilvl="2" w:tplc="0419001B" w:tentative="1">
      <w:start w:val="1"/>
      <w:numFmt w:val="lowerRoman"/>
      <w:lvlText w:val="%3."/>
      <w:lvlJc w:val="right"/>
      <w:pPr>
        <w:tabs>
          <w:tab w:val="num" w:pos="2600"/>
        </w:tabs>
        <w:ind w:left="2600" w:hanging="180"/>
      </w:pPr>
    </w:lvl>
    <w:lvl w:ilvl="3" w:tplc="0419000F" w:tentative="1">
      <w:start w:val="1"/>
      <w:numFmt w:val="decimal"/>
      <w:lvlText w:val="%4."/>
      <w:lvlJc w:val="left"/>
      <w:pPr>
        <w:tabs>
          <w:tab w:val="num" w:pos="3320"/>
        </w:tabs>
        <w:ind w:left="3320" w:hanging="360"/>
      </w:pPr>
    </w:lvl>
    <w:lvl w:ilvl="4" w:tplc="04190019" w:tentative="1">
      <w:start w:val="1"/>
      <w:numFmt w:val="lowerLetter"/>
      <w:lvlText w:val="%5."/>
      <w:lvlJc w:val="left"/>
      <w:pPr>
        <w:tabs>
          <w:tab w:val="num" w:pos="4040"/>
        </w:tabs>
        <w:ind w:left="4040" w:hanging="360"/>
      </w:pPr>
    </w:lvl>
    <w:lvl w:ilvl="5" w:tplc="0419001B" w:tentative="1">
      <w:start w:val="1"/>
      <w:numFmt w:val="lowerRoman"/>
      <w:lvlText w:val="%6."/>
      <w:lvlJc w:val="right"/>
      <w:pPr>
        <w:tabs>
          <w:tab w:val="num" w:pos="4760"/>
        </w:tabs>
        <w:ind w:left="4760" w:hanging="180"/>
      </w:pPr>
    </w:lvl>
    <w:lvl w:ilvl="6" w:tplc="0419000F" w:tentative="1">
      <w:start w:val="1"/>
      <w:numFmt w:val="decimal"/>
      <w:lvlText w:val="%7."/>
      <w:lvlJc w:val="left"/>
      <w:pPr>
        <w:tabs>
          <w:tab w:val="num" w:pos="5480"/>
        </w:tabs>
        <w:ind w:left="5480" w:hanging="360"/>
      </w:pPr>
    </w:lvl>
    <w:lvl w:ilvl="7" w:tplc="04190019" w:tentative="1">
      <w:start w:val="1"/>
      <w:numFmt w:val="lowerLetter"/>
      <w:lvlText w:val="%8."/>
      <w:lvlJc w:val="left"/>
      <w:pPr>
        <w:tabs>
          <w:tab w:val="num" w:pos="6200"/>
        </w:tabs>
        <w:ind w:left="6200" w:hanging="360"/>
      </w:pPr>
    </w:lvl>
    <w:lvl w:ilvl="8" w:tplc="0419001B" w:tentative="1">
      <w:start w:val="1"/>
      <w:numFmt w:val="lowerRoman"/>
      <w:lvlText w:val="%9."/>
      <w:lvlJc w:val="right"/>
      <w:pPr>
        <w:tabs>
          <w:tab w:val="num" w:pos="6920"/>
        </w:tabs>
        <w:ind w:left="6920" w:hanging="180"/>
      </w:pPr>
    </w:lvl>
  </w:abstractNum>
  <w:abstractNum w:abstractNumId="16">
    <w:nsid w:val="2A537FD8"/>
    <w:multiLevelType w:val="multilevel"/>
    <w:tmpl w:val="288A9336"/>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ED446F6"/>
    <w:multiLevelType w:val="multilevel"/>
    <w:tmpl w:val="321234D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9855EC3"/>
    <w:multiLevelType w:val="hybridMultilevel"/>
    <w:tmpl w:val="5060D8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9A67E0"/>
    <w:multiLevelType w:val="hybridMultilevel"/>
    <w:tmpl w:val="873469B0"/>
    <w:lvl w:ilvl="0" w:tplc="04D47D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0">
    <w:nsid w:val="4D4F11A1"/>
    <w:multiLevelType w:val="hybridMultilevel"/>
    <w:tmpl w:val="412E12BE"/>
    <w:lvl w:ilvl="0" w:tplc="80A4BA9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F2B3F41"/>
    <w:multiLevelType w:val="hybridMultilevel"/>
    <w:tmpl w:val="41D845AE"/>
    <w:lvl w:ilvl="0" w:tplc="E09AFDF4">
      <w:start w:val="5"/>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22">
    <w:nsid w:val="5FC544CA"/>
    <w:multiLevelType w:val="multilevel"/>
    <w:tmpl w:val="99C0CB12"/>
    <w:lvl w:ilvl="0">
      <w:start w:val="2"/>
      <w:numFmt w:val="decimal"/>
      <w:lvlText w:val="%1."/>
      <w:lvlJc w:val="left"/>
      <w:pPr>
        <w:tabs>
          <w:tab w:val="num" w:pos="720"/>
        </w:tabs>
        <w:ind w:left="340" w:firstLine="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9BB0070"/>
    <w:multiLevelType w:val="multilevel"/>
    <w:tmpl w:val="321234D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0BB77DC"/>
    <w:multiLevelType w:val="hybridMultilevel"/>
    <w:tmpl w:val="BCCEDBF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1C15AB8"/>
    <w:multiLevelType w:val="hybridMultilevel"/>
    <w:tmpl w:val="72EA1B54"/>
    <w:lvl w:ilvl="0" w:tplc="27D0D9F0">
      <w:start w:val="5"/>
      <w:numFmt w:val="bullet"/>
      <w:lvlText w:val="-"/>
      <w:lvlJc w:val="left"/>
      <w:pPr>
        <w:tabs>
          <w:tab w:val="num" w:pos="594"/>
        </w:tabs>
        <w:ind w:left="594" w:hanging="384"/>
      </w:pPr>
      <w:rPr>
        <w:rFonts w:ascii="Times New Roman" w:eastAsia="Times New Roman" w:hAnsi="Times New Roman" w:cs="Times New Roman" w:hint="default"/>
      </w:rPr>
    </w:lvl>
    <w:lvl w:ilvl="1" w:tplc="04190003" w:tentative="1">
      <w:start w:val="1"/>
      <w:numFmt w:val="bullet"/>
      <w:lvlText w:val="o"/>
      <w:lvlJc w:val="left"/>
      <w:pPr>
        <w:tabs>
          <w:tab w:val="num" w:pos="1290"/>
        </w:tabs>
        <w:ind w:left="1290" w:hanging="360"/>
      </w:pPr>
      <w:rPr>
        <w:rFonts w:ascii="Courier New" w:hAnsi="Courier New" w:cs="Courier New" w:hint="default"/>
      </w:rPr>
    </w:lvl>
    <w:lvl w:ilvl="2" w:tplc="04190005" w:tentative="1">
      <w:start w:val="1"/>
      <w:numFmt w:val="bullet"/>
      <w:lvlText w:val=""/>
      <w:lvlJc w:val="left"/>
      <w:pPr>
        <w:tabs>
          <w:tab w:val="num" w:pos="2010"/>
        </w:tabs>
        <w:ind w:left="2010" w:hanging="360"/>
      </w:pPr>
      <w:rPr>
        <w:rFonts w:ascii="Wingdings" w:hAnsi="Wingdings" w:hint="default"/>
      </w:rPr>
    </w:lvl>
    <w:lvl w:ilvl="3" w:tplc="04190001" w:tentative="1">
      <w:start w:val="1"/>
      <w:numFmt w:val="bullet"/>
      <w:lvlText w:val=""/>
      <w:lvlJc w:val="left"/>
      <w:pPr>
        <w:tabs>
          <w:tab w:val="num" w:pos="2730"/>
        </w:tabs>
        <w:ind w:left="2730" w:hanging="360"/>
      </w:pPr>
      <w:rPr>
        <w:rFonts w:ascii="Symbol" w:hAnsi="Symbol" w:hint="default"/>
      </w:rPr>
    </w:lvl>
    <w:lvl w:ilvl="4" w:tplc="04190003" w:tentative="1">
      <w:start w:val="1"/>
      <w:numFmt w:val="bullet"/>
      <w:lvlText w:val="o"/>
      <w:lvlJc w:val="left"/>
      <w:pPr>
        <w:tabs>
          <w:tab w:val="num" w:pos="3450"/>
        </w:tabs>
        <w:ind w:left="3450" w:hanging="360"/>
      </w:pPr>
      <w:rPr>
        <w:rFonts w:ascii="Courier New" w:hAnsi="Courier New" w:cs="Courier New" w:hint="default"/>
      </w:rPr>
    </w:lvl>
    <w:lvl w:ilvl="5" w:tplc="04190005" w:tentative="1">
      <w:start w:val="1"/>
      <w:numFmt w:val="bullet"/>
      <w:lvlText w:val=""/>
      <w:lvlJc w:val="left"/>
      <w:pPr>
        <w:tabs>
          <w:tab w:val="num" w:pos="4170"/>
        </w:tabs>
        <w:ind w:left="4170" w:hanging="360"/>
      </w:pPr>
      <w:rPr>
        <w:rFonts w:ascii="Wingdings" w:hAnsi="Wingdings" w:hint="default"/>
      </w:rPr>
    </w:lvl>
    <w:lvl w:ilvl="6" w:tplc="04190001" w:tentative="1">
      <w:start w:val="1"/>
      <w:numFmt w:val="bullet"/>
      <w:lvlText w:val=""/>
      <w:lvlJc w:val="left"/>
      <w:pPr>
        <w:tabs>
          <w:tab w:val="num" w:pos="4890"/>
        </w:tabs>
        <w:ind w:left="4890" w:hanging="360"/>
      </w:pPr>
      <w:rPr>
        <w:rFonts w:ascii="Symbol" w:hAnsi="Symbol" w:hint="default"/>
      </w:rPr>
    </w:lvl>
    <w:lvl w:ilvl="7" w:tplc="04190003" w:tentative="1">
      <w:start w:val="1"/>
      <w:numFmt w:val="bullet"/>
      <w:lvlText w:val="o"/>
      <w:lvlJc w:val="left"/>
      <w:pPr>
        <w:tabs>
          <w:tab w:val="num" w:pos="5610"/>
        </w:tabs>
        <w:ind w:left="5610" w:hanging="360"/>
      </w:pPr>
      <w:rPr>
        <w:rFonts w:ascii="Courier New" w:hAnsi="Courier New" w:cs="Courier New" w:hint="default"/>
      </w:rPr>
    </w:lvl>
    <w:lvl w:ilvl="8" w:tplc="04190005" w:tentative="1">
      <w:start w:val="1"/>
      <w:numFmt w:val="bullet"/>
      <w:lvlText w:val=""/>
      <w:lvlJc w:val="left"/>
      <w:pPr>
        <w:tabs>
          <w:tab w:val="num" w:pos="6330"/>
        </w:tabs>
        <w:ind w:left="6330" w:hanging="360"/>
      </w:pPr>
      <w:rPr>
        <w:rFonts w:ascii="Wingdings" w:hAnsi="Wingdings" w:hint="default"/>
      </w:rPr>
    </w:lvl>
  </w:abstractNum>
  <w:num w:numId="1">
    <w:abstractNumId w:val="14"/>
  </w:num>
  <w:num w:numId="2">
    <w:abstractNumId w:val="19"/>
  </w:num>
  <w:num w:numId="3">
    <w:abstractNumId w:val="20"/>
  </w:num>
  <w:num w:numId="4">
    <w:abstractNumId w:val="12"/>
  </w:num>
  <w:num w:numId="5">
    <w:abstractNumId w:val="18"/>
  </w:num>
  <w:num w:numId="6">
    <w:abstractNumId w:val="24"/>
  </w:num>
  <w:num w:numId="7">
    <w:abstractNumId w:val="21"/>
  </w:num>
  <w:num w:numId="8">
    <w:abstractNumId w:val="13"/>
  </w:num>
  <w:num w:numId="9">
    <w:abstractNumId w:val="16"/>
  </w:num>
  <w:num w:numId="10">
    <w:abstractNumId w:val="22"/>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7"/>
  </w:num>
  <w:num w:numId="24">
    <w:abstractNumId w:val="23"/>
  </w:num>
  <w:num w:numId="25">
    <w:abstractNumId w:val="2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A39C7"/>
    <w:rsid w:val="00062255"/>
    <w:rsid w:val="00085E69"/>
    <w:rsid w:val="00120AEA"/>
    <w:rsid w:val="001357CC"/>
    <w:rsid w:val="001F5B9D"/>
    <w:rsid w:val="002478FE"/>
    <w:rsid w:val="002760C1"/>
    <w:rsid w:val="002E6DB0"/>
    <w:rsid w:val="003503AA"/>
    <w:rsid w:val="00394BA3"/>
    <w:rsid w:val="003D58EC"/>
    <w:rsid w:val="003F3CC4"/>
    <w:rsid w:val="003F73BF"/>
    <w:rsid w:val="00405989"/>
    <w:rsid w:val="004A6AAB"/>
    <w:rsid w:val="004C1669"/>
    <w:rsid w:val="00502251"/>
    <w:rsid w:val="00576C0D"/>
    <w:rsid w:val="005D57C7"/>
    <w:rsid w:val="006667F2"/>
    <w:rsid w:val="00681D6C"/>
    <w:rsid w:val="006A4438"/>
    <w:rsid w:val="006C324F"/>
    <w:rsid w:val="007456AB"/>
    <w:rsid w:val="00766AFC"/>
    <w:rsid w:val="00895F2D"/>
    <w:rsid w:val="00921455"/>
    <w:rsid w:val="009A6B79"/>
    <w:rsid w:val="00AB3135"/>
    <w:rsid w:val="00B67B1E"/>
    <w:rsid w:val="00B7155B"/>
    <w:rsid w:val="00C43439"/>
    <w:rsid w:val="00D80F63"/>
    <w:rsid w:val="00DA39C7"/>
    <w:rsid w:val="00E01638"/>
    <w:rsid w:val="00E469B2"/>
    <w:rsid w:val="00F722EB"/>
    <w:rsid w:val="00FA3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255"/>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2760C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7C7"/>
    <w:pPr>
      <w:ind w:left="720"/>
      <w:contextualSpacing/>
    </w:pPr>
  </w:style>
  <w:style w:type="character" w:customStyle="1" w:styleId="10">
    <w:name w:val="Заголовок 1 Знак"/>
    <w:basedOn w:val="a0"/>
    <w:link w:val="1"/>
    <w:rsid w:val="002760C1"/>
    <w:rPr>
      <w:rFonts w:ascii="Cambria" w:eastAsia="Times New Roman" w:hAnsi="Cambria" w:cs="Times New Roman"/>
      <w:b/>
      <w:bCs/>
      <w:kern w:val="32"/>
      <w:sz w:val="32"/>
      <w:szCs w:val="32"/>
    </w:rPr>
  </w:style>
  <w:style w:type="paragraph" w:styleId="a4">
    <w:name w:val="Title"/>
    <w:aliases w:val="Заголовок2"/>
    <w:basedOn w:val="a"/>
    <w:next w:val="a"/>
    <w:link w:val="a5"/>
    <w:autoRedefine/>
    <w:qFormat/>
    <w:rsid w:val="002760C1"/>
    <w:pPr>
      <w:spacing w:before="240" w:after="60"/>
      <w:outlineLvl w:val="0"/>
    </w:pPr>
    <w:rPr>
      <w:rFonts w:ascii="Cambria" w:hAnsi="Cambria"/>
      <w:b/>
      <w:bCs/>
      <w:kern w:val="28"/>
      <w:sz w:val="32"/>
      <w:szCs w:val="32"/>
    </w:rPr>
  </w:style>
  <w:style w:type="character" w:customStyle="1" w:styleId="a5">
    <w:name w:val="Название Знак"/>
    <w:aliases w:val="Заголовок2 Знак"/>
    <w:basedOn w:val="a0"/>
    <w:link w:val="a4"/>
    <w:rsid w:val="002760C1"/>
    <w:rPr>
      <w:rFonts w:ascii="Cambria" w:eastAsia="Times New Roman" w:hAnsi="Cambria" w:cs="Times New Roman"/>
      <w:b/>
      <w:bCs/>
      <w:kern w:val="28"/>
      <w:sz w:val="32"/>
      <w:szCs w:val="32"/>
    </w:rPr>
  </w:style>
  <w:style w:type="table" w:styleId="a6">
    <w:name w:val="Table Grid"/>
    <w:basedOn w:val="a1"/>
    <w:rsid w:val="002760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2760C1"/>
    <w:pPr>
      <w:tabs>
        <w:tab w:val="center" w:pos="4677"/>
        <w:tab w:val="right" w:pos="9355"/>
      </w:tabs>
    </w:pPr>
    <w:rPr>
      <w:lang w:val="ru-RU" w:eastAsia="ru-RU"/>
    </w:rPr>
  </w:style>
  <w:style w:type="character" w:customStyle="1" w:styleId="a8">
    <w:name w:val="Верхний колонтитул Знак"/>
    <w:basedOn w:val="a0"/>
    <w:link w:val="a7"/>
    <w:rsid w:val="002760C1"/>
    <w:rPr>
      <w:rFonts w:ascii="Times New Roman" w:eastAsia="Times New Roman" w:hAnsi="Times New Roman" w:cs="Times New Roman"/>
      <w:sz w:val="24"/>
      <w:szCs w:val="24"/>
      <w:lang w:eastAsia="ru-RU"/>
    </w:rPr>
  </w:style>
  <w:style w:type="paragraph" w:styleId="a9">
    <w:name w:val="footer"/>
    <w:basedOn w:val="a"/>
    <w:link w:val="aa"/>
    <w:unhideWhenUsed/>
    <w:rsid w:val="002760C1"/>
    <w:pPr>
      <w:tabs>
        <w:tab w:val="center" w:pos="4677"/>
        <w:tab w:val="right" w:pos="9355"/>
      </w:tabs>
    </w:pPr>
    <w:rPr>
      <w:lang w:val="ru-RU" w:eastAsia="ru-RU"/>
    </w:rPr>
  </w:style>
  <w:style w:type="character" w:customStyle="1" w:styleId="aa">
    <w:name w:val="Нижний колонтитул Знак"/>
    <w:basedOn w:val="a0"/>
    <w:link w:val="a9"/>
    <w:rsid w:val="002760C1"/>
    <w:rPr>
      <w:rFonts w:ascii="Times New Roman" w:eastAsia="Times New Roman" w:hAnsi="Times New Roman" w:cs="Times New Roman"/>
      <w:sz w:val="24"/>
      <w:szCs w:val="24"/>
      <w:lang w:eastAsia="ru-RU"/>
    </w:rPr>
  </w:style>
  <w:style w:type="paragraph" w:styleId="ab">
    <w:name w:val="Normal (Web)"/>
    <w:basedOn w:val="a"/>
    <w:rsid w:val="002760C1"/>
    <w:rPr>
      <w:rFonts w:ascii="Verdana" w:hAnsi="Verdana"/>
      <w:sz w:val="17"/>
      <w:szCs w:val="17"/>
      <w:lang w:val="ru-RU" w:eastAsia="ru-RU"/>
    </w:rPr>
  </w:style>
  <w:style w:type="character" w:customStyle="1" w:styleId="3">
    <w:name w:val="Знак Знак3"/>
    <w:rsid w:val="002760C1"/>
    <w:rPr>
      <w:rFonts w:ascii="Cambria" w:hAnsi="Cambria"/>
      <w:b/>
      <w:bCs/>
      <w:kern w:val="32"/>
      <w:sz w:val="32"/>
      <w:szCs w:val="32"/>
    </w:rPr>
  </w:style>
  <w:style w:type="character" w:styleId="ac">
    <w:name w:val="Hyperlink"/>
    <w:rsid w:val="002760C1"/>
    <w:rPr>
      <w:color w:val="0000FF"/>
      <w:u w:val="single"/>
    </w:rPr>
  </w:style>
  <w:style w:type="character" w:customStyle="1" w:styleId="rvts23">
    <w:name w:val="rvts23"/>
    <w:basedOn w:val="a0"/>
    <w:rsid w:val="002760C1"/>
  </w:style>
  <w:style w:type="character" w:customStyle="1" w:styleId="rvts0">
    <w:name w:val="rvts0"/>
    <w:basedOn w:val="a0"/>
    <w:rsid w:val="002760C1"/>
  </w:style>
  <w:style w:type="paragraph" w:styleId="ad">
    <w:name w:val="Plain Text"/>
    <w:basedOn w:val="a"/>
    <w:link w:val="ae"/>
    <w:rsid w:val="002760C1"/>
    <w:rPr>
      <w:rFonts w:ascii="Courier New" w:hAnsi="Courier New" w:cs="Courier New"/>
      <w:sz w:val="20"/>
      <w:szCs w:val="20"/>
      <w:lang w:val="ru-RU" w:eastAsia="ru-RU"/>
    </w:rPr>
  </w:style>
  <w:style w:type="character" w:customStyle="1" w:styleId="ae">
    <w:name w:val="Текст Знак"/>
    <w:basedOn w:val="a0"/>
    <w:link w:val="ad"/>
    <w:rsid w:val="002760C1"/>
    <w:rPr>
      <w:rFonts w:ascii="Courier New" w:eastAsia="Times New Roman" w:hAnsi="Courier New" w:cs="Courier New"/>
      <w:sz w:val="20"/>
      <w:szCs w:val="20"/>
      <w:lang w:eastAsia="ru-RU"/>
    </w:rPr>
  </w:style>
  <w:style w:type="paragraph" w:styleId="HTML">
    <w:name w:val="HTML Preformatted"/>
    <w:basedOn w:val="a"/>
    <w:link w:val="HTML0"/>
    <w:uiPriority w:val="99"/>
    <w:rsid w:val="00276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2760C1"/>
    <w:rPr>
      <w:rFonts w:ascii="Courier New" w:eastAsia="Times New Roman" w:hAnsi="Courier New" w:cs="Courier New"/>
      <w:sz w:val="20"/>
      <w:szCs w:val="20"/>
      <w:lang w:eastAsia="ru-RU"/>
    </w:rPr>
  </w:style>
  <w:style w:type="paragraph" w:styleId="af">
    <w:name w:val="Body Text"/>
    <w:basedOn w:val="a"/>
    <w:link w:val="af0"/>
    <w:unhideWhenUsed/>
    <w:rsid w:val="002760C1"/>
    <w:pPr>
      <w:spacing w:after="120"/>
    </w:pPr>
    <w:rPr>
      <w:lang w:val="ru-RU" w:eastAsia="ru-RU"/>
    </w:rPr>
  </w:style>
  <w:style w:type="character" w:customStyle="1" w:styleId="af0">
    <w:name w:val="Основной текст Знак"/>
    <w:basedOn w:val="a0"/>
    <w:link w:val="af"/>
    <w:rsid w:val="002760C1"/>
    <w:rPr>
      <w:rFonts w:ascii="Times New Roman" w:eastAsia="Times New Roman" w:hAnsi="Times New Roman" w:cs="Times New Roman"/>
      <w:sz w:val="24"/>
      <w:szCs w:val="24"/>
      <w:lang w:eastAsia="ru-RU"/>
    </w:rPr>
  </w:style>
  <w:style w:type="paragraph" w:styleId="af1">
    <w:name w:val="Body Text First Indent"/>
    <w:basedOn w:val="af"/>
    <w:link w:val="af2"/>
    <w:rsid w:val="002760C1"/>
    <w:pPr>
      <w:ind w:firstLine="210"/>
    </w:pPr>
  </w:style>
  <w:style w:type="character" w:customStyle="1" w:styleId="af2">
    <w:name w:val="Красная строка Знак"/>
    <w:basedOn w:val="af0"/>
    <w:link w:val="af1"/>
    <w:rsid w:val="002760C1"/>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576C0D"/>
    <w:rPr>
      <w:rFonts w:ascii="Tahoma" w:hAnsi="Tahoma" w:cs="Tahoma"/>
      <w:sz w:val="16"/>
      <w:szCs w:val="16"/>
    </w:rPr>
  </w:style>
  <w:style w:type="character" w:customStyle="1" w:styleId="af4">
    <w:name w:val="Текст выноски Знак"/>
    <w:basedOn w:val="a0"/>
    <w:link w:val="af3"/>
    <w:uiPriority w:val="99"/>
    <w:semiHidden/>
    <w:rsid w:val="00576C0D"/>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2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k_mzv@zdrav.ck.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18E49-5EC1-494E-A68B-5E074C6F6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3805</Words>
  <Characters>21692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Гаврилова Жанна</cp:lastModifiedBy>
  <cp:revision>9</cp:revision>
  <cp:lastPrinted>2016-09-23T11:31:00Z</cp:lastPrinted>
  <dcterms:created xsi:type="dcterms:W3CDTF">2016-10-27T11:41:00Z</dcterms:created>
  <dcterms:modified xsi:type="dcterms:W3CDTF">2016-11-07T08:19:00Z</dcterms:modified>
</cp:coreProperties>
</file>